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44"/>
          <w:szCs w:val="44"/>
        </w:rPr>
      </w:pPr>
      <w:r>
        <w:rPr>
          <w:rFonts w:hint="eastAsia" w:ascii="黑体" w:hAnsi="黑体" w:eastAsia="黑体" w:cs="黑体"/>
          <w:sz w:val="44"/>
          <w:szCs w:val="44"/>
        </w:rPr>
        <w:t>海南省制药工程专业技术人员</w:t>
      </w:r>
    </w:p>
    <w:p>
      <w:pPr>
        <w:spacing w:line="560" w:lineRule="exact"/>
        <w:jc w:val="center"/>
        <w:rPr>
          <w:rFonts w:ascii="黑体" w:hAnsi="黑体" w:eastAsia="黑体" w:cs="黑体"/>
          <w:sz w:val="44"/>
          <w:szCs w:val="44"/>
        </w:rPr>
      </w:pPr>
      <w:r>
        <w:rPr>
          <w:rFonts w:hint="eastAsia" w:ascii="黑体" w:hAnsi="黑体" w:eastAsia="黑体" w:cs="黑体"/>
          <w:sz w:val="44"/>
          <w:szCs w:val="44"/>
        </w:rPr>
        <w:t>职称评价标准条件</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（暂 行）</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第一章</w:t>
      </w:r>
      <w:r>
        <w:rPr>
          <w:rFonts w:hint="eastAsia" w:ascii="方正黑体_GBK" w:hAnsi="方正黑体_GBK" w:eastAsia="方正黑体_GBK" w:cs="方正黑体_GBK"/>
          <w:b w:val="0"/>
          <w:bCs w:val="0"/>
          <w:sz w:val="32"/>
          <w:szCs w:val="32"/>
          <w:lang w:val="en"/>
        </w:rPr>
        <w:t xml:space="preserve"> </w:t>
      </w:r>
      <w:r>
        <w:rPr>
          <w:rFonts w:hint="default" w:ascii="方正黑体_GBK" w:hAnsi="方正黑体_GBK" w:eastAsia="方正黑体_GBK" w:cs="方正黑体_GBK"/>
          <w:b w:val="0"/>
          <w:bCs w:val="0"/>
          <w:sz w:val="32"/>
          <w:szCs w:val="32"/>
          <w:lang w:val="en"/>
        </w:rPr>
        <w:t xml:space="preserve"> </w:t>
      </w:r>
      <w:r>
        <w:rPr>
          <w:rFonts w:hint="eastAsia" w:ascii="方正黑体_GBK" w:hAnsi="方正黑体_GBK" w:eastAsia="方正黑体_GBK" w:cs="方正黑体_GBK"/>
          <w:b w:val="0"/>
          <w:bCs w:val="0"/>
          <w:sz w:val="32"/>
          <w:szCs w:val="32"/>
        </w:rPr>
        <w:t>总则</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为客观、公正、科学地评价制药工程专业技术人员的专业技术水平和业务能力，为人才的合理选用和聘用提供依据，加快海南省制药工程人才队伍建设，促进海南省制药行业高质量发展，根据《中共中央办公厅　国务院办公厅关于深化职称制度改革的意见》（中办发〔2016〕77号）和《中共海南省委办公厅　海南省政府办公厅印发〈关于深化职称制度改革的实施意见〉的通知》（琼办发〔2020〕40号）等规定，结合海南省制药工程工作特点，制定本条件。</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二、适用范围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1.申报人员范围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件适用于在海南省从事制药行业包括化学药、中药、生物药、药用辅料及直接接触药品的药用包装材料等领域的药品研发、生产质量管理、生产技术管理、工艺技术管理、工程技术管理等工作的在职在岗专业技术人员。</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高校、科研院所、医疗机构等企事业单位中经所在单位批准在本专业范围内离岗创业、兼职创新、在职创办企业的专业技术人员，3年内可在原单位、兼职单位或创办企业按规定正常申报职称，其创业或兼职期间工作业绩作为职称评审的依据。符合条件的高技能人才，可按规定参加职称评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在我省工作的港澳台专业技术人员，以及持有外国人永久居留证或我省认可的外国人工作许可证的外籍专业技术人员，可按本条件参加职称评审。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在职在编公务员、参公管理人员和离退休人员不得参加评审，国家另外规定的除外。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2.学历范围</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资格认定范围必须是国家教育行政部门承认的正规全日制大、中专院校毕业生（含硕士、博士生，博士后出站人员，不含函大、夜大、电大、业余大、职大毕业生和其他各类成人大、中专毕业生）</w:t>
      </w:r>
      <w:r>
        <w:rPr>
          <w:rFonts w:hint="eastAsia" w:ascii="仿宋_GB2312" w:hAnsi="仿宋_GB2312" w:eastAsia="仿宋_GB2312" w:cs="仿宋_GB231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资格评审范围必须是国家教育行政部门承认的正规院校毕业生。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技工院校中级工班、高级工班、预备技师（技师）班毕业生可分别按相当于中专、大专、本科学历申报评审相应职称。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3.专业范围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本条件适用专业范围为制药工程专业或相关专业，即药学类、生物工程类、生物医学工程类、生物科学类、化学类、中药学类、中医学类、临床医学类、基础医学类、中西医结合类等类中</w:t>
      </w:r>
      <w:r>
        <w:rPr>
          <w:rFonts w:hint="eastAsia" w:ascii="仿宋_GB2312" w:hAnsi="仿宋_GB2312" w:eastAsia="仿宋_GB2312" w:cs="仿宋_GB2312"/>
          <w:color w:val="000000" w:themeColor="text1"/>
          <w:sz w:val="32"/>
          <w:szCs w:val="32"/>
        </w:rPr>
        <w:t>与</w:t>
      </w:r>
      <w:r>
        <w:rPr>
          <w:rFonts w:hint="eastAsia" w:ascii="仿宋_GB2312" w:hAnsi="仿宋_GB2312" w:eastAsia="仿宋_GB2312" w:cs="仿宋_GB2312"/>
          <w:sz w:val="32"/>
          <w:szCs w:val="32"/>
        </w:rPr>
        <w:t>制药相关的专业。</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三、其他说明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1.对我省引进的海外高层次人才和急需紧缺人才，3年可按规定放宽资历、年限等条件限制，根据能力和业绩成果可申报相应层级职称。按第六章执行。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海外高层次人才和急需紧缺人才获得的职业资格或公认的国际专业组织资质，以及在国外的专业工作经历、学术或专业技术贡献和技术学术职务可作为评审职称的依据。按第六章执行，且工作年限增加1年。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2.在艰苦边远地区和基层一线工作的专业技术人员，淡化或不作论文要求。</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3.职称外语和计算机应用能力不</w:t>
      </w:r>
      <w:r>
        <w:rPr>
          <w:rFonts w:hint="eastAsia" w:ascii="仿宋_GB2312" w:hAnsi="仿宋_GB2312" w:eastAsia="仿宋_GB2312" w:cs="仿宋_GB2312"/>
          <w:sz w:val="32"/>
        </w:rPr>
        <w:t>再作为我省制药工程系列职称评审申报的前置条件。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4.</w:t>
      </w:r>
      <w:r>
        <w:rPr>
          <w:rFonts w:hint="eastAsia" w:ascii="仿宋_GB2312" w:hAnsi="仿宋_GB2312" w:eastAsia="仿宋_GB2312" w:cs="仿宋_GB2312"/>
          <w:sz w:val="32"/>
          <w:szCs w:val="32"/>
        </w:rPr>
        <w:t>制药工程专业职称分为初级、中级、高级三个层次，其中初级设员级和助理级、高级设副高级和正高级。其职称分别为：技术员、助理工程师、工程师、高级工程师和正高级工程师。</w:t>
      </w:r>
    </w:p>
    <w:p>
      <w:pPr>
        <w:spacing w:line="560" w:lineRule="exact"/>
        <w:rPr>
          <w:rFonts w:ascii="仿宋_GB2312" w:hAnsi="仿宋_GB2312" w:eastAsia="仿宋_GB2312" w:cs="仿宋_GB2312"/>
          <w:b/>
          <w:bCs/>
          <w:sz w:val="32"/>
          <w:szCs w:val="32"/>
          <w:highlight w:val="green"/>
        </w:rPr>
      </w:pPr>
    </w:p>
    <w:p>
      <w:pPr>
        <w:numPr>
          <w:ilvl w:val="255"/>
          <w:numId w:val="0"/>
        </w:numPr>
        <w:spacing w:line="56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第二章</w:t>
      </w:r>
      <w:r>
        <w:rPr>
          <w:rFonts w:hint="default" w:ascii="方正黑体_GBK" w:hAnsi="方正黑体_GBK" w:eastAsia="方正黑体_GBK" w:cs="方正黑体_GBK"/>
          <w:b w:val="0"/>
          <w:bCs w:val="0"/>
          <w:sz w:val="32"/>
          <w:szCs w:val="32"/>
          <w:lang w:val="en"/>
        </w:rPr>
        <w:t xml:space="preserve">  </w:t>
      </w:r>
      <w:r>
        <w:rPr>
          <w:rFonts w:hint="eastAsia" w:ascii="方正黑体_GBK" w:hAnsi="方正黑体_GBK" w:eastAsia="方正黑体_GBK" w:cs="方正黑体_GBK"/>
          <w:b w:val="0"/>
          <w:bCs w:val="0"/>
          <w:sz w:val="32"/>
          <w:szCs w:val="32"/>
        </w:rPr>
        <w:t>基本条件</w:t>
      </w:r>
    </w:p>
    <w:p>
      <w:pPr>
        <w:numPr>
          <w:ilvl w:val="255"/>
          <w:numId w:val="0"/>
        </w:numPr>
        <w:spacing w:line="560" w:lineRule="exact"/>
        <w:jc w:val="center"/>
        <w:rPr>
          <w:rFonts w:hint="eastAsia" w:ascii="方正黑体_GBK" w:hAnsi="方正黑体_GBK" w:eastAsia="方正黑体_GBK" w:cs="方正黑体_GBK"/>
          <w:b w:val="0"/>
          <w:bCs w:val="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人应当遵守《中华人民共和国宪法》及相关法律法规，热爱祖国，具有良好的职业道德和敬业精神、作风端正、遵纪守法、学术端正、恪守诚信、廉洁奉公、认真履行岗位职责，积极为社会主义现代化建设服务，任现专业技术职称期间年度考核均在合格以上，健康状况适应工作岗位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二、坚持德才兼备、以德为先原则，任现专业技术职称期间，有下列情形之一者，按以下规定执行：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1.上年度考核或绩效考核有基本合格及以下的，取消当年申报资格。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查实有弄虚作假、暗箱操作、伪造学历、资历，或剽窃他人成果等行为者，一票否决，取消当年申报资格，从次年起延迟5年申报，第二次终身不能申报；对已取得的职称资格，一律予以撤销。并记入职称评审诚信档案库，纳入全国信用信息共享平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3.受到记过（严重警告）以上处分者，且在受处分期间的，不得推荐参加评审。</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4.失信被执行人，执行期间不得申报。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三、专业技术人员申报当前职称前须参加继续教育，并达到国家或省级相关部门规定的学时。</w:t>
      </w:r>
    </w:p>
    <w:p>
      <w:pPr>
        <w:spacing w:line="560" w:lineRule="exact"/>
        <w:rPr>
          <w:rFonts w:ascii="仿宋_GB2312" w:hAnsi="仿宋_GB2312" w:eastAsia="仿宋_GB2312" w:cs="仿宋_GB2312"/>
          <w:b/>
          <w:bCs/>
          <w:sz w:val="32"/>
          <w:szCs w:val="32"/>
          <w:highlight w:val="cyan"/>
        </w:rPr>
      </w:pPr>
    </w:p>
    <w:p>
      <w:pPr>
        <w:spacing w:line="56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第三章  认定条件</w:t>
      </w:r>
    </w:p>
    <w:p>
      <w:pPr>
        <w:spacing w:line="560" w:lineRule="exact"/>
        <w:jc w:val="center"/>
        <w:rPr>
          <w:rFonts w:hint="eastAsia" w:ascii="方正黑体_GBK" w:hAnsi="方正黑体_GBK" w:eastAsia="方正黑体_GBK" w:cs="方正黑体_GBK"/>
          <w:b w:val="0"/>
          <w:bCs w:val="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一、本专业及相关专业中专、中职毕业生，从事本专业技术工作1年后，经单位考核合格，可认定为制药工程技术员；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二、本专业及相关专业大学专科毕业生，从事本专业技术工作3年后，经单位考核合格，可认定为制药工程助理工程师；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三、本专业及相关专业大学本科毕业生，从事本专业技术工作1年后，经单位考核合格，可认定为制药工程助理工程师；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四、本专业及相关专业硕士毕业生，从事本专业技术工作3年后，经单位考核合格，可认定为制药工程工程师；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五、本专业及相关专业博士毕业生，可认定为制药工程工程师；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六、博士后流动站出站考核合格人员，可认定为制药工程高级工程师。</w:t>
      </w:r>
    </w:p>
    <w:p>
      <w:pPr>
        <w:spacing w:line="560" w:lineRule="exact"/>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申报人员只能参加一个级别的职称认定。</w:t>
      </w:r>
    </w:p>
    <w:p>
      <w:pPr>
        <w:spacing w:line="560" w:lineRule="exact"/>
        <w:jc w:val="left"/>
        <w:rPr>
          <w:rFonts w:ascii="仿宋_GB2312" w:hAnsi="仿宋_GB2312" w:eastAsia="仿宋_GB2312" w:cs="仿宋_GB2312"/>
          <w:sz w:val="32"/>
          <w:szCs w:val="32"/>
        </w:rPr>
      </w:pPr>
    </w:p>
    <w:p>
      <w:pPr>
        <w:spacing w:line="56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第四章  评审条件</w:t>
      </w:r>
    </w:p>
    <w:p>
      <w:pPr>
        <w:spacing w:line="560" w:lineRule="exact"/>
        <w:jc w:val="center"/>
        <w:rPr>
          <w:rFonts w:hint="eastAsia" w:ascii="方正黑体_GBK" w:hAnsi="方正黑体_GBK" w:eastAsia="方正黑体_GBK" w:cs="方正黑体_GBK"/>
          <w:b w:val="0"/>
          <w:bCs w:val="0"/>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一、制药工程技术员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（一）学历、资历条件</w:t>
      </w:r>
    </w:p>
    <w:p>
      <w:pPr>
        <w:spacing w:line="560" w:lineRule="exact"/>
        <w:ind w:firstLine="640" w:firstLineChars="200"/>
        <w:rPr>
          <w:rFonts w:ascii="仿宋_GB2312" w:hAnsi="仿宋_GB2312" w:eastAsia="仿宋_GB2312" w:cs="仿宋_GB2312"/>
          <w:b/>
          <w:bCs/>
          <w:sz w:val="32"/>
          <w:szCs w:val="32"/>
          <w:highlight w:val="cyan"/>
        </w:rPr>
      </w:pPr>
      <w:r>
        <w:rPr>
          <w:rFonts w:hint="eastAsia" w:ascii="仿宋_GB2312" w:hAnsi="仿宋_GB2312" w:eastAsia="仿宋_GB2312" w:cs="仿宋_GB2312"/>
          <w:sz w:val="32"/>
          <w:szCs w:val="32"/>
        </w:rPr>
        <w:t>具备中专、中职以上学历，从事本专业技术工作1年后，经单位考核合格，可申报评审制药工程技术员。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（二）专业技术工作能力（经历）条件</w:t>
      </w:r>
    </w:p>
    <w:p>
      <w:pPr>
        <w:pStyle w:val="11"/>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1.熟悉本专业的基础理论知识和专业技术知识，了解本专业有关的国家法律和规范性文件。</w:t>
      </w:r>
    </w:p>
    <w:p>
      <w:pPr>
        <w:pStyle w:val="11"/>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2.具有完成一般技术性工作的实际能力。</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二、制药工程助理工程师</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（一）学历、资历条件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申报人员应具备下列条件之一：</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1.具备硕士学位或相关专业第二学士学位。</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2.具备大学本科学历或学士学位，从事本专业技术工作1年后，经单位考核合格。</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3.具备大学专科学历，从事本专业技术工作3年后或取得制药工程技术员职称并从事本专业技术工作2年后，经单位考核合格。</w:t>
      </w:r>
    </w:p>
    <w:p>
      <w:pPr>
        <w:numPr>
          <w:ilvl w:val="255"/>
          <w:numId w:val="0"/>
        </w:numPr>
        <w:spacing w:line="560" w:lineRule="exact"/>
        <w:ind w:firstLine="640" w:firstLineChars="200"/>
        <w:rPr>
          <w:rFonts w:ascii="仿宋_GB2312" w:hAnsi="仿宋_GB2312" w:eastAsia="仿宋_GB2312" w:cs="仿宋_GB2312"/>
          <w:b/>
          <w:bCs/>
          <w:sz w:val="32"/>
          <w:szCs w:val="32"/>
          <w:highlight w:val="green"/>
        </w:rPr>
      </w:pPr>
      <w:r>
        <w:rPr>
          <w:rFonts w:hint="eastAsia" w:ascii="仿宋_GB2312" w:hAnsi="仿宋_GB2312" w:eastAsia="仿宋_GB2312" w:cs="仿宋_GB2312"/>
          <w:sz w:val="32"/>
          <w:szCs w:val="32"/>
        </w:rPr>
        <w:t>4.具备中专、中职学历，取得制药工程技术员职称，并从事本专业技术工作4年后，经单位考核合格。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（二）专业技术工作能力（经历）条件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从事本专业技术工作期间，符合下列条件：</w:t>
      </w:r>
    </w:p>
    <w:p>
      <w:pPr>
        <w:pStyle w:val="11"/>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1.掌握本专业的基础理论知识和专业技术知识，熟悉本专业有关的国家法律和规范性文件。</w:t>
      </w:r>
    </w:p>
    <w:p>
      <w:pPr>
        <w:pStyle w:val="11"/>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2.具有一定的实验技能和工程实践能力，能处理本专业范围内一般技术性难题。</w:t>
      </w:r>
    </w:p>
    <w:p>
      <w:pPr>
        <w:pStyle w:val="11"/>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3.具有指导制药工程技术员工作的能力。</w:t>
      </w:r>
    </w:p>
    <w:p>
      <w:pPr>
        <w:pStyle w:val="11"/>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（三）学术成果条件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编写由本人独自完成的、能解决本专业一般技术难题的有一定技术含量和可操作性的专项技术研究报告、技术分析报告1篇以上。</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三、制药工程工程师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（一）学历、资历条件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1.具备博士学位。</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2.具备硕士学位或相关专业第二学士学位，取得制药工程助理工程师职称，并从事本专业技术工作2年后，经单位考核合格。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3.具备大学本科学历或学士学位，取得制药工程助理工程师职称，并从事本专业技术工作4年后，经单位考核合格。</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4.具备大学专科学历，取得制药工程助理工程师职称，并从事本专业技术工作5年后，经单位考核合格。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（二）专业技术工作能力（经历）条件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从事本专业技术工作期间，符合下列条件：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1.熟练掌握本专业基础理论知识和专业技术知识，掌握本专业有关的国家法律和规范性文件，并能用以指导生产、技术管理、技术改造和创新工作。</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2.熟悉本专业新技术、新工艺、新设备、新材料的现状和发展趋势，有为所在部门和单位科技进步，调整产品结构和提高生产技术水平的能力。</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3.有较为丰富的专业领域实践经验，有较为全面的质量管理知识，有处理技术问题，解决生产技术难题的能力。</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4.有较丰富的工艺设计、生产和技术管理等的实践经验及业务能力，全面完成专业工作任务，具备下列相应专业的条件之一：</w:t>
      </w:r>
    </w:p>
    <w:p>
      <w:pPr>
        <w:spacing w:line="560" w:lineRule="exact"/>
        <w:ind w:firstLine="560" w:firstLineChars="200"/>
        <w:rPr>
          <w:rFonts w:ascii="仿宋_GB2312" w:hAnsi="仿宋_GB2312" w:eastAsia="仿宋_GB2312" w:cs="仿宋_GB2312"/>
          <w:sz w:val="32"/>
          <w:szCs w:val="32"/>
        </w:rPr>
      </w:pPr>
      <w:r>
        <w:rPr>
          <w:rFonts w:hint="eastAsia" w:ascii="仿宋_GB2312" w:hAnsi="仿宋_GB2312" w:eastAsia="仿宋_GB2312" w:cs="仿宋_GB2312"/>
          <w:sz w:val="28"/>
          <w:szCs w:val="28"/>
        </w:rPr>
        <w:t>（1）</w:t>
      </w:r>
      <w:r>
        <w:rPr>
          <w:rFonts w:hint="eastAsia" w:ascii="仿宋_GB2312" w:hAnsi="仿宋_GB2312" w:eastAsia="仿宋_GB2312" w:cs="仿宋_GB2312"/>
          <w:sz w:val="32"/>
          <w:szCs w:val="32"/>
        </w:rPr>
        <w:t>熟悉药品生产、研发、质量的各个环节或其中一个环节，包括生产、药品研发，一致性评价、工艺的设计，生产关键点的控制等。</w:t>
      </w:r>
    </w:p>
    <w:p>
      <w:pPr>
        <w:spacing w:line="560" w:lineRule="exact"/>
        <w:ind w:firstLine="560" w:firstLineChars="200"/>
        <w:rPr>
          <w:rFonts w:ascii="仿宋_GB2312" w:hAnsi="仿宋_GB2312" w:eastAsia="仿宋_GB2312" w:cs="仿宋_GB2312"/>
          <w:sz w:val="32"/>
          <w:szCs w:val="32"/>
        </w:rPr>
      </w:pPr>
      <w:r>
        <w:rPr>
          <w:rFonts w:hint="eastAsia" w:ascii="仿宋_GB2312" w:hAnsi="仿宋_GB2312" w:eastAsia="仿宋_GB2312" w:cs="仿宋_GB2312"/>
          <w:sz w:val="28"/>
          <w:szCs w:val="28"/>
        </w:rPr>
        <w:t>（2）</w:t>
      </w:r>
      <w:r>
        <w:rPr>
          <w:rFonts w:hint="eastAsia" w:ascii="仿宋_GB2312" w:hAnsi="仿宋_GB2312" w:eastAsia="仿宋_GB2312" w:cs="仿宋_GB2312"/>
          <w:sz w:val="32"/>
          <w:szCs w:val="32"/>
        </w:rPr>
        <w:t>生产技术管理工作3年以上，解决2项以上生产或技术难题，为生产管理或技术带来有益变化的。</w:t>
      </w:r>
    </w:p>
    <w:p>
      <w:pPr>
        <w:spacing w:line="560" w:lineRule="exact"/>
        <w:ind w:firstLine="560" w:firstLineChars="200"/>
        <w:rPr>
          <w:rFonts w:ascii="仿宋_GB2312" w:hAnsi="仿宋_GB2312" w:eastAsia="仿宋_GB2312" w:cs="仿宋_GB2312"/>
          <w:sz w:val="32"/>
          <w:szCs w:val="32"/>
        </w:rPr>
      </w:pPr>
      <w:r>
        <w:rPr>
          <w:rFonts w:hint="eastAsia" w:ascii="仿宋_GB2312" w:hAnsi="仿宋_GB2312" w:eastAsia="仿宋_GB2312" w:cs="仿宋_GB2312"/>
          <w:sz w:val="28"/>
          <w:szCs w:val="28"/>
        </w:rPr>
        <w:t>（3）</w:t>
      </w:r>
      <w:r>
        <w:rPr>
          <w:rFonts w:hint="eastAsia" w:ascii="仿宋_GB2312" w:hAnsi="仿宋_GB2312" w:eastAsia="仿宋_GB2312" w:cs="仿宋_GB2312"/>
          <w:sz w:val="32"/>
          <w:szCs w:val="32"/>
        </w:rPr>
        <w:t>参与1个药厂，或1个车间的设计或建设改造。</w:t>
      </w:r>
    </w:p>
    <w:p>
      <w:pPr>
        <w:spacing w:line="560" w:lineRule="exact"/>
        <w:ind w:firstLine="560" w:firstLineChars="200"/>
        <w:rPr>
          <w:rFonts w:ascii="仿宋_GB2312" w:hAnsi="仿宋_GB2312" w:eastAsia="仿宋_GB2312" w:cs="仿宋_GB2312"/>
          <w:sz w:val="32"/>
          <w:szCs w:val="32"/>
        </w:rPr>
      </w:pPr>
      <w:r>
        <w:rPr>
          <w:rFonts w:hint="eastAsia" w:ascii="仿宋_GB2312" w:hAnsi="仿宋_GB2312" w:eastAsia="仿宋_GB2312" w:cs="仿宋_GB2312"/>
          <w:sz w:val="28"/>
          <w:szCs w:val="28"/>
        </w:rPr>
        <w:t>（4）</w:t>
      </w:r>
      <w:r>
        <w:rPr>
          <w:rFonts w:hint="eastAsia" w:ascii="仿宋_GB2312" w:hAnsi="仿宋_GB2312" w:eastAsia="仿宋_GB2312" w:cs="仿宋_GB2312"/>
          <w:sz w:val="32"/>
          <w:szCs w:val="32"/>
        </w:rPr>
        <w:t>参与在标准化、工艺研究、技术改造、质量检验等方面工作，并能提供有参考价值的数据的。</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5.具有指导制药工程助理工程师工作的能力。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（三）业绩成果条件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任现专业技术职称期间，具备下列业绩之一的主要贡献者：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1.在生产或药品研发中采取有效技术措施（如技术改造、药品开发、新技术推广等），使本企业的产品质量，或主要技术经济指标有明显提高。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2.在药品的生产或质量管理中提出合理的方法，并能付诸于行动，对企业生产或质量管理，带来明显的提高。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3.作为发明人，获得具有较好经济或社会效益的专利（以授权证书为准）1项以上。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（四）学术成果条件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任现专业技术职称期间，发表、撰写本专业有一定水平的论文或技术报告，具备下列条件之一：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作为第一作者</w:t>
      </w:r>
      <w:r>
        <w:rPr>
          <w:rFonts w:hint="eastAsia" w:ascii="仿宋_GB2312" w:hAnsi="仿宋_GB2312" w:eastAsia="仿宋_GB2312" w:cs="仿宋_GB2312"/>
          <w:sz w:val="32"/>
          <w:szCs w:val="32"/>
        </w:rPr>
        <w:t>在公开出版的专业学术期刊上发表本专业技术论文1篇以上。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2.编写由本人独自完成的、能解决本专业复杂技术难题的有一定技术含量和可操作性的专项技术研究报告、技术分析报告2篇以上，其中有1项付诸实施。</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四、制药工程高级工程师</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（一）学历、资历条件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1.具备博士学位，取得制药工程工程师职称，并从事本专业技术工作2年后，经单位考核合格。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2.具备硕士学位，或相关专业第二学士学位，或大学本科学历，或学士学位，取得制药工程工程师职称，并从事本专业技术工作5年后，经单位考核合格。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（二）专业技术工作能力（经历）条件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从事本专业技术工作期间，符合下列条件：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1.系统掌握本专业基础理论知识和专业技术知识，熟练掌握本专业有关的国家法律和规范性文件，并能较为熟练地用以指导生产、技术管理、技术改造和创新工作。</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2.掌握本专业新技术、新工艺、新设备、新材料的现状和发展趋势，有为所在单位科技进步，调整产品结构和提高生产技术水平和提供决策依据的能力。</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3.有丰富的专业领域实践经验，有全面的质量管理知识，有处理关键技术问题，解决生产技术中关键难题的能力。</w:t>
      </w:r>
    </w:p>
    <w:p>
      <w:pPr>
        <w:widowControl/>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4.具有指导、带教、培养本专业制药工程中级专业人才的能力，有一定的组织和领导能力。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5.有丰富的药品研发、质量和生产技术管理等的实践经验及业务能力，出色地完成专业工作任务，具备下列相应专业的条件之一：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（1）参与1次以上采用新技术、新工艺、新材料进行重大技术改造，为企业带来经济或社会效益的。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（2）参与1个制药企业或大、中型制药企业1个车间（药品）的科研设计、生产技术管理、质量管理工作3年以上，解决2项以上技术难题，成绩突出。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（3）参与设计建设1个大型或2个以上中、小型制药企业。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（4）参与技术创新研发（药品研发、一致性评价等）2个以上项目，并取得一定的成绩。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（5）参与在标准化、工艺研究、技术改造、质量检验等方面工作，取得2项以上优异成绩（单位出具效益证明并保证真实性），并能完成国家局标准提高、技术规范1项以上的编写。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（三）业绩成果条件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任现专业技术职称期间，有丰富的药品研发、质量和生产技术管理等的实践经验及业务能力，出色地完成专业工作任务，具备下列业绩之一者：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1.获国家星火奖，省（部）级科技奖三等奖以上奖项（以个人奖励证书为据，且排名前3）1项以上。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2.参与省（部）级以上科研项目（个人排名前5），并通过验收。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3.获地厅级科技奖二等奖以上奖项（以个人奖励证书为据，排名前3）1项以上。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4.能证明参与设计厂房或生产车间已竣工验收，并取得行业主管部门颁发的生产许可证或GMP符合通知书等（1个大型或2个中型企业或车间）。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5.能证明参与技术创新研发（药品研发、一致性评价等）2项以上，已经申报CDE或获得临床批件、生产批准文号或受理通知书等。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6.参与在标准化、工艺研究、技术改造、质量检验等方面工作，取得2项以上优异成绩（单位出具效益证明并保证真实性），并能完成国家局标准提高、技术规范1项以上的编写。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7.作为第一发明人，获得具有较高经济或社会效益的发明专利（以授权证书为准）1项以上。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（四）学术成果条件：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任现专业技术职称期间，出版、发表、撰写本专业有较高学术水平的著作、论文和技术报告，具备下列条件之一：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独立或作为主要编著者（前</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名）</w:t>
      </w:r>
      <w:r>
        <w:rPr>
          <w:rFonts w:hint="eastAsia" w:ascii="仿宋_GB2312" w:hAnsi="仿宋_GB2312" w:eastAsia="仿宋_GB2312" w:cs="仿宋_GB2312"/>
          <w:sz w:val="32"/>
          <w:szCs w:val="32"/>
        </w:rPr>
        <w:t>公开出版本专业学术专著或译著1部以上（</w:t>
      </w:r>
      <w:r>
        <w:rPr>
          <w:rFonts w:hint="eastAsia" w:ascii="仿宋_GB2312" w:hAnsi="仿宋_GB2312" w:eastAsia="仿宋_GB2312" w:cs="仿宋_GB2312"/>
          <w:sz w:val="32"/>
          <w:szCs w:val="32"/>
          <w:lang w:val="zh-CN"/>
        </w:rPr>
        <w:t>独著</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CN"/>
        </w:rPr>
        <w:t>万字以上，合著</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０万字以上其中</w:t>
      </w:r>
      <w:r>
        <w:rPr>
          <w:rFonts w:hint="eastAsia" w:ascii="仿宋_GB2312" w:hAnsi="仿宋_GB2312" w:eastAsia="仿宋_GB2312" w:cs="仿宋_GB2312"/>
          <w:sz w:val="32"/>
          <w:szCs w:val="32"/>
        </w:rPr>
        <w:t>本人撰写不少于3万字，出版单位出具撰写证明）。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2.作为第一作者在核心期刊上发表本专业技术论文1篇以上。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作为第一作者</w:t>
      </w:r>
      <w:r>
        <w:rPr>
          <w:rFonts w:hint="eastAsia" w:ascii="仿宋_GB2312" w:hAnsi="仿宋_GB2312" w:eastAsia="仿宋_GB2312" w:cs="仿宋_GB2312"/>
          <w:sz w:val="32"/>
          <w:szCs w:val="32"/>
        </w:rPr>
        <w:t>在公开出版的专业学术期刊上发表本专业技术论文2篇以上。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4.编写由本人完成的、能解决本专业复杂技术难题的有一定技术含量和可操作性的专项技术研究报告、技术分析报告4篇以上，其中有2项付诸实施。</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五、制药工程正高级工程师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（一）学历、资历条件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具备大学本科以上学历或学士以上学位，取得制药工程高级工程师职称，并从事技术工作5年后，经单位考核合格。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（二）专业技术工作能力（经历）条件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从事本专业技术工作期间，符合下列条件：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1.全面系统掌握本专业基础理论知识和专业技术知识，系统掌握本专业有关的国家法律和规范性文件，并能熟练的用以指导生产、技术管理、技术改造和创新工作。</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2.全面掌握本专业新技术、新工艺、新设备、新材料的现状和发展趋势，有为所在部门或单位科技进步，调整产品结构和提高生产技术水平提供决策依据的能力。</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3.有丰富的专业领域实践经验，有全面系统的质量管理知识，有处理重大技术问题，解决生产技术中重大难题的能力。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4.具有指导、带教、培养本专业制药工程高级工程师及以下专业人才的能力，有良好组织和领导能力。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5.有丰富的药品研发、质量和生产技术管理等的实践经验及业务能力，出色地完成专业工作任务，具备下列相应专业的条件之一：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（1）主持2次以上采用新技术、新工艺、新材料进行重大技术改造，为企业带来经济和社会效益的。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（2）主持2个以上制药企业或大、中型制药企业2个以上车间（药品）的科研设计、生产技术管理、质量管理工作5年以上，解决3项以上技术难题，成绩突出。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（3）主持设计建设2个以上大型或3个以上中、小型制药企业。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（4）主持技术创新研发（药品研发、一致性评价等）3个以上项目，并取得一定的成绩。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（5）主持在标准化、工艺研究、技术改造、质量检验等方面工作，取得3项以上优异成绩（单位出具效益证明并保证真实性），并能完成国家局标准提高、技术规范2项以上的编写。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（三）业绩成果条件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任现专业技术职称期间，有丰富的药品研发、质量和生产技术管理等的实践经验及业务能力，出色地完成专业工作任务，具备下列业绩之一者：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1.获国家星火奖，省（部）级科技奖三等奖以上奖项（以个人奖励证书为据且排名前2）2项以上。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主持省（部）级以上科研项目（个人排名前三），并通过验收。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3.获地厅级科技奖二等奖以上奖项（以个人奖励证书为据且排名前2）2项以上。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4.能证明主持设计厂房或生产车间已竣工验收，并取得行业主管部门颁发的生产许可证或GMP符合通知书等（2个大型或3个中型企业或车间）。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5.能证明主持技术创新研发（药品研发、一致性评价等）3项以上，已经申报CDE并取得受理通知书或取得1项临床批件或批准文号。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6.能证明主持在标准化、工艺研究、技术改造、质量检验等方面工作，取得3项以上优异成绩（单位出具效益证明并保证真实性），并能完成国家局标准提高、技术规范2项以上的编写。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7.作为第一发明人，获得具有较高经济或社会效益的发明专利（以授权证书为准）2项以上。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（四）学术成果条件：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任现专业技术职称期间，出版、发表、撰写本专业有较高学术水平的著作、论文，具备下列条件之一：</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独立或作为主要编著者（前</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名）公开出版本专业</w:t>
      </w:r>
      <w:r>
        <w:rPr>
          <w:rFonts w:hint="eastAsia" w:ascii="仿宋_GB2312" w:hAnsi="仿宋_GB2312" w:eastAsia="仿宋_GB2312" w:cs="仿宋_GB2312"/>
          <w:sz w:val="32"/>
          <w:szCs w:val="32"/>
        </w:rPr>
        <w:t>学术专</w:t>
      </w:r>
      <w:r>
        <w:rPr>
          <w:rFonts w:hint="eastAsia" w:ascii="仿宋_GB2312" w:hAnsi="仿宋_GB2312" w:eastAsia="仿宋_GB2312" w:cs="仿宋_GB2312"/>
          <w:sz w:val="32"/>
          <w:szCs w:val="32"/>
          <w:lang w:val="zh-CN"/>
        </w:rPr>
        <w:t>著或译著１部以上（独著</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万字以上，合著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zh-CN"/>
        </w:rPr>
        <w:t>万字以上其中本人撰写的不少于</w:t>
      </w:r>
      <w:r>
        <w:rPr>
          <w:rFonts w:hint="eastAsia" w:ascii="仿宋_GB2312" w:hAnsi="仿宋_GB2312" w:eastAsia="仿宋_GB2312" w:cs="仿宋_GB2312"/>
          <w:sz w:val="32"/>
          <w:szCs w:val="32"/>
        </w:rPr>
        <w:t>8万字，出版单位出具撰写证明）。</w:t>
      </w:r>
    </w:p>
    <w:p>
      <w:pPr>
        <w:numPr>
          <w:ilvl w:val="255"/>
          <w:numId w:val="0"/>
        </w:num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作为第一作者在核心期刊上发表本专业</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val="zh-CN"/>
        </w:rPr>
        <w:t>论文２篇以上。</w:t>
      </w:r>
    </w:p>
    <w:p>
      <w:pPr>
        <w:numPr>
          <w:ilvl w:val="255"/>
          <w:numId w:val="0"/>
        </w:num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作为第一作者在公开出版的专业学术期刊上发表本专业</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val="zh-CN"/>
        </w:rPr>
        <w:t>论文</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篇以上。</w:t>
      </w:r>
    </w:p>
    <w:p>
      <w:pPr>
        <w:numPr>
          <w:ilvl w:val="255"/>
          <w:numId w:val="0"/>
        </w:numPr>
        <w:spacing w:line="560" w:lineRule="exact"/>
        <w:ind w:firstLine="640" w:firstLineChars="200"/>
        <w:rPr>
          <w:rFonts w:ascii="仿宋_GB2312" w:hAnsi="仿宋_GB2312" w:eastAsia="仿宋_GB2312" w:cs="仿宋_GB2312"/>
          <w:sz w:val="32"/>
          <w:szCs w:val="32"/>
          <w:lang w:val="zh-CN"/>
        </w:rPr>
      </w:pPr>
    </w:p>
    <w:p>
      <w:pPr>
        <w:pStyle w:val="11"/>
        <w:widowControl w:val="0"/>
        <w:adjustRightInd w:val="0"/>
        <w:snapToGrid w:val="0"/>
        <w:spacing w:beforeAutospacing="0" w:afterAutospacing="0" w:line="560" w:lineRule="exact"/>
        <w:jc w:val="center"/>
        <w:rPr>
          <w:rFonts w:hint="eastAsia" w:ascii="楷体" w:hAnsi="楷体" w:eastAsia="楷体" w:cs="楷体"/>
          <w:b/>
          <w:bCs/>
          <w:sz w:val="32"/>
          <w:szCs w:val="32"/>
        </w:rPr>
      </w:pPr>
      <w:r>
        <w:rPr>
          <w:rFonts w:hint="eastAsia" w:ascii="方正黑体_GBK" w:hAnsi="方正黑体_GBK" w:eastAsia="方正黑体_GBK" w:cs="方正黑体_GBK"/>
          <w:b w:val="0"/>
          <w:bCs w:val="0"/>
          <w:sz w:val="32"/>
          <w:szCs w:val="32"/>
        </w:rPr>
        <w:t>第五章</w:t>
      </w:r>
      <w:r>
        <w:rPr>
          <w:rFonts w:hint="default" w:ascii="方正黑体_GBK" w:hAnsi="方正黑体_GBK" w:eastAsia="方正黑体_GBK" w:cs="方正黑体_GBK"/>
          <w:b w:val="0"/>
          <w:bCs w:val="0"/>
          <w:sz w:val="32"/>
          <w:szCs w:val="32"/>
          <w:lang w:val="en"/>
        </w:rPr>
        <w:t xml:space="preserve">  </w:t>
      </w:r>
      <w:r>
        <w:rPr>
          <w:rFonts w:hint="eastAsia" w:ascii="方正黑体_GBK" w:hAnsi="方正黑体_GBK" w:eastAsia="方正黑体_GBK" w:cs="方正黑体_GBK"/>
          <w:b w:val="0"/>
          <w:bCs w:val="0"/>
          <w:sz w:val="32"/>
          <w:szCs w:val="32"/>
        </w:rPr>
        <w:t>高技能人才申报条件</w:t>
      </w:r>
    </w:p>
    <w:p>
      <w:pPr>
        <w:pStyle w:val="11"/>
        <w:widowControl w:val="0"/>
        <w:adjustRightInd w:val="0"/>
        <w:snapToGrid w:val="0"/>
        <w:spacing w:beforeAutospacing="0" w:afterAutospacing="0" w:line="560" w:lineRule="exact"/>
        <w:jc w:val="center"/>
        <w:rPr>
          <w:rFonts w:hint="eastAsia" w:ascii="楷体" w:hAnsi="楷体" w:eastAsia="楷体" w:cs="楷体"/>
          <w:b/>
          <w:bCs/>
          <w:sz w:val="32"/>
          <w:szCs w:val="32"/>
        </w:rPr>
      </w:pP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一、参评范围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参加专业技术职称评审的高技能人才，应为在制药工程技术领域生产一线岗位，从事技术技能工作，具有高超技艺和精湛技能，能够进行创造性工作，并作出特别贡献的技能劳动者。</w:t>
      </w:r>
    </w:p>
    <w:p>
      <w:pPr>
        <w:spacing w:line="62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二、评审条件</w:t>
      </w:r>
    </w:p>
    <w:p>
      <w:pPr>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对符合</w:t>
      </w:r>
      <w:r>
        <w:rPr>
          <w:rFonts w:hint="eastAsia" w:ascii="仿宋_GB2312" w:hAnsi="仿宋_GB2312" w:eastAsia="仿宋_GB2312" w:cs="仿宋_GB2312"/>
          <w:sz w:val="32"/>
          <w:szCs w:val="32"/>
        </w:rPr>
        <w:t>本规定</w:t>
      </w:r>
      <w:r>
        <w:rPr>
          <w:rFonts w:ascii="仿宋_GB2312" w:hAnsi="仿宋_GB2312" w:eastAsia="仿宋_GB2312" w:cs="仿宋_GB2312"/>
          <w:sz w:val="32"/>
          <w:szCs w:val="32"/>
        </w:rPr>
        <w:t>，遵守单位规章制度和生产操作规程，具有高级工以上职业资格或职业技能等级，在现工作岗位上近3年年度考核合格的工程技术领域高技能人才，按照以下条件申报评审：</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（一）获得高级工职业资格或职业技能等级后从事技术技能工作2年后，同时满足制药工程助理工程师职称正常申报的专业技术工作能力与业绩成果条件及学术成果条件，可申报制药工程助理工程师。</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（二）获得技师职业资格或职业技能等级后从事技术技能工作3年后，同时满足制药工程工程师职称正常申报的专业技术工作能力与业绩成果条件及学术成果条件，可申报制药工程工程师。</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（三）获得高级技师职业资格或职业技能等级后从事技术技能工作4年后，同时满足制药工程高级工程师职称正常申报的专业技术工作能力与业绩成果条件及学术成果条件，可申报评审制药工程高级工程师。</w:t>
      </w:r>
    </w:p>
    <w:p>
      <w:pPr>
        <w:spacing w:line="62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申报人员同年只能参加一个级别的职称认定。</w:t>
      </w:r>
    </w:p>
    <w:p>
      <w:pPr>
        <w:spacing w:line="600" w:lineRule="exact"/>
        <w:ind w:firstLine="420"/>
        <w:rPr>
          <w:rFonts w:ascii="仿宋_GB2312" w:hAnsi="仿宋_GB2312" w:eastAsia="仿宋_GB2312" w:cs="仿宋_GB2312"/>
          <w:sz w:val="32"/>
          <w:szCs w:val="32"/>
        </w:rPr>
      </w:pPr>
    </w:p>
    <w:p>
      <w:pPr>
        <w:spacing w:line="560" w:lineRule="exact"/>
        <w:jc w:val="center"/>
        <w:rPr>
          <w:rFonts w:ascii="楷体" w:hAnsi="楷体" w:eastAsia="楷体" w:cs="楷体"/>
          <w:b/>
          <w:bCs/>
          <w:sz w:val="32"/>
          <w:szCs w:val="32"/>
        </w:rPr>
      </w:pPr>
      <w:r>
        <w:rPr>
          <w:rFonts w:hint="eastAsia" w:ascii="方正黑体_GBK" w:hAnsi="方正黑体_GBK" w:eastAsia="方正黑体_GBK" w:cs="方正黑体_GBK"/>
          <w:b w:val="0"/>
          <w:bCs w:val="0"/>
          <w:sz w:val="32"/>
          <w:szCs w:val="32"/>
        </w:rPr>
        <w:t>第六章  我省引进的海外高层次人才和急需紧缺人才</w:t>
      </w:r>
    </w:p>
    <w:p>
      <w:pPr>
        <w:spacing w:line="560" w:lineRule="exact"/>
        <w:jc w:val="center"/>
        <w:rPr>
          <w:rFonts w:hint="eastAsia" w:ascii="楷体" w:hAnsi="楷体" w:eastAsia="楷体" w:cs="楷体"/>
          <w:b/>
          <w:bCs/>
          <w:sz w:val="32"/>
          <w:szCs w:val="32"/>
        </w:rPr>
      </w:pPr>
    </w:p>
    <w:p>
      <w:pPr>
        <w:spacing w:line="560" w:lineRule="exact"/>
        <w:jc w:val="center"/>
        <w:rPr>
          <w:rFonts w:ascii="仿宋_GB2312" w:hAnsi="仿宋_GB2312" w:eastAsia="仿宋_GB2312" w:cs="仿宋_GB2312"/>
          <w:b/>
          <w:bCs/>
          <w:sz w:val="32"/>
          <w:szCs w:val="32"/>
        </w:rPr>
      </w:pPr>
      <w:r>
        <w:rPr>
          <w:rFonts w:hint="eastAsia" w:ascii="楷体" w:hAnsi="楷体" w:eastAsia="楷体" w:cs="楷体"/>
          <w:b/>
          <w:bCs/>
          <w:sz w:val="32"/>
          <w:szCs w:val="32"/>
        </w:rPr>
        <w:t>申报条件</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（一）制药工程高级工程师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1.学历、资历条件</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申报人员应具备下列条件之一：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（1）具备国（境）内、外博士学位，并在国（境）外连续从事本专业或相近专业技术工作1年后。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（2）具备国（境）内、外硕士学位，并在国（境）外连续从事本专业或相近专业技术工作4年后。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（3）在国内已取得制药工程工程师职称，并在国（境）外高等院校、科研机构、知名制药企业工作或学习4年以上的访问学者、进修人员或技术人员。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2.专业技术工作能力（经历）条件</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申报人员应具备下列条件之一：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（1）在制药领域有较强的科研能力，具有一定的国际学术影响，学术技术成果获得国（境）外同行认可，并提供教授（资料可查询）推荐信。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（2）在国（境）外知名高校、著名科研机构、知名制药企业担任相当于助理教授、讲师、访问学者1年以上的专家、学者、技术人员。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（3）参与过国（境）外科研或工程项目，科研、工程技术经验较丰富的专家、学者、技术人员。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3.业绩成果条件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（1）作为第一发明人获得与本人研究方向一致的国际授权发明专利2项以上。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（2）引进推广制药新技术、新工艺、新项目1项以上（提供单位任职证明和查新报告）。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4.学术成果条件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（1）作为第一作者在核心期刊上发表本专业论文1篇以上。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（2）作为第一作者在公开出版的专业学术期刊上发表本专业技术论文2篇以上，或在国（境）外出版过5万字以上学术著作（专著、编著或译著）。</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（二）制药工程正高级工程师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1.学历、资历条件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（1）具备国（境）内、外博士学位，并在国（境）外连续从事本专业或相近专业技术工作3年后。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（2）具备国（境）内硕士学位，并在国（境）外高等院校、科研机构、知名制药企业工作或学习6年以上的访问学者、进修人员或技术人员。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（3）在国内已取得制药工程高级工程师职称并在国（境）外高等院校、科研机构、知名制药企业工作或学习4年以上的访问学者、进修人员或技术人员。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2.专业技术工作能力（经历）条件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制药领域的科研能力处于国际前沿水平，学术技术成果得到国际同行的认可（代表作需通过国际同行的通讯评议），或直接受教于制药领域的国际顶尖专家，学术技术研究具有一定国际影响，并获得1项以上国际知名奖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（2）在国（境）外知名高校、著名科研机构、知名制药企业担任相当于副教授、副研究员以上职务且工作2年以上的专家、学者、技术人员。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（3）在国（境）外政府机构、政府间国际组织、著名非政府机构中担任高层管理职务2年以上的专家、学者、技术人员，或担任过世界500强企业大区高层管理人员、高技术人员以及技术负责人。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（4）主导过国（境）外大型科研或工程项目，科研、工程技术经验丰富的专家、学者、技术人员，或负责过国（境）外中型科研或工程项目，科研、工程技术经验丰富的专家、学者、技术人员。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3.业绩成果条件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（1）作为第一发明人获得与本人研究方向一致的国际授权发明专利4项以上。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（2）引进推广制药新技术、新工艺、新项目2项以上（提供单位任职证明和查新报告）。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4.学术成果条件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（1）作为第一作者在核心期刊上发表本专业论文2篇以上。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（2）作为第一作者在公开出版的专业学术期刊上发表本专业技术论文4篇以上，或在国（境）外出版10万字以上学术著作（专著、编著或译著）。</w:t>
      </w:r>
    </w:p>
    <w:p>
      <w:pPr>
        <w:spacing w:line="560" w:lineRule="exact"/>
        <w:ind w:firstLine="640" w:firstLineChars="200"/>
        <w:rPr>
          <w:rFonts w:ascii="仿宋_GB2312" w:hAnsi="仿宋_GB2312" w:eastAsia="仿宋_GB2312" w:cs="仿宋_GB2312"/>
          <w:sz w:val="32"/>
          <w:szCs w:val="32"/>
        </w:rPr>
      </w:pPr>
    </w:p>
    <w:p>
      <w:pPr>
        <w:pStyle w:val="11"/>
        <w:widowControl w:val="0"/>
        <w:numPr>
          <w:ilvl w:val="0"/>
          <w:numId w:val="1"/>
        </w:numPr>
        <w:adjustRightInd w:val="0"/>
        <w:snapToGrid w:val="0"/>
        <w:spacing w:beforeAutospacing="0" w:afterAutospacing="0" w:line="56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 xml:space="preserve">  破格申报条件</w:t>
      </w:r>
    </w:p>
    <w:p>
      <w:pPr>
        <w:pStyle w:val="11"/>
        <w:widowControl w:val="0"/>
        <w:numPr>
          <w:numId w:val="0"/>
        </w:numPr>
        <w:adjustRightInd w:val="0"/>
        <w:snapToGrid w:val="0"/>
        <w:spacing w:beforeAutospacing="0" w:afterAutospacing="0" w:line="560" w:lineRule="exact"/>
        <w:jc w:val="both"/>
        <w:rPr>
          <w:rFonts w:hint="eastAsia" w:ascii="楷体" w:hAnsi="楷体" w:eastAsia="楷体" w:cs="楷体"/>
          <w:b/>
          <w:bCs/>
          <w:sz w:val="32"/>
          <w:szCs w:val="32"/>
        </w:rPr>
      </w:pPr>
    </w:p>
    <w:p>
      <w:pPr>
        <w:numPr>
          <w:ilvl w:val="255"/>
          <w:numId w:val="0"/>
        </w:num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一、制药工程工程师</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（一）学历破格</w:t>
      </w:r>
    </w:p>
    <w:p>
      <w:pPr>
        <w:pStyle w:val="11"/>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不具备规定学历的，取得制药工程助理工程师职称，并在艰苦边远地区或基层一线连续从事本专业技术工作5年后，同时满足制药工程工程师正常申报的专业技术工作能力（经历）、业绩成果及学术成果条件，可破格申报。</w:t>
      </w:r>
    </w:p>
    <w:p>
      <w:pPr>
        <w:numPr>
          <w:ilvl w:val="255"/>
          <w:numId w:val="0"/>
        </w:numPr>
        <w:spacing w:line="560" w:lineRule="exact"/>
        <w:ind w:firstLine="640" w:firstLineChars="200"/>
        <w:rPr>
          <w:rFonts w:ascii="楷体" w:hAnsi="楷体" w:eastAsia="楷体" w:cs="楷体"/>
          <w:b/>
          <w:bCs/>
          <w:sz w:val="32"/>
          <w:szCs w:val="32"/>
        </w:rPr>
      </w:pPr>
      <w:r>
        <w:rPr>
          <w:rFonts w:hint="eastAsia" w:ascii="仿宋_GB2312" w:hAnsi="仿宋_GB2312" w:eastAsia="仿宋_GB2312" w:cs="仿宋_GB2312"/>
          <w:sz w:val="32"/>
          <w:szCs w:val="32"/>
        </w:rPr>
        <w:t>2.不具备规定学历的，取得制药工程助理工程师职称，并连续从事本专业技术工作15年后，在任制药工程助理工程师职称期间，在制药领域业绩突出、作出重要贡献的，同时满足制药工程工程师正常申报的专业技术工作能力（经历）、业绩成果及学术成果条件，可破格申报。</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二、制药工程高级工程师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（一）直接破格申报，应具备下列条件之一：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1.主持完成并通过验收国家级科研项目1项以上，出具相关部门的验收报告。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2.获国家科学技术奖；或省（部）级科学技术奖（一等奖排名前2，二等奖排名第1）1项以上。</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3.获得全国技术能手荣誉称号、担任国家级技能大师工作室负责人的技能人才。</w:t>
      </w:r>
    </w:p>
    <w:p>
      <w:pPr>
        <w:pStyle w:val="11"/>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（二）学历破格。</w:t>
      </w:r>
    </w:p>
    <w:p>
      <w:pPr>
        <w:pStyle w:val="11"/>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不具备规定学历的，取得制药工程工程师职称，并在艰苦边远地区或基层一线连续从事本专业技术工作10年后，同时满足制药工程高级工程师正常申报的专业技术工作能力（经历）、业绩成果及学术成果条件，可破格申报。</w:t>
      </w:r>
    </w:p>
    <w:p>
      <w:pPr>
        <w:pStyle w:val="11"/>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不具备规定学历的，取得制药工程工程师职称，并连续从事本专业技术工作20年后，在任制药工程工程师职称期间，在制药领域业绩突出、作出重要贡献的，可由2名本专业或相近专业正高级职称人员推荐，同时满足制药工程高级工程师正常申报的专业技术工作能力（经历）、业绩成果及学术成果条件，可破格申报。</w:t>
      </w:r>
    </w:p>
    <w:p>
      <w:pPr>
        <w:pStyle w:val="11"/>
        <w:adjustRightInd w:val="0"/>
        <w:snapToGrid w:val="0"/>
        <w:spacing w:beforeAutospacing="0" w:afterAutospacing="0" w:line="560" w:lineRule="exact"/>
        <w:ind w:firstLine="642"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三、制药工程正高级工程师</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（一）直接破格申报，应具备下列条件之一：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1.主持完成并通过验收国家级科研项目2项以上。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2.获国家科学技术奖（一等奖排名前5，二等奖排名前3）1项以上；或省（部）级科学技术奖（一等奖第一完成人1项以上，二等奖第一完成人2项以上）。</w:t>
      </w:r>
    </w:p>
    <w:p>
      <w:pPr>
        <w:pStyle w:val="11"/>
        <w:numPr>
          <w:ilvl w:val="255"/>
          <w:numId w:val="0"/>
        </w:numPr>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3.享受“国务院政府特殊津贴”。</w:t>
      </w:r>
    </w:p>
    <w:p>
      <w:pPr>
        <w:pStyle w:val="11"/>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4.获得中华技能大奖荣誉称号的技能人才。</w:t>
      </w:r>
    </w:p>
    <w:p>
      <w:pPr>
        <w:pStyle w:val="11"/>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（二）学历破格</w:t>
      </w:r>
    </w:p>
    <w:p>
      <w:pPr>
        <w:pStyle w:val="11"/>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具备规定学历的，取得制药工程高级工程师职称，并在艰苦边远地区或基层一线连续从事本专业技术工作20年后，同时满足制药工程正高级工程师职称正常申报的专业技术工作能力（经历）、业绩成果及学术成果条件，可破格申报。</w:t>
      </w:r>
    </w:p>
    <w:p>
      <w:pPr>
        <w:spacing w:line="560" w:lineRule="exact"/>
        <w:rPr>
          <w:rFonts w:ascii="仿宋_GB2312" w:hAnsi="仿宋_GB2312" w:eastAsia="仿宋_GB2312" w:cs="仿宋_GB2312"/>
          <w:sz w:val="32"/>
          <w:szCs w:val="32"/>
        </w:rPr>
      </w:pPr>
    </w:p>
    <w:p>
      <w:pPr>
        <w:pStyle w:val="11"/>
        <w:widowControl w:val="0"/>
        <w:adjustRightInd w:val="0"/>
        <w:snapToGrid w:val="0"/>
        <w:spacing w:beforeAutospacing="0" w:afterAutospacing="0" w:line="56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第八章  转评条件</w:t>
      </w:r>
    </w:p>
    <w:p>
      <w:pPr>
        <w:pStyle w:val="11"/>
        <w:widowControl w:val="0"/>
        <w:adjustRightInd w:val="0"/>
        <w:snapToGrid w:val="0"/>
        <w:spacing w:beforeAutospacing="0" w:afterAutospacing="0" w:line="560" w:lineRule="exact"/>
        <w:jc w:val="center"/>
        <w:rPr>
          <w:rFonts w:hint="eastAsia" w:ascii="方正黑体_GBK" w:hAnsi="方正黑体_GBK" w:eastAsia="方正黑体_GBK" w:cs="方正黑体_GBK"/>
          <w:b w:val="0"/>
          <w:bCs w:val="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技术资格转评是指专业技术人员工作岗位发生变更，且变更前后的岗位属不同专业技术资格系列，申报评审同级别专业技术资格。工作岗位未变更的，不实行转评；工作岗位变更的，转岗一年后可申请转评同级专业技术资格，转评一年后可按规定申报晋升高一级专业技术资格，转评前后的任职年限可以合并计算。不同系列不同专业职称要实行转评，不得直接申报高一级专业技术资格。</w:t>
      </w:r>
    </w:p>
    <w:p>
      <w:pPr>
        <w:spacing w:line="560" w:lineRule="exact"/>
        <w:rPr>
          <w:rFonts w:ascii="仿宋_GB2312" w:hAnsi="仿宋_GB2312" w:eastAsia="仿宋_GB2312" w:cs="仿宋_GB2312"/>
          <w:b/>
          <w:bCs/>
          <w:sz w:val="32"/>
          <w:szCs w:val="32"/>
        </w:rPr>
      </w:pPr>
    </w:p>
    <w:p>
      <w:pPr>
        <w:spacing w:line="56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第九章  附则</w:t>
      </w:r>
    </w:p>
    <w:p>
      <w:pPr>
        <w:spacing w:line="560" w:lineRule="exact"/>
        <w:jc w:val="center"/>
        <w:rPr>
          <w:rFonts w:hint="eastAsia" w:ascii="方正黑体_GBK" w:hAnsi="方正黑体_GBK" w:eastAsia="方正黑体_GBK" w:cs="方正黑体_GBK"/>
          <w:b w:val="0"/>
          <w:bCs w:val="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1.本《条件》所称“以上”，均含本</w:t>
      </w:r>
      <w:bookmarkStart w:id="0" w:name="_GoBack"/>
      <w:bookmarkEnd w:id="0"/>
      <w:r>
        <w:rPr>
          <w:rFonts w:hint="eastAsia" w:ascii="仿宋_GB2312" w:hAnsi="仿宋_GB2312" w:eastAsia="仿宋_GB2312" w:cs="仿宋_GB2312"/>
          <w:sz w:val="32"/>
          <w:szCs w:val="32"/>
        </w:rPr>
        <w:t>级或本数量，如“1篇以上”含1篇。</w:t>
      </w:r>
    </w:p>
    <w:p>
      <w:pPr>
        <w:pStyle w:val="6"/>
        <w:ind w:firstLine="640"/>
        <w:rPr>
          <w:rFonts w:ascii="仿宋_GB2312" w:hAnsi="仿宋_GB2312" w:cs="仿宋_GB2312"/>
          <w:sz w:val="32"/>
          <w:szCs w:val="32"/>
        </w:rPr>
      </w:pPr>
      <w:r>
        <w:rPr>
          <w:rFonts w:hint="eastAsia" w:ascii="仿宋_GB2312" w:hAnsi="仿宋_GB2312" w:cs="仿宋_GB2312"/>
          <w:sz w:val="32"/>
          <w:szCs w:val="32"/>
        </w:rPr>
        <w:t>2.任现专业技术职称期间：是指从取得技术职称资格后聘任专业技术工作至计算资历截止之日期间。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3.规范性文件：是指本专业的法规、标准、规程、技术规范等。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4.科技奖：是指由省（部）级以上政府或国家一级专业学会或行业协会授予的奖项。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5.项目：是指国家、省（部）、市（厅）下达的或合同规定的科研或技术任务。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6.参与：是指在项目组内，在项目负责人的带领下，参与项目全过程并承担技术性工作的完成人，其认定条件为该人员在项目成果报告所列名单中的主要参与人员，排序不限。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7.主持：在项目工作中起到主导和带头作用，主持人对项目负总责。一般指工程负责人、技术负责人等。</w:t>
      </w:r>
    </w:p>
    <w:p>
      <w:pPr>
        <w:pStyle w:val="11"/>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8.本《条件》所指的业绩或贡献，须提供奖励证书、效益证明、验收报告（证明）或由申报者所在单位出具的证明材料等佐证材料予以证明。</w:t>
      </w:r>
    </w:p>
    <w:p>
      <w:pPr>
        <w:pStyle w:val="11"/>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各种证书或证明材料复印件，证书复印件，科研立项、结项及科研成果鉴定复印件，效益证明原件，需要注意的是：对申报人的业绩，要验证申报人提交的在该项目、工程项目规划、设计等活动中发挥作用的证明，证明由推荐单位加盖公章，否则不可作为组卷材料提交。对科研成果，要验证申报人提交的完整的课题组立项证明材料、结题证明材料(或鉴定证书)，证明由推荐单位加盖公章，否则不可作为组卷材料提交。对奖励证书，要验证申报人提交的颁奖部门下发的获奖文件或单位主管部门出具的证明，以及课题组报奖的材料，属于集体奖励的项目还要验证申请人参与项目程度的相关佐证材料。</w:t>
      </w:r>
    </w:p>
    <w:p>
      <w:pPr>
        <w:pStyle w:val="11"/>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10.经济或社会效益：是指通过利用某个工作项目所产生的，可以用经济统计指标计算及表现的效益，提供第三方审计报告。</w:t>
      </w:r>
    </w:p>
    <w:p>
      <w:pPr>
        <w:pStyle w:val="11"/>
        <w:spacing w:beforeAutospacing="0" w:afterAutospacing="0" w:line="56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11.论文：应通过</w:t>
      </w:r>
      <w:r>
        <w:rPr>
          <w:rFonts w:hint="eastAsia" w:ascii="仿宋_GB2312" w:hAnsi="仿宋_GB2312" w:eastAsia="仿宋_GB2312" w:cs="仿宋_GB2312"/>
          <w:sz w:val="32"/>
          <w:szCs w:val="32"/>
          <w:lang w:val="zh-CN"/>
        </w:rPr>
        <w:t>万方数据资源系统、清华同方中国知网、重庆维普中文科技期刊数据库、龙源期刊等主流数据库进行论文信息的检索</w:t>
      </w:r>
      <w:r>
        <w:rPr>
          <w:rFonts w:hint="eastAsia" w:ascii="仿宋_GB2312" w:hAnsi="仿宋_GB2312" w:eastAsia="仿宋_GB2312" w:cs="仿宋_GB2312"/>
          <w:sz w:val="32"/>
          <w:szCs w:val="32"/>
        </w:rPr>
        <w:t>验证</w:t>
      </w:r>
      <w:r>
        <w:rPr>
          <w:rFonts w:hint="eastAsia" w:ascii="仿宋_GB2312" w:hAnsi="仿宋_GB2312" w:eastAsia="仿宋_GB2312" w:cs="仿宋_GB2312"/>
          <w:sz w:val="32"/>
          <w:szCs w:val="32"/>
          <w:lang w:val="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12.学术专著、著作：是指取得ISBN统一书号，公开出版发行的专业学术专著、编著或译著。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13.专业学术期刊：是指经国家新闻出版署批准公开发行、具有国内统一刊号（CN）的专业学术刊物，限正刊，以第二作者发表的论文、综述论文折半计算。（不含增刊、专刊、专辑和会议论文集）。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核心期刊：是指《中文核心期刊目录总览》（北京大学图书馆编写，北京大学出版社）和《中国科学引文数据库—核心库》收录的学术期刊，以论文发表当年最新的版本为准，申报人均需提供省部级科技信息中心（科技查新站）出具的核心期刊论文收录证明。被SCI、SSCI、CSSCI、EI收录的期刊视为核心期刊。SCI收录期刊分区按照中科院JCR大类分区，申报人需同时提供省部级科技信息中心（科技查新站）出具的论文被SCI收录（内容含JCR分区）、SSCI、CSSCI、EI收录检索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15.国外发表的论文、著作等须提供中文译文。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专项技术研究报告、技术分析报告应阐明项目水平，并写明本人在项目中所承担的岗位职责、专业技术能力、创造性的作用贡献以及解决的技术难题。专项技术研究报告、技术分析报告须由单位审核并出具申报人独立撰写的证明。为确保申报人参与项目的真实性，须同时提供申报人主持或为主参与的项目立项、结项、验收、鉴定等相关材料。</w:t>
      </w:r>
    </w:p>
    <w:p>
      <w:pPr>
        <w:pStyle w:val="10"/>
        <w:ind w:firstLine="640" w:firstLineChars="200"/>
        <w:rPr>
          <w:rFonts w:ascii="仿宋_GB2312" w:hAnsi="仿宋_GB2312" w:cs="仿宋_GB2312"/>
        </w:rPr>
      </w:pPr>
      <w:r>
        <w:rPr>
          <w:rFonts w:hint="eastAsia" w:ascii="仿宋_GB2312" w:hAnsi="仿宋_GB2312" w:cs="仿宋_GB2312"/>
          <w:sz w:val="32"/>
          <w:szCs w:val="32"/>
        </w:rPr>
        <w:t>17.大中型企业的界定参照国家有关行业主管部门颁布的标准执行。</w:t>
      </w:r>
    </w:p>
    <w:p>
      <w:pPr>
        <w:pStyle w:val="10"/>
        <w:ind w:firstLine="600" w:firstLineChars="200"/>
        <w:rPr>
          <w:rFonts w:ascii="仿宋_GB2312" w:hAnsi="仿宋_GB2312" w:cs="仿宋_GB2312"/>
        </w:rPr>
      </w:pPr>
      <w:r>
        <w:rPr>
          <w:rFonts w:hint="eastAsia" w:ascii="仿宋_GB2312" w:hAnsi="仿宋_GB2312" w:cs="仿宋_GB2312"/>
        </w:rPr>
        <w:t>18.在国外取得的学历学位，需按国家有关规定，办理认证证明，其专业技术工作能力（经历）、工作单位、业绩成果及学术成果材料的真实性由我国驻外使领馆出具证明。</w:t>
      </w:r>
    </w:p>
    <w:p>
      <w:pPr>
        <w:pStyle w:val="10"/>
        <w:ind w:firstLine="600" w:firstLineChars="200"/>
        <w:rPr>
          <w:rFonts w:ascii="仿宋_GB2312" w:hAnsi="仿宋_GB2312" w:cs="仿宋_GB2312"/>
        </w:rPr>
      </w:pPr>
      <w:r>
        <w:rPr>
          <w:rFonts w:hint="eastAsia" w:ascii="仿宋_GB2312" w:hAnsi="仿宋_GB2312" w:cs="仿宋_GB2312"/>
        </w:rPr>
        <w:t>19.国（境）外知名高校：是指世界大学学术排名（ARWU）前100名的境外（含港澳台）高校。</w:t>
      </w:r>
    </w:p>
    <w:p>
      <w:pPr>
        <w:pStyle w:val="10"/>
        <w:ind w:firstLine="600" w:firstLineChars="200"/>
        <w:rPr>
          <w:rFonts w:ascii="仿宋_GB2312" w:hAnsi="仿宋_GB2312" w:cs="仿宋_GB2312"/>
        </w:rPr>
      </w:pPr>
      <w:r>
        <w:rPr>
          <w:rFonts w:hint="eastAsia" w:ascii="仿宋_GB2312" w:hAnsi="仿宋_GB2312" w:cs="仿宋_GB2312"/>
        </w:rPr>
        <w:t>20.引进的海外高层次人才、海外急需紧缺人才按本条件第六章执行；不属于引进的海外人才，按本条件第六章执行，且工作年限增加1年。引进的境内急需紧缺人才按第四章中制药工程高级工程师、制药工程正高级工程师评审条件执行，工作年限减少1年；不属于引进的境内急需紧缺人才按第四章中制药工程高级工程师、制药工程正高级工程师评审条件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21.本条件由中共海南省委人才发展局、海南省药品监督管理局按照职责分工负责解释。</w:t>
      </w:r>
    </w:p>
    <w:sectPr>
      <w:footerReference r:id="rId3" w:type="default"/>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Arial Unicode MS">
    <w:altName w:val="DejaVu Sans"/>
    <w:panose1 w:val="020B0604020202020204"/>
    <w:charset w:val="00"/>
    <w:family w:val="roman"/>
    <w:pitch w:val="default"/>
    <w:sig w:usb0="00000000" w:usb1="00000000" w:usb2="00000000" w:usb3="00000000" w:csb0="0000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F8200"/>
    <w:multiLevelType w:val="singleLevel"/>
    <w:tmpl w:val="5A1F8200"/>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F4E76DC"/>
    <w:rsid w:val="00013AFF"/>
    <w:rsid w:val="00073963"/>
    <w:rsid w:val="000B1A9B"/>
    <w:rsid w:val="000B49A6"/>
    <w:rsid w:val="000C6CBD"/>
    <w:rsid w:val="000D5AE8"/>
    <w:rsid w:val="00105124"/>
    <w:rsid w:val="00151E2A"/>
    <w:rsid w:val="0015703B"/>
    <w:rsid w:val="00162F4B"/>
    <w:rsid w:val="00181822"/>
    <w:rsid w:val="0018493F"/>
    <w:rsid w:val="001B67D4"/>
    <w:rsid w:val="001E656E"/>
    <w:rsid w:val="0020638D"/>
    <w:rsid w:val="0021034E"/>
    <w:rsid w:val="0022180C"/>
    <w:rsid w:val="002261A3"/>
    <w:rsid w:val="00246078"/>
    <w:rsid w:val="00254F0F"/>
    <w:rsid w:val="002D6702"/>
    <w:rsid w:val="002F3BAD"/>
    <w:rsid w:val="00313148"/>
    <w:rsid w:val="00321BB6"/>
    <w:rsid w:val="00340EB3"/>
    <w:rsid w:val="00342CB6"/>
    <w:rsid w:val="00347861"/>
    <w:rsid w:val="003812AF"/>
    <w:rsid w:val="00397068"/>
    <w:rsid w:val="003D3257"/>
    <w:rsid w:val="003D4D32"/>
    <w:rsid w:val="003D649E"/>
    <w:rsid w:val="003E0BB1"/>
    <w:rsid w:val="00421A6B"/>
    <w:rsid w:val="004364EE"/>
    <w:rsid w:val="004E38FF"/>
    <w:rsid w:val="004E7B61"/>
    <w:rsid w:val="0050118F"/>
    <w:rsid w:val="00510277"/>
    <w:rsid w:val="00541F9E"/>
    <w:rsid w:val="00551845"/>
    <w:rsid w:val="00593A09"/>
    <w:rsid w:val="00597352"/>
    <w:rsid w:val="005D04E9"/>
    <w:rsid w:val="00602383"/>
    <w:rsid w:val="00620E01"/>
    <w:rsid w:val="00645B9A"/>
    <w:rsid w:val="00650A14"/>
    <w:rsid w:val="00656A56"/>
    <w:rsid w:val="00665326"/>
    <w:rsid w:val="006B57E8"/>
    <w:rsid w:val="006E368D"/>
    <w:rsid w:val="007C0777"/>
    <w:rsid w:val="0080126A"/>
    <w:rsid w:val="008157E0"/>
    <w:rsid w:val="00833FBB"/>
    <w:rsid w:val="008A66BB"/>
    <w:rsid w:val="008B32EB"/>
    <w:rsid w:val="008C1988"/>
    <w:rsid w:val="008D0E01"/>
    <w:rsid w:val="00951337"/>
    <w:rsid w:val="0097573B"/>
    <w:rsid w:val="00983447"/>
    <w:rsid w:val="00987858"/>
    <w:rsid w:val="009A58C2"/>
    <w:rsid w:val="009A6D41"/>
    <w:rsid w:val="009B6FED"/>
    <w:rsid w:val="00A0510B"/>
    <w:rsid w:val="00AC3694"/>
    <w:rsid w:val="00B046D5"/>
    <w:rsid w:val="00B7433A"/>
    <w:rsid w:val="00B87ACF"/>
    <w:rsid w:val="00BA250D"/>
    <w:rsid w:val="00BB315A"/>
    <w:rsid w:val="00BB33AD"/>
    <w:rsid w:val="00BB43FB"/>
    <w:rsid w:val="00BB4E3C"/>
    <w:rsid w:val="00BE4D01"/>
    <w:rsid w:val="00BF562D"/>
    <w:rsid w:val="00C0778A"/>
    <w:rsid w:val="00C71FE7"/>
    <w:rsid w:val="00C90AC0"/>
    <w:rsid w:val="00CA7394"/>
    <w:rsid w:val="00CD46FF"/>
    <w:rsid w:val="00CE317F"/>
    <w:rsid w:val="00D25905"/>
    <w:rsid w:val="00D4004B"/>
    <w:rsid w:val="00D43DC0"/>
    <w:rsid w:val="00D450C9"/>
    <w:rsid w:val="00D660C3"/>
    <w:rsid w:val="00DE28C1"/>
    <w:rsid w:val="00DE76D7"/>
    <w:rsid w:val="00DF6C00"/>
    <w:rsid w:val="00E77F4C"/>
    <w:rsid w:val="00E85F4D"/>
    <w:rsid w:val="00E87F8E"/>
    <w:rsid w:val="00E939C5"/>
    <w:rsid w:val="00E94FAF"/>
    <w:rsid w:val="00EC2F64"/>
    <w:rsid w:val="00EE1552"/>
    <w:rsid w:val="00F36FEF"/>
    <w:rsid w:val="00F70870"/>
    <w:rsid w:val="00F756B6"/>
    <w:rsid w:val="00F810FC"/>
    <w:rsid w:val="01020303"/>
    <w:rsid w:val="011575E6"/>
    <w:rsid w:val="014559CC"/>
    <w:rsid w:val="01593BB1"/>
    <w:rsid w:val="01795DE6"/>
    <w:rsid w:val="01850F6B"/>
    <w:rsid w:val="018B5E67"/>
    <w:rsid w:val="01903CCC"/>
    <w:rsid w:val="01951AAA"/>
    <w:rsid w:val="019B5B09"/>
    <w:rsid w:val="01A3427F"/>
    <w:rsid w:val="01AB2470"/>
    <w:rsid w:val="01C66187"/>
    <w:rsid w:val="01D15B7E"/>
    <w:rsid w:val="01D9168D"/>
    <w:rsid w:val="01DA66E0"/>
    <w:rsid w:val="01E1024C"/>
    <w:rsid w:val="01E531B5"/>
    <w:rsid w:val="01E932BC"/>
    <w:rsid w:val="020920E5"/>
    <w:rsid w:val="020B0F6F"/>
    <w:rsid w:val="02165867"/>
    <w:rsid w:val="02201031"/>
    <w:rsid w:val="0225073F"/>
    <w:rsid w:val="02294B74"/>
    <w:rsid w:val="024D5562"/>
    <w:rsid w:val="02594849"/>
    <w:rsid w:val="025A34D7"/>
    <w:rsid w:val="0265097E"/>
    <w:rsid w:val="026A4C1A"/>
    <w:rsid w:val="026E4A1B"/>
    <w:rsid w:val="028E7788"/>
    <w:rsid w:val="02A11EC3"/>
    <w:rsid w:val="02AF064E"/>
    <w:rsid w:val="02BD3C9A"/>
    <w:rsid w:val="02C55346"/>
    <w:rsid w:val="02CC6DB9"/>
    <w:rsid w:val="02CD11BD"/>
    <w:rsid w:val="02D06229"/>
    <w:rsid w:val="02E67B59"/>
    <w:rsid w:val="030D421C"/>
    <w:rsid w:val="03246DCA"/>
    <w:rsid w:val="032556EE"/>
    <w:rsid w:val="032D03C0"/>
    <w:rsid w:val="03312CB0"/>
    <w:rsid w:val="034E544F"/>
    <w:rsid w:val="03525860"/>
    <w:rsid w:val="035C1A9D"/>
    <w:rsid w:val="036179B6"/>
    <w:rsid w:val="03673BE5"/>
    <w:rsid w:val="03695B91"/>
    <w:rsid w:val="036B3961"/>
    <w:rsid w:val="038262C1"/>
    <w:rsid w:val="039D0DEA"/>
    <w:rsid w:val="03A70E46"/>
    <w:rsid w:val="03AC0E6A"/>
    <w:rsid w:val="03AF03D6"/>
    <w:rsid w:val="03B26EBD"/>
    <w:rsid w:val="03C07EE3"/>
    <w:rsid w:val="03CD324F"/>
    <w:rsid w:val="03E35F88"/>
    <w:rsid w:val="03E54C58"/>
    <w:rsid w:val="040B6072"/>
    <w:rsid w:val="041D450D"/>
    <w:rsid w:val="04357256"/>
    <w:rsid w:val="0449526F"/>
    <w:rsid w:val="04610101"/>
    <w:rsid w:val="046954CB"/>
    <w:rsid w:val="04727EF7"/>
    <w:rsid w:val="049C72C7"/>
    <w:rsid w:val="04AD40AF"/>
    <w:rsid w:val="04C00FB2"/>
    <w:rsid w:val="04C21C6A"/>
    <w:rsid w:val="04C51A0F"/>
    <w:rsid w:val="04CF6551"/>
    <w:rsid w:val="05161D5D"/>
    <w:rsid w:val="052368DF"/>
    <w:rsid w:val="05311AC6"/>
    <w:rsid w:val="0533065A"/>
    <w:rsid w:val="053B6ACA"/>
    <w:rsid w:val="05492D33"/>
    <w:rsid w:val="055262FD"/>
    <w:rsid w:val="05612867"/>
    <w:rsid w:val="057030D5"/>
    <w:rsid w:val="057614C6"/>
    <w:rsid w:val="05835D9C"/>
    <w:rsid w:val="05885D73"/>
    <w:rsid w:val="059901B8"/>
    <w:rsid w:val="059F64E5"/>
    <w:rsid w:val="05A34CA7"/>
    <w:rsid w:val="05A5545F"/>
    <w:rsid w:val="05C9008A"/>
    <w:rsid w:val="05D04C32"/>
    <w:rsid w:val="05D54BEC"/>
    <w:rsid w:val="05E363A5"/>
    <w:rsid w:val="05E9436D"/>
    <w:rsid w:val="060073BA"/>
    <w:rsid w:val="0606376F"/>
    <w:rsid w:val="061A308A"/>
    <w:rsid w:val="062E7BA6"/>
    <w:rsid w:val="06392E51"/>
    <w:rsid w:val="063B4611"/>
    <w:rsid w:val="063F7967"/>
    <w:rsid w:val="064E2513"/>
    <w:rsid w:val="0659621A"/>
    <w:rsid w:val="0659781D"/>
    <w:rsid w:val="065F4F66"/>
    <w:rsid w:val="067A2076"/>
    <w:rsid w:val="067F48D8"/>
    <w:rsid w:val="06850D0D"/>
    <w:rsid w:val="06CC0DE3"/>
    <w:rsid w:val="06DA609F"/>
    <w:rsid w:val="06E14431"/>
    <w:rsid w:val="06F77A06"/>
    <w:rsid w:val="06FB6715"/>
    <w:rsid w:val="070E0371"/>
    <w:rsid w:val="070E522F"/>
    <w:rsid w:val="072F700E"/>
    <w:rsid w:val="075560B2"/>
    <w:rsid w:val="07696A8D"/>
    <w:rsid w:val="07723F17"/>
    <w:rsid w:val="077B693B"/>
    <w:rsid w:val="07893F90"/>
    <w:rsid w:val="07995B0C"/>
    <w:rsid w:val="07A313CF"/>
    <w:rsid w:val="07A902D7"/>
    <w:rsid w:val="07BC0611"/>
    <w:rsid w:val="07E03BCE"/>
    <w:rsid w:val="07E65C0D"/>
    <w:rsid w:val="07F43124"/>
    <w:rsid w:val="07FD476C"/>
    <w:rsid w:val="080635AB"/>
    <w:rsid w:val="081D16B8"/>
    <w:rsid w:val="082B1906"/>
    <w:rsid w:val="084565CA"/>
    <w:rsid w:val="08686E93"/>
    <w:rsid w:val="08A633F1"/>
    <w:rsid w:val="08B468B8"/>
    <w:rsid w:val="08B714FB"/>
    <w:rsid w:val="08ED5450"/>
    <w:rsid w:val="08F51523"/>
    <w:rsid w:val="090479A3"/>
    <w:rsid w:val="090B7070"/>
    <w:rsid w:val="0916619F"/>
    <w:rsid w:val="093B50D9"/>
    <w:rsid w:val="09403A1E"/>
    <w:rsid w:val="09600E14"/>
    <w:rsid w:val="096A2597"/>
    <w:rsid w:val="097C36AD"/>
    <w:rsid w:val="09825E95"/>
    <w:rsid w:val="098E6192"/>
    <w:rsid w:val="099E20EB"/>
    <w:rsid w:val="09AB6D6D"/>
    <w:rsid w:val="09E1750A"/>
    <w:rsid w:val="0A1A011B"/>
    <w:rsid w:val="0A1E3FF0"/>
    <w:rsid w:val="0A2C52D0"/>
    <w:rsid w:val="0A306FE0"/>
    <w:rsid w:val="0A391FBE"/>
    <w:rsid w:val="0A3C2D98"/>
    <w:rsid w:val="0A486C64"/>
    <w:rsid w:val="0A4E537A"/>
    <w:rsid w:val="0A5255C1"/>
    <w:rsid w:val="0A5D73EF"/>
    <w:rsid w:val="0A97443D"/>
    <w:rsid w:val="0A995638"/>
    <w:rsid w:val="0A9A77AA"/>
    <w:rsid w:val="0AC40C8D"/>
    <w:rsid w:val="0AD96C18"/>
    <w:rsid w:val="0AE503CD"/>
    <w:rsid w:val="0AEA439A"/>
    <w:rsid w:val="0B240472"/>
    <w:rsid w:val="0B2E5FA9"/>
    <w:rsid w:val="0B3A159F"/>
    <w:rsid w:val="0B597DA4"/>
    <w:rsid w:val="0B624673"/>
    <w:rsid w:val="0B66383C"/>
    <w:rsid w:val="0B730013"/>
    <w:rsid w:val="0B771BDF"/>
    <w:rsid w:val="0B7B23BA"/>
    <w:rsid w:val="0B7B510A"/>
    <w:rsid w:val="0B7F0448"/>
    <w:rsid w:val="0BA77696"/>
    <w:rsid w:val="0BB603BC"/>
    <w:rsid w:val="0BB976EC"/>
    <w:rsid w:val="0BC278FB"/>
    <w:rsid w:val="0BC31F6B"/>
    <w:rsid w:val="0BD210DE"/>
    <w:rsid w:val="0BD54EB1"/>
    <w:rsid w:val="0BEC1C86"/>
    <w:rsid w:val="0BFF38EA"/>
    <w:rsid w:val="0C01723E"/>
    <w:rsid w:val="0C405CF7"/>
    <w:rsid w:val="0C47014F"/>
    <w:rsid w:val="0C4C550B"/>
    <w:rsid w:val="0C4D5B18"/>
    <w:rsid w:val="0C51223D"/>
    <w:rsid w:val="0C6F42CD"/>
    <w:rsid w:val="0C871FA9"/>
    <w:rsid w:val="0CA83E1B"/>
    <w:rsid w:val="0CAF2061"/>
    <w:rsid w:val="0CB8639D"/>
    <w:rsid w:val="0CC1602A"/>
    <w:rsid w:val="0CD63940"/>
    <w:rsid w:val="0CDD336C"/>
    <w:rsid w:val="0CE707D6"/>
    <w:rsid w:val="0CE850F1"/>
    <w:rsid w:val="0CEA0D37"/>
    <w:rsid w:val="0CEE064D"/>
    <w:rsid w:val="0CEF626D"/>
    <w:rsid w:val="0CF431B1"/>
    <w:rsid w:val="0CF45BCB"/>
    <w:rsid w:val="0CF6789D"/>
    <w:rsid w:val="0CF868EA"/>
    <w:rsid w:val="0CFC5A5E"/>
    <w:rsid w:val="0D2B69FD"/>
    <w:rsid w:val="0D684B5C"/>
    <w:rsid w:val="0D8A7380"/>
    <w:rsid w:val="0D930ADC"/>
    <w:rsid w:val="0D9D71B6"/>
    <w:rsid w:val="0DBD61A9"/>
    <w:rsid w:val="0DF811E6"/>
    <w:rsid w:val="0E2402A6"/>
    <w:rsid w:val="0E26756E"/>
    <w:rsid w:val="0E5C77CF"/>
    <w:rsid w:val="0E6E4A59"/>
    <w:rsid w:val="0E701678"/>
    <w:rsid w:val="0EAD6652"/>
    <w:rsid w:val="0EC05331"/>
    <w:rsid w:val="0ECC4C53"/>
    <w:rsid w:val="0ECF2CC7"/>
    <w:rsid w:val="0EDF5F4A"/>
    <w:rsid w:val="0EE53B4B"/>
    <w:rsid w:val="0EE97109"/>
    <w:rsid w:val="0EFD2C84"/>
    <w:rsid w:val="0F0F69BD"/>
    <w:rsid w:val="0F1B0D4F"/>
    <w:rsid w:val="0F253916"/>
    <w:rsid w:val="0F302D57"/>
    <w:rsid w:val="0F3832F7"/>
    <w:rsid w:val="0F40570E"/>
    <w:rsid w:val="0F425B0D"/>
    <w:rsid w:val="0F6A2740"/>
    <w:rsid w:val="0F986AEE"/>
    <w:rsid w:val="0FA226C4"/>
    <w:rsid w:val="0FAE162B"/>
    <w:rsid w:val="0FB15A78"/>
    <w:rsid w:val="0FBE40B3"/>
    <w:rsid w:val="0FC951EC"/>
    <w:rsid w:val="0FDD3B4B"/>
    <w:rsid w:val="100016AD"/>
    <w:rsid w:val="10170F13"/>
    <w:rsid w:val="101C160C"/>
    <w:rsid w:val="1021478C"/>
    <w:rsid w:val="105E2C79"/>
    <w:rsid w:val="106F1B9D"/>
    <w:rsid w:val="10A22E79"/>
    <w:rsid w:val="10A615B4"/>
    <w:rsid w:val="10B1412A"/>
    <w:rsid w:val="10CA334B"/>
    <w:rsid w:val="10DE200C"/>
    <w:rsid w:val="10F5261E"/>
    <w:rsid w:val="11011833"/>
    <w:rsid w:val="1105483B"/>
    <w:rsid w:val="111A58C8"/>
    <w:rsid w:val="111C5E40"/>
    <w:rsid w:val="11344498"/>
    <w:rsid w:val="113763E5"/>
    <w:rsid w:val="113A2DDF"/>
    <w:rsid w:val="113A2EB0"/>
    <w:rsid w:val="114777C3"/>
    <w:rsid w:val="11913356"/>
    <w:rsid w:val="11A05173"/>
    <w:rsid w:val="11A704D9"/>
    <w:rsid w:val="11AE7254"/>
    <w:rsid w:val="11C80C67"/>
    <w:rsid w:val="11DE37C6"/>
    <w:rsid w:val="11DF068B"/>
    <w:rsid w:val="11E76A7E"/>
    <w:rsid w:val="11F03102"/>
    <w:rsid w:val="1209328C"/>
    <w:rsid w:val="12105834"/>
    <w:rsid w:val="12393E28"/>
    <w:rsid w:val="125F7396"/>
    <w:rsid w:val="126271C2"/>
    <w:rsid w:val="127317E2"/>
    <w:rsid w:val="127F56A7"/>
    <w:rsid w:val="12A234C6"/>
    <w:rsid w:val="12F05B52"/>
    <w:rsid w:val="12FF4BF1"/>
    <w:rsid w:val="13015B9F"/>
    <w:rsid w:val="130202AC"/>
    <w:rsid w:val="130A262E"/>
    <w:rsid w:val="131D1D0C"/>
    <w:rsid w:val="13323AC7"/>
    <w:rsid w:val="13427F4C"/>
    <w:rsid w:val="134D6849"/>
    <w:rsid w:val="134E4DF2"/>
    <w:rsid w:val="13592DD5"/>
    <w:rsid w:val="136D2978"/>
    <w:rsid w:val="137B3F6A"/>
    <w:rsid w:val="13A97822"/>
    <w:rsid w:val="13B5444E"/>
    <w:rsid w:val="13B92F2B"/>
    <w:rsid w:val="13B96E12"/>
    <w:rsid w:val="13CC2401"/>
    <w:rsid w:val="13D92707"/>
    <w:rsid w:val="13EC1144"/>
    <w:rsid w:val="13FE323A"/>
    <w:rsid w:val="1413056B"/>
    <w:rsid w:val="14156AC9"/>
    <w:rsid w:val="141B2540"/>
    <w:rsid w:val="14216E0F"/>
    <w:rsid w:val="14344617"/>
    <w:rsid w:val="143A091F"/>
    <w:rsid w:val="14460E08"/>
    <w:rsid w:val="14472F7E"/>
    <w:rsid w:val="145636A8"/>
    <w:rsid w:val="146F2B25"/>
    <w:rsid w:val="14766BA6"/>
    <w:rsid w:val="1479467D"/>
    <w:rsid w:val="147F404C"/>
    <w:rsid w:val="14926466"/>
    <w:rsid w:val="14990CC0"/>
    <w:rsid w:val="149A74DF"/>
    <w:rsid w:val="14B340C1"/>
    <w:rsid w:val="14B95E54"/>
    <w:rsid w:val="14C05756"/>
    <w:rsid w:val="14C50304"/>
    <w:rsid w:val="14CA1F72"/>
    <w:rsid w:val="14EB10F0"/>
    <w:rsid w:val="14F14136"/>
    <w:rsid w:val="1503288B"/>
    <w:rsid w:val="15055C5A"/>
    <w:rsid w:val="150E4916"/>
    <w:rsid w:val="15265A31"/>
    <w:rsid w:val="155A0750"/>
    <w:rsid w:val="155F7A38"/>
    <w:rsid w:val="15650F78"/>
    <w:rsid w:val="156908E0"/>
    <w:rsid w:val="156B0E52"/>
    <w:rsid w:val="156B22F4"/>
    <w:rsid w:val="15784A45"/>
    <w:rsid w:val="157F4230"/>
    <w:rsid w:val="15877C4D"/>
    <w:rsid w:val="15906C7C"/>
    <w:rsid w:val="15950FC0"/>
    <w:rsid w:val="15A63D61"/>
    <w:rsid w:val="15CA56B7"/>
    <w:rsid w:val="15DA6A0A"/>
    <w:rsid w:val="15F1478A"/>
    <w:rsid w:val="15F43770"/>
    <w:rsid w:val="15FC5C93"/>
    <w:rsid w:val="161A4195"/>
    <w:rsid w:val="161C5C1D"/>
    <w:rsid w:val="16434276"/>
    <w:rsid w:val="16497CE6"/>
    <w:rsid w:val="16763309"/>
    <w:rsid w:val="167825F9"/>
    <w:rsid w:val="167E1510"/>
    <w:rsid w:val="16AA7BB9"/>
    <w:rsid w:val="16B64A66"/>
    <w:rsid w:val="16C3426E"/>
    <w:rsid w:val="16CB4BEE"/>
    <w:rsid w:val="16D95FE2"/>
    <w:rsid w:val="16E02508"/>
    <w:rsid w:val="16ED68C1"/>
    <w:rsid w:val="170F1B2E"/>
    <w:rsid w:val="17197466"/>
    <w:rsid w:val="171E5B25"/>
    <w:rsid w:val="1748376E"/>
    <w:rsid w:val="17550E52"/>
    <w:rsid w:val="177C6C1A"/>
    <w:rsid w:val="17940613"/>
    <w:rsid w:val="179417E4"/>
    <w:rsid w:val="17F87636"/>
    <w:rsid w:val="18525779"/>
    <w:rsid w:val="186E1E52"/>
    <w:rsid w:val="18886667"/>
    <w:rsid w:val="189E5FB0"/>
    <w:rsid w:val="18C809E3"/>
    <w:rsid w:val="18DA30E1"/>
    <w:rsid w:val="18E85CD6"/>
    <w:rsid w:val="190E440B"/>
    <w:rsid w:val="1918577F"/>
    <w:rsid w:val="1922355C"/>
    <w:rsid w:val="19283DCC"/>
    <w:rsid w:val="19375E05"/>
    <w:rsid w:val="1954303D"/>
    <w:rsid w:val="196761BA"/>
    <w:rsid w:val="19A00FFB"/>
    <w:rsid w:val="19A926DC"/>
    <w:rsid w:val="19AC5B40"/>
    <w:rsid w:val="19AF2429"/>
    <w:rsid w:val="19C608C0"/>
    <w:rsid w:val="19CC3E91"/>
    <w:rsid w:val="19CC72A7"/>
    <w:rsid w:val="19D13D4F"/>
    <w:rsid w:val="19E871BF"/>
    <w:rsid w:val="19EE79B6"/>
    <w:rsid w:val="19F1114A"/>
    <w:rsid w:val="1A4E1C92"/>
    <w:rsid w:val="1A503CDA"/>
    <w:rsid w:val="1A653B4A"/>
    <w:rsid w:val="1A6A2AEB"/>
    <w:rsid w:val="1A7E162A"/>
    <w:rsid w:val="1A8A34FE"/>
    <w:rsid w:val="1A924476"/>
    <w:rsid w:val="1A937014"/>
    <w:rsid w:val="1A9D0D01"/>
    <w:rsid w:val="1AAC12BC"/>
    <w:rsid w:val="1AAC6016"/>
    <w:rsid w:val="1AB2589D"/>
    <w:rsid w:val="1ABA620D"/>
    <w:rsid w:val="1AD93FB0"/>
    <w:rsid w:val="1AF17545"/>
    <w:rsid w:val="1B0B6CB1"/>
    <w:rsid w:val="1B0F286D"/>
    <w:rsid w:val="1B1B0A07"/>
    <w:rsid w:val="1B1E1A63"/>
    <w:rsid w:val="1B2A2E01"/>
    <w:rsid w:val="1B2C2682"/>
    <w:rsid w:val="1B2E5D42"/>
    <w:rsid w:val="1B357696"/>
    <w:rsid w:val="1B3A0D81"/>
    <w:rsid w:val="1B3F6654"/>
    <w:rsid w:val="1B5C2390"/>
    <w:rsid w:val="1B6D08BA"/>
    <w:rsid w:val="1B891EDF"/>
    <w:rsid w:val="1B8D3683"/>
    <w:rsid w:val="1B91426C"/>
    <w:rsid w:val="1B9268F6"/>
    <w:rsid w:val="1BA87200"/>
    <w:rsid w:val="1BBB2DA0"/>
    <w:rsid w:val="1BC76428"/>
    <w:rsid w:val="1BFC5E56"/>
    <w:rsid w:val="1BFE7882"/>
    <w:rsid w:val="1C131656"/>
    <w:rsid w:val="1C402F8E"/>
    <w:rsid w:val="1C432184"/>
    <w:rsid w:val="1C5304E7"/>
    <w:rsid w:val="1C594F33"/>
    <w:rsid w:val="1C7E31D4"/>
    <w:rsid w:val="1CA22C59"/>
    <w:rsid w:val="1CAD246F"/>
    <w:rsid w:val="1CB53BB9"/>
    <w:rsid w:val="1CCE18F1"/>
    <w:rsid w:val="1CF27D3B"/>
    <w:rsid w:val="1CF50419"/>
    <w:rsid w:val="1CF81119"/>
    <w:rsid w:val="1D01128D"/>
    <w:rsid w:val="1D25642A"/>
    <w:rsid w:val="1D2F1394"/>
    <w:rsid w:val="1D397BB6"/>
    <w:rsid w:val="1D404D3F"/>
    <w:rsid w:val="1D5C3ADD"/>
    <w:rsid w:val="1D783224"/>
    <w:rsid w:val="1D826FC3"/>
    <w:rsid w:val="1D887CC8"/>
    <w:rsid w:val="1D9C0B09"/>
    <w:rsid w:val="1DAD59F4"/>
    <w:rsid w:val="1DAD7288"/>
    <w:rsid w:val="1DCC51FE"/>
    <w:rsid w:val="1DCD6BB6"/>
    <w:rsid w:val="1DD772B8"/>
    <w:rsid w:val="1DE22F2C"/>
    <w:rsid w:val="1DE3271C"/>
    <w:rsid w:val="1DF461F1"/>
    <w:rsid w:val="1DFB16F0"/>
    <w:rsid w:val="1E0D123A"/>
    <w:rsid w:val="1E3C745C"/>
    <w:rsid w:val="1E465116"/>
    <w:rsid w:val="1E4C1491"/>
    <w:rsid w:val="1E5F49F5"/>
    <w:rsid w:val="1E6A47E2"/>
    <w:rsid w:val="1E853601"/>
    <w:rsid w:val="1E890053"/>
    <w:rsid w:val="1E907232"/>
    <w:rsid w:val="1E9B720F"/>
    <w:rsid w:val="1EDD33C1"/>
    <w:rsid w:val="1EF10937"/>
    <w:rsid w:val="1EFA33CE"/>
    <w:rsid w:val="1EFF7C38"/>
    <w:rsid w:val="1F06220E"/>
    <w:rsid w:val="1F0A1318"/>
    <w:rsid w:val="1F0A2358"/>
    <w:rsid w:val="1F2F3CB3"/>
    <w:rsid w:val="1F4D740D"/>
    <w:rsid w:val="1F597471"/>
    <w:rsid w:val="1F5A3CFB"/>
    <w:rsid w:val="1F8C3298"/>
    <w:rsid w:val="1F955077"/>
    <w:rsid w:val="1F95563A"/>
    <w:rsid w:val="1FCB4257"/>
    <w:rsid w:val="1FE03169"/>
    <w:rsid w:val="1FEF7592"/>
    <w:rsid w:val="200971FC"/>
    <w:rsid w:val="20126945"/>
    <w:rsid w:val="203918AE"/>
    <w:rsid w:val="20452B3B"/>
    <w:rsid w:val="20496C87"/>
    <w:rsid w:val="206F087D"/>
    <w:rsid w:val="20722379"/>
    <w:rsid w:val="207C526D"/>
    <w:rsid w:val="20B721FF"/>
    <w:rsid w:val="20B86618"/>
    <w:rsid w:val="20D77924"/>
    <w:rsid w:val="20DF3F86"/>
    <w:rsid w:val="20F937AD"/>
    <w:rsid w:val="211110E8"/>
    <w:rsid w:val="211B2D0C"/>
    <w:rsid w:val="211B78BC"/>
    <w:rsid w:val="2123639A"/>
    <w:rsid w:val="2175352B"/>
    <w:rsid w:val="217B37DF"/>
    <w:rsid w:val="21932E61"/>
    <w:rsid w:val="21AD27AB"/>
    <w:rsid w:val="21AD4002"/>
    <w:rsid w:val="21AD77A1"/>
    <w:rsid w:val="21AE3966"/>
    <w:rsid w:val="21B5397A"/>
    <w:rsid w:val="21B64D86"/>
    <w:rsid w:val="21C52787"/>
    <w:rsid w:val="21C53F64"/>
    <w:rsid w:val="21E72224"/>
    <w:rsid w:val="21F21EF8"/>
    <w:rsid w:val="21F72E65"/>
    <w:rsid w:val="21FC79D2"/>
    <w:rsid w:val="21FE20C5"/>
    <w:rsid w:val="21FF713C"/>
    <w:rsid w:val="22062398"/>
    <w:rsid w:val="22091F33"/>
    <w:rsid w:val="220F538F"/>
    <w:rsid w:val="22286717"/>
    <w:rsid w:val="22490F85"/>
    <w:rsid w:val="224D0FE1"/>
    <w:rsid w:val="22542F32"/>
    <w:rsid w:val="225C1460"/>
    <w:rsid w:val="22605173"/>
    <w:rsid w:val="2273078D"/>
    <w:rsid w:val="22757AAB"/>
    <w:rsid w:val="227860B8"/>
    <w:rsid w:val="229A3327"/>
    <w:rsid w:val="229D484D"/>
    <w:rsid w:val="22A17831"/>
    <w:rsid w:val="22A70E5D"/>
    <w:rsid w:val="22AF790B"/>
    <w:rsid w:val="22BD6D3C"/>
    <w:rsid w:val="22E032A0"/>
    <w:rsid w:val="22E933B1"/>
    <w:rsid w:val="230B620C"/>
    <w:rsid w:val="230F1BB4"/>
    <w:rsid w:val="232B6C11"/>
    <w:rsid w:val="232C2FB7"/>
    <w:rsid w:val="234A2156"/>
    <w:rsid w:val="23592EBF"/>
    <w:rsid w:val="2363069D"/>
    <w:rsid w:val="2370163D"/>
    <w:rsid w:val="237F4EF6"/>
    <w:rsid w:val="23884D20"/>
    <w:rsid w:val="238D6A59"/>
    <w:rsid w:val="239B3983"/>
    <w:rsid w:val="239E4DD5"/>
    <w:rsid w:val="23BC579F"/>
    <w:rsid w:val="23F364AA"/>
    <w:rsid w:val="23F74517"/>
    <w:rsid w:val="23F95F10"/>
    <w:rsid w:val="240334B0"/>
    <w:rsid w:val="24093F17"/>
    <w:rsid w:val="240B275F"/>
    <w:rsid w:val="241461E3"/>
    <w:rsid w:val="244120B1"/>
    <w:rsid w:val="244B7300"/>
    <w:rsid w:val="245F7F6A"/>
    <w:rsid w:val="24660C45"/>
    <w:rsid w:val="24695082"/>
    <w:rsid w:val="24797EA1"/>
    <w:rsid w:val="247D2AAA"/>
    <w:rsid w:val="2484155B"/>
    <w:rsid w:val="2489096F"/>
    <w:rsid w:val="248F6DEC"/>
    <w:rsid w:val="24A4095C"/>
    <w:rsid w:val="24B32854"/>
    <w:rsid w:val="24BB007F"/>
    <w:rsid w:val="24EB4892"/>
    <w:rsid w:val="24EF352F"/>
    <w:rsid w:val="250A49E9"/>
    <w:rsid w:val="251E54BD"/>
    <w:rsid w:val="2529476B"/>
    <w:rsid w:val="25294E5C"/>
    <w:rsid w:val="252A323D"/>
    <w:rsid w:val="252D70B6"/>
    <w:rsid w:val="252F7D8D"/>
    <w:rsid w:val="25484D77"/>
    <w:rsid w:val="25571CF7"/>
    <w:rsid w:val="25596322"/>
    <w:rsid w:val="256B4EE4"/>
    <w:rsid w:val="256B572D"/>
    <w:rsid w:val="25860448"/>
    <w:rsid w:val="259621B6"/>
    <w:rsid w:val="25A62188"/>
    <w:rsid w:val="25AD4BE3"/>
    <w:rsid w:val="25B90785"/>
    <w:rsid w:val="25CE3EAF"/>
    <w:rsid w:val="25DB6766"/>
    <w:rsid w:val="25EE15D6"/>
    <w:rsid w:val="25EE550D"/>
    <w:rsid w:val="26052F6D"/>
    <w:rsid w:val="261E316B"/>
    <w:rsid w:val="26340A32"/>
    <w:rsid w:val="263B7897"/>
    <w:rsid w:val="264A6413"/>
    <w:rsid w:val="265A1EFF"/>
    <w:rsid w:val="267A6B95"/>
    <w:rsid w:val="268F2E2D"/>
    <w:rsid w:val="26923B2A"/>
    <w:rsid w:val="269950C5"/>
    <w:rsid w:val="269A6113"/>
    <w:rsid w:val="26AB0C32"/>
    <w:rsid w:val="26AE4D25"/>
    <w:rsid w:val="26B22E38"/>
    <w:rsid w:val="26BC521A"/>
    <w:rsid w:val="26D92A14"/>
    <w:rsid w:val="26E40612"/>
    <w:rsid w:val="26E758EB"/>
    <w:rsid w:val="2707121E"/>
    <w:rsid w:val="271A4702"/>
    <w:rsid w:val="272B0158"/>
    <w:rsid w:val="27300E1C"/>
    <w:rsid w:val="273319E2"/>
    <w:rsid w:val="273D7ACD"/>
    <w:rsid w:val="274306A1"/>
    <w:rsid w:val="27592108"/>
    <w:rsid w:val="2765420D"/>
    <w:rsid w:val="2771071D"/>
    <w:rsid w:val="277279DA"/>
    <w:rsid w:val="278645D2"/>
    <w:rsid w:val="278E1CCA"/>
    <w:rsid w:val="27906A4A"/>
    <w:rsid w:val="279534CB"/>
    <w:rsid w:val="27960AEC"/>
    <w:rsid w:val="27BB126E"/>
    <w:rsid w:val="27C52B7E"/>
    <w:rsid w:val="27DA0B90"/>
    <w:rsid w:val="27E40C86"/>
    <w:rsid w:val="28181B8D"/>
    <w:rsid w:val="281F5AB9"/>
    <w:rsid w:val="281F68FF"/>
    <w:rsid w:val="282C3055"/>
    <w:rsid w:val="282F42AE"/>
    <w:rsid w:val="285A39AF"/>
    <w:rsid w:val="28691BE1"/>
    <w:rsid w:val="28723C9D"/>
    <w:rsid w:val="288C0131"/>
    <w:rsid w:val="28A74A8F"/>
    <w:rsid w:val="28A9569C"/>
    <w:rsid w:val="28BD773B"/>
    <w:rsid w:val="28C55748"/>
    <w:rsid w:val="28D4291C"/>
    <w:rsid w:val="28DD779F"/>
    <w:rsid w:val="28E71C19"/>
    <w:rsid w:val="29020FC4"/>
    <w:rsid w:val="2926574A"/>
    <w:rsid w:val="29653B36"/>
    <w:rsid w:val="29684BD8"/>
    <w:rsid w:val="29685449"/>
    <w:rsid w:val="297B30DB"/>
    <w:rsid w:val="2990274C"/>
    <w:rsid w:val="299C02A1"/>
    <w:rsid w:val="299E58F6"/>
    <w:rsid w:val="299F1183"/>
    <w:rsid w:val="29B96052"/>
    <w:rsid w:val="29C42D6F"/>
    <w:rsid w:val="29DA6D49"/>
    <w:rsid w:val="29EC3674"/>
    <w:rsid w:val="2A10627F"/>
    <w:rsid w:val="2A123F4B"/>
    <w:rsid w:val="2A1E213C"/>
    <w:rsid w:val="2A2824A4"/>
    <w:rsid w:val="2A2C603A"/>
    <w:rsid w:val="2A346831"/>
    <w:rsid w:val="2A4273DB"/>
    <w:rsid w:val="2A4D5A32"/>
    <w:rsid w:val="2A5F4CA3"/>
    <w:rsid w:val="2A705AA0"/>
    <w:rsid w:val="2A776227"/>
    <w:rsid w:val="2A8D2979"/>
    <w:rsid w:val="2A9C09A6"/>
    <w:rsid w:val="2AB97D1E"/>
    <w:rsid w:val="2ABC6376"/>
    <w:rsid w:val="2ABD4B8B"/>
    <w:rsid w:val="2ACC2584"/>
    <w:rsid w:val="2AD820B8"/>
    <w:rsid w:val="2ADE3FD7"/>
    <w:rsid w:val="2AEF63AC"/>
    <w:rsid w:val="2AF7324D"/>
    <w:rsid w:val="2AFE19A1"/>
    <w:rsid w:val="2B292FAD"/>
    <w:rsid w:val="2B5230B2"/>
    <w:rsid w:val="2B671959"/>
    <w:rsid w:val="2BA6208F"/>
    <w:rsid w:val="2BAF1CA1"/>
    <w:rsid w:val="2BBA7C75"/>
    <w:rsid w:val="2BBF43EA"/>
    <w:rsid w:val="2BC17D00"/>
    <w:rsid w:val="2BCC1A95"/>
    <w:rsid w:val="2BDA5AB1"/>
    <w:rsid w:val="2BDF345F"/>
    <w:rsid w:val="2BE845AC"/>
    <w:rsid w:val="2C354ADE"/>
    <w:rsid w:val="2C480BBB"/>
    <w:rsid w:val="2C5E3F13"/>
    <w:rsid w:val="2C6805AC"/>
    <w:rsid w:val="2C7E2A1D"/>
    <w:rsid w:val="2C834DA8"/>
    <w:rsid w:val="2C9C4C1C"/>
    <w:rsid w:val="2CCF39A8"/>
    <w:rsid w:val="2CD268C0"/>
    <w:rsid w:val="2CDF2EB1"/>
    <w:rsid w:val="2CE563E3"/>
    <w:rsid w:val="2CF06E4E"/>
    <w:rsid w:val="2CF11C4A"/>
    <w:rsid w:val="2CF764E8"/>
    <w:rsid w:val="2CFE531A"/>
    <w:rsid w:val="2D0D0516"/>
    <w:rsid w:val="2D112478"/>
    <w:rsid w:val="2D251829"/>
    <w:rsid w:val="2D2825F8"/>
    <w:rsid w:val="2D381B03"/>
    <w:rsid w:val="2D404954"/>
    <w:rsid w:val="2D4C1BF1"/>
    <w:rsid w:val="2D4D63C3"/>
    <w:rsid w:val="2D5259C9"/>
    <w:rsid w:val="2D561D8F"/>
    <w:rsid w:val="2D6213F9"/>
    <w:rsid w:val="2D6B3D0D"/>
    <w:rsid w:val="2D6D3AD2"/>
    <w:rsid w:val="2D755C10"/>
    <w:rsid w:val="2D815748"/>
    <w:rsid w:val="2D922F06"/>
    <w:rsid w:val="2DAD40D2"/>
    <w:rsid w:val="2DD15E1B"/>
    <w:rsid w:val="2DF17679"/>
    <w:rsid w:val="2DFD080A"/>
    <w:rsid w:val="2DFD62BB"/>
    <w:rsid w:val="2E0C594A"/>
    <w:rsid w:val="2E224EB3"/>
    <w:rsid w:val="2E2C2DCA"/>
    <w:rsid w:val="2E4B1864"/>
    <w:rsid w:val="2E6A5264"/>
    <w:rsid w:val="2E6B3938"/>
    <w:rsid w:val="2E6E4DAB"/>
    <w:rsid w:val="2E782486"/>
    <w:rsid w:val="2E7E0F9F"/>
    <w:rsid w:val="2E813DCF"/>
    <w:rsid w:val="2E9F4D4A"/>
    <w:rsid w:val="2EAE0CF2"/>
    <w:rsid w:val="2EB02A24"/>
    <w:rsid w:val="2EB15755"/>
    <w:rsid w:val="2EB55DE1"/>
    <w:rsid w:val="2ECD1B1B"/>
    <w:rsid w:val="2EE70859"/>
    <w:rsid w:val="2EEA30D1"/>
    <w:rsid w:val="2EF70FAF"/>
    <w:rsid w:val="2F0D4278"/>
    <w:rsid w:val="2F265398"/>
    <w:rsid w:val="2F2C5F9A"/>
    <w:rsid w:val="2F341D28"/>
    <w:rsid w:val="2F34418F"/>
    <w:rsid w:val="2F445BFB"/>
    <w:rsid w:val="2F6A2C90"/>
    <w:rsid w:val="2F6A6288"/>
    <w:rsid w:val="2F747F97"/>
    <w:rsid w:val="2F772BE4"/>
    <w:rsid w:val="2F7A5EF3"/>
    <w:rsid w:val="2F8824EF"/>
    <w:rsid w:val="2F8C2BA7"/>
    <w:rsid w:val="2FAF0E7B"/>
    <w:rsid w:val="2FB558B7"/>
    <w:rsid w:val="2FF67F2A"/>
    <w:rsid w:val="2FFD2A40"/>
    <w:rsid w:val="30032928"/>
    <w:rsid w:val="300D2588"/>
    <w:rsid w:val="301451C3"/>
    <w:rsid w:val="30211D49"/>
    <w:rsid w:val="303579CE"/>
    <w:rsid w:val="303B5891"/>
    <w:rsid w:val="304C4B0E"/>
    <w:rsid w:val="304C69BE"/>
    <w:rsid w:val="307C6386"/>
    <w:rsid w:val="30823118"/>
    <w:rsid w:val="309425BF"/>
    <w:rsid w:val="30BA5292"/>
    <w:rsid w:val="30C24B23"/>
    <w:rsid w:val="30E4371D"/>
    <w:rsid w:val="30F62204"/>
    <w:rsid w:val="30F72F1C"/>
    <w:rsid w:val="31015865"/>
    <w:rsid w:val="31080F2C"/>
    <w:rsid w:val="312639C7"/>
    <w:rsid w:val="31266080"/>
    <w:rsid w:val="3129695C"/>
    <w:rsid w:val="312A5613"/>
    <w:rsid w:val="31307732"/>
    <w:rsid w:val="3138527F"/>
    <w:rsid w:val="319A1E6E"/>
    <w:rsid w:val="319B013E"/>
    <w:rsid w:val="31B74397"/>
    <w:rsid w:val="31C20ECF"/>
    <w:rsid w:val="31CA1881"/>
    <w:rsid w:val="31D0185D"/>
    <w:rsid w:val="31D25327"/>
    <w:rsid w:val="31E1027E"/>
    <w:rsid w:val="32095E6B"/>
    <w:rsid w:val="320E744B"/>
    <w:rsid w:val="320F251D"/>
    <w:rsid w:val="32106010"/>
    <w:rsid w:val="32262074"/>
    <w:rsid w:val="322752D0"/>
    <w:rsid w:val="323B54D9"/>
    <w:rsid w:val="323F217B"/>
    <w:rsid w:val="32403E64"/>
    <w:rsid w:val="32433D5F"/>
    <w:rsid w:val="32475D90"/>
    <w:rsid w:val="324E5526"/>
    <w:rsid w:val="32756045"/>
    <w:rsid w:val="32766096"/>
    <w:rsid w:val="328F7E58"/>
    <w:rsid w:val="32925F40"/>
    <w:rsid w:val="32972612"/>
    <w:rsid w:val="32C150FF"/>
    <w:rsid w:val="32C9035B"/>
    <w:rsid w:val="33113829"/>
    <w:rsid w:val="3328088E"/>
    <w:rsid w:val="333712CC"/>
    <w:rsid w:val="334B1881"/>
    <w:rsid w:val="335A19BB"/>
    <w:rsid w:val="336879CE"/>
    <w:rsid w:val="336C3C91"/>
    <w:rsid w:val="33723471"/>
    <w:rsid w:val="337C6C07"/>
    <w:rsid w:val="337E0DE5"/>
    <w:rsid w:val="33837DED"/>
    <w:rsid w:val="338A2038"/>
    <w:rsid w:val="33B53CA4"/>
    <w:rsid w:val="33D209A2"/>
    <w:rsid w:val="34062224"/>
    <w:rsid w:val="34165E84"/>
    <w:rsid w:val="34427385"/>
    <w:rsid w:val="34443EB0"/>
    <w:rsid w:val="344E591B"/>
    <w:rsid w:val="34506D5D"/>
    <w:rsid w:val="345F01D6"/>
    <w:rsid w:val="347401FE"/>
    <w:rsid w:val="34791FB1"/>
    <w:rsid w:val="34822BC3"/>
    <w:rsid w:val="34894805"/>
    <w:rsid w:val="348C03CE"/>
    <w:rsid w:val="348F538F"/>
    <w:rsid w:val="34947FBF"/>
    <w:rsid w:val="34BF4A9D"/>
    <w:rsid w:val="34CB1FB2"/>
    <w:rsid w:val="34D175A0"/>
    <w:rsid w:val="34D560F6"/>
    <w:rsid w:val="34DE6D57"/>
    <w:rsid w:val="34E840E4"/>
    <w:rsid w:val="34F14349"/>
    <w:rsid w:val="34FE4469"/>
    <w:rsid w:val="34FF013E"/>
    <w:rsid w:val="35153819"/>
    <w:rsid w:val="35175B24"/>
    <w:rsid w:val="35284A34"/>
    <w:rsid w:val="35284B0F"/>
    <w:rsid w:val="354149D6"/>
    <w:rsid w:val="35607D5E"/>
    <w:rsid w:val="356B6DAF"/>
    <w:rsid w:val="356E0E5F"/>
    <w:rsid w:val="357279BF"/>
    <w:rsid w:val="35880159"/>
    <w:rsid w:val="358862E4"/>
    <w:rsid w:val="3588706E"/>
    <w:rsid w:val="35B23683"/>
    <w:rsid w:val="35BC37A5"/>
    <w:rsid w:val="35BD66EA"/>
    <w:rsid w:val="35DF7C3A"/>
    <w:rsid w:val="35FA53DE"/>
    <w:rsid w:val="35FB7FED"/>
    <w:rsid w:val="35FF19F6"/>
    <w:rsid w:val="360E1B9E"/>
    <w:rsid w:val="36201F8F"/>
    <w:rsid w:val="3621251F"/>
    <w:rsid w:val="3623482D"/>
    <w:rsid w:val="362643A3"/>
    <w:rsid w:val="36492CFE"/>
    <w:rsid w:val="365C3F09"/>
    <w:rsid w:val="36657EF6"/>
    <w:rsid w:val="36673727"/>
    <w:rsid w:val="367406C4"/>
    <w:rsid w:val="367F61EA"/>
    <w:rsid w:val="368B07EE"/>
    <w:rsid w:val="369A0C06"/>
    <w:rsid w:val="36BB5BEF"/>
    <w:rsid w:val="36C7372C"/>
    <w:rsid w:val="36D14ECA"/>
    <w:rsid w:val="36E8425A"/>
    <w:rsid w:val="36F41B4E"/>
    <w:rsid w:val="36F525D3"/>
    <w:rsid w:val="36FB1021"/>
    <w:rsid w:val="3701771A"/>
    <w:rsid w:val="37232E62"/>
    <w:rsid w:val="372F5DD8"/>
    <w:rsid w:val="37673705"/>
    <w:rsid w:val="37755FE2"/>
    <w:rsid w:val="37974A6D"/>
    <w:rsid w:val="379D2F70"/>
    <w:rsid w:val="37A52702"/>
    <w:rsid w:val="37BF5DD1"/>
    <w:rsid w:val="37D41DC0"/>
    <w:rsid w:val="37E24414"/>
    <w:rsid w:val="37E27C7B"/>
    <w:rsid w:val="37E6782A"/>
    <w:rsid w:val="37E74CE2"/>
    <w:rsid w:val="37ED40E8"/>
    <w:rsid w:val="37FA3F0F"/>
    <w:rsid w:val="381D23E0"/>
    <w:rsid w:val="38292C4B"/>
    <w:rsid w:val="38732CF4"/>
    <w:rsid w:val="38766C5C"/>
    <w:rsid w:val="387D0CB6"/>
    <w:rsid w:val="38930A5D"/>
    <w:rsid w:val="38A330BB"/>
    <w:rsid w:val="38B446DD"/>
    <w:rsid w:val="38C400BA"/>
    <w:rsid w:val="38C8274A"/>
    <w:rsid w:val="38C95A94"/>
    <w:rsid w:val="38CB3EF9"/>
    <w:rsid w:val="38DE00F2"/>
    <w:rsid w:val="38DE4B8F"/>
    <w:rsid w:val="38E41CF1"/>
    <w:rsid w:val="38E668BB"/>
    <w:rsid w:val="38E72B77"/>
    <w:rsid w:val="3908576B"/>
    <w:rsid w:val="390B6927"/>
    <w:rsid w:val="39262F9A"/>
    <w:rsid w:val="39287B1A"/>
    <w:rsid w:val="394E5C38"/>
    <w:rsid w:val="396A2045"/>
    <w:rsid w:val="396B09CE"/>
    <w:rsid w:val="397154D5"/>
    <w:rsid w:val="39780F37"/>
    <w:rsid w:val="397C01B0"/>
    <w:rsid w:val="399120D9"/>
    <w:rsid w:val="399D25BE"/>
    <w:rsid w:val="39C83A5E"/>
    <w:rsid w:val="39D74CF9"/>
    <w:rsid w:val="39E636FE"/>
    <w:rsid w:val="39ED7433"/>
    <w:rsid w:val="3A1C103A"/>
    <w:rsid w:val="3A1C3C25"/>
    <w:rsid w:val="3A2A0A29"/>
    <w:rsid w:val="3A467C3C"/>
    <w:rsid w:val="3A5A064F"/>
    <w:rsid w:val="3A5A10B4"/>
    <w:rsid w:val="3A6B5022"/>
    <w:rsid w:val="3A7C5663"/>
    <w:rsid w:val="3A807B18"/>
    <w:rsid w:val="3A993A98"/>
    <w:rsid w:val="3A9F5FDC"/>
    <w:rsid w:val="3AB40D31"/>
    <w:rsid w:val="3ABC7FA1"/>
    <w:rsid w:val="3ACD7B68"/>
    <w:rsid w:val="3AD83B09"/>
    <w:rsid w:val="3ADA7658"/>
    <w:rsid w:val="3AE913F2"/>
    <w:rsid w:val="3AE95D75"/>
    <w:rsid w:val="3AF60F71"/>
    <w:rsid w:val="3B157BE2"/>
    <w:rsid w:val="3B1C54C6"/>
    <w:rsid w:val="3B1E7BC3"/>
    <w:rsid w:val="3B1F5E97"/>
    <w:rsid w:val="3B255961"/>
    <w:rsid w:val="3B25702D"/>
    <w:rsid w:val="3B5C18E2"/>
    <w:rsid w:val="3B5F156B"/>
    <w:rsid w:val="3B5F2251"/>
    <w:rsid w:val="3B6446A0"/>
    <w:rsid w:val="3B996993"/>
    <w:rsid w:val="3B9C311B"/>
    <w:rsid w:val="3BA243EC"/>
    <w:rsid w:val="3BA7593F"/>
    <w:rsid w:val="3BAD0CCC"/>
    <w:rsid w:val="3BC73373"/>
    <w:rsid w:val="3BD33FC1"/>
    <w:rsid w:val="3BE40398"/>
    <w:rsid w:val="3BEC7F62"/>
    <w:rsid w:val="3C0B02D2"/>
    <w:rsid w:val="3C1B1C4C"/>
    <w:rsid w:val="3C205EA1"/>
    <w:rsid w:val="3C421815"/>
    <w:rsid w:val="3C5D23D7"/>
    <w:rsid w:val="3C6441F9"/>
    <w:rsid w:val="3C647BAD"/>
    <w:rsid w:val="3C677DBE"/>
    <w:rsid w:val="3C7270E2"/>
    <w:rsid w:val="3C7E0827"/>
    <w:rsid w:val="3C8E57A8"/>
    <w:rsid w:val="3C9C0500"/>
    <w:rsid w:val="3CB52CD0"/>
    <w:rsid w:val="3CCB46CA"/>
    <w:rsid w:val="3CCE7398"/>
    <w:rsid w:val="3CD04BBD"/>
    <w:rsid w:val="3CE87B9E"/>
    <w:rsid w:val="3D155A24"/>
    <w:rsid w:val="3D2B4BC5"/>
    <w:rsid w:val="3D2D38A7"/>
    <w:rsid w:val="3D486117"/>
    <w:rsid w:val="3D8B6F89"/>
    <w:rsid w:val="3DBD19B8"/>
    <w:rsid w:val="3DD3117E"/>
    <w:rsid w:val="3DD419E1"/>
    <w:rsid w:val="3DDA2924"/>
    <w:rsid w:val="3DDD0A57"/>
    <w:rsid w:val="3DF27804"/>
    <w:rsid w:val="3DFF1A43"/>
    <w:rsid w:val="3E1246BB"/>
    <w:rsid w:val="3E2F0E9B"/>
    <w:rsid w:val="3E3608ED"/>
    <w:rsid w:val="3E3D6B74"/>
    <w:rsid w:val="3E530B8F"/>
    <w:rsid w:val="3E60034C"/>
    <w:rsid w:val="3E627CED"/>
    <w:rsid w:val="3E652CF5"/>
    <w:rsid w:val="3E6E4C5E"/>
    <w:rsid w:val="3E9D5CC5"/>
    <w:rsid w:val="3EA4413F"/>
    <w:rsid w:val="3EA645F6"/>
    <w:rsid w:val="3EAB0F70"/>
    <w:rsid w:val="3EB83D25"/>
    <w:rsid w:val="3EB91210"/>
    <w:rsid w:val="3EBC4333"/>
    <w:rsid w:val="3EC15578"/>
    <w:rsid w:val="3F160730"/>
    <w:rsid w:val="3F211B5B"/>
    <w:rsid w:val="3F2B28E0"/>
    <w:rsid w:val="3F30056C"/>
    <w:rsid w:val="3F38258F"/>
    <w:rsid w:val="3F383C41"/>
    <w:rsid w:val="3F707D34"/>
    <w:rsid w:val="3F8B4552"/>
    <w:rsid w:val="3F8F5E2A"/>
    <w:rsid w:val="3FA833EE"/>
    <w:rsid w:val="3FB5570E"/>
    <w:rsid w:val="3FCC295E"/>
    <w:rsid w:val="3FD807BA"/>
    <w:rsid w:val="3FEE709A"/>
    <w:rsid w:val="3FF43E0A"/>
    <w:rsid w:val="4017210F"/>
    <w:rsid w:val="40172EA7"/>
    <w:rsid w:val="40470E03"/>
    <w:rsid w:val="40662C1E"/>
    <w:rsid w:val="406C0436"/>
    <w:rsid w:val="40737719"/>
    <w:rsid w:val="40757B66"/>
    <w:rsid w:val="407D65F4"/>
    <w:rsid w:val="40A578BE"/>
    <w:rsid w:val="40B3743E"/>
    <w:rsid w:val="40BB42A8"/>
    <w:rsid w:val="40F70EF5"/>
    <w:rsid w:val="41141DFC"/>
    <w:rsid w:val="4121197A"/>
    <w:rsid w:val="412B6EF6"/>
    <w:rsid w:val="41303229"/>
    <w:rsid w:val="414B52F6"/>
    <w:rsid w:val="4158493C"/>
    <w:rsid w:val="415B09CA"/>
    <w:rsid w:val="416B3ED1"/>
    <w:rsid w:val="41820AB7"/>
    <w:rsid w:val="41974EC2"/>
    <w:rsid w:val="419B0C70"/>
    <w:rsid w:val="41AC6B80"/>
    <w:rsid w:val="41B50600"/>
    <w:rsid w:val="41B94B8E"/>
    <w:rsid w:val="41BB7E2F"/>
    <w:rsid w:val="41BD0903"/>
    <w:rsid w:val="41CA0338"/>
    <w:rsid w:val="41CB24BE"/>
    <w:rsid w:val="41D133B0"/>
    <w:rsid w:val="41D85827"/>
    <w:rsid w:val="41F4041A"/>
    <w:rsid w:val="42330842"/>
    <w:rsid w:val="42505CDE"/>
    <w:rsid w:val="425E47F1"/>
    <w:rsid w:val="4273591F"/>
    <w:rsid w:val="42777132"/>
    <w:rsid w:val="4281224A"/>
    <w:rsid w:val="42B20912"/>
    <w:rsid w:val="42B6541E"/>
    <w:rsid w:val="42BA6FF3"/>
    <w:rsid w:val="42C029EA"/>
    <w:rsid w:val="42D73357"/>
    <w:rsid w:val="42E8307F"/>
    <w:rsid w:val="42E9783D"/>
    <w:rsid w:val="42FE6405"/>
    <w:rsid w:val="430546E1"/>
    <w:rsid w:val="4307293C"/>
    <w:rsid w:val="430D438B"/>
    <w:rsid w:val="4327486C"/>
    <w:rsid w:val="43294C10"/>
    <w:rsid w:val="432C1FEE"/>
    <w:rsid w:val="433F4B8A"/>
    <w:rsid w:val="434D6758"/>
    <w:rsid w:val="437322FC"/>
    <w:rsid w:val="43811EEB"/>
    <w:rsid w:val="43817293"/>
    <w:rsid w:val="43863FE7"/>
    <w:rsid w:val="43996E21"/>
    <w:rsid w:val="43B97A80"/>
    <w:rsid w:val="43C72039"/>
    <w:rsid w:val="43D31265"/>
    <w:rsid w:val="43F10BEA"/>
    <w:rsid w:val="440D5C90"/>
    <w:rsid w:val="44453A49"/>
    <w:rsid w:val="44586E00"/>
    <w:rsid w:val="44647D37"/>
    <w:rsid w:val="4469261A"/>
    <w:rsid w:val="447578A2"/>
    <w:rsid w:val="447E732E"/>
    <w:rsid w:val="449E7C56"/>
    <w:rsid w:val="449F38D3"/>
    <w:rsid w:val="449F5F98"/>
    <w:rsid w:val="44A21B45"/>
    <w:rsid w:val="44BE667F"/>
    <w:rsid w:val="44EE18EE"/>
    <w:rsid w:val="44EF3DD9"/>
    <w:rsid w:val="451C4248"/>
    <w:rsid w:val="45246680"/>
    <w:rsid w:val="45323FCA"/>
    <w:rsid w:val="454F7E77"/>
    <w:rsid w:val="45513FDE"/>
    <w:rsid w:val="45A05FE6"/>
    <w:rsid w:val="45A15343"/>
    <w:rsid w:val="45B31E1F"/>
    <w:rsid w:val="45CD417D"/>
    <w:rsid w:val="45D46D48"/>
    <w:rsid w:val="45DD0951"/>
    <w:rsid w:val="45E96DB0"/>
    <w:rsid w:val="45EA139D"/>
    <w:rsid w:val="45F94BEA"/>
    <w:rsid w:val="45FB1543"/>
    <w:rsid w:val="45FF2BF1"/>
    <w:rsid w:val="46025748"/>
    <w:rsid w:val="460B7CDE"/>
    <w:rsid w:val="46133D5B"/>
    <w:rsid w:val="46237A63"/>
    <w:rsid w:val="46332134"/>
    <w:rsid w:val="464C49C0"/>
    <w:rsid w:val="464E5E5D"/>
    <w:rsid w:val="464F3410"/>
    <w:rsid w:val="46723616"/>
    <w:rsid w:val="46742376"/>
    <w:rsid w:val="46830B02"/>
    <w:rsid w:val="468C232D"/>
    <w:rsid w:val="46907A55"/>
    <w:rsid w:val="4697738C"/>
    <w:rsid w:val="46A71D1C"/>
    <w:rsid w:val="46AB23B8"/>
    <w:rsid w:val="46B8231A"/>
    <w:rsid w:val="46CA580C"/>
    <w:rsid w:val="46D32200"/>
    <w:rsid w:val="46D53DEF"/>
    <w:rsid w:val="46DA4E53"/>
    <w:rsid w:val="46DF121B"/>
    <w:rsid w:val="46E51A4A"/>
    <w:rsid w:val="46F10873"/>
    <w:rsid w:val="46F7079F"/>
    <w:rsid w:val="46FF5C0E"/>
    <w:rsid w:val="47120CEE"/>
    <w:rsid w:val="471F2A42"/>
    <w:rsid w:val="47290458"/>
    <w:rsid w:val="472E7279"/>
    <w:rsid w:val="473E49E5"/>
    <w:rsid w:val="474A427C"/>
    <w:rsid w:val="4758649A"/>
    <w:rsid w:val="47667CBE"/>
    <w:rsid w:val="476B0A15"/>
    <w:rsid w:val="47704C83"/>
    <w:rsid w:val="477F1A8B"/>
    <w:rsid w:val="479A04B6"/>
    <w:rsid w:val="479C7E7D"/>
    <w:rsid w:val="479E6FA5"/>
    <w:rsid w:val="47A443CE"/>
    <w:rsid w:val="47AA52A2"/>
    <w:rsid w:val="47BA7F16"/>
    <w:rsid w:val="47C61647"/>
    <w:rsid w:val="47D12CB9"/>
    <w:rsid w:val="48062710"/>
    <w:rsid w:val="4823225A"/>
    <w:rsid w:val="48274D04"/>
    <w:rsid w:val="483E2B4E"/>
    <w:rsid w:val="48402E8F"/>
    <w:rsid w:val="484217EB"/>
    <w:rsid w:val="484B326E"/>
    <w:rsid w:val="486D0B1C"/>
    <w:rsid w:val="487254B3"/>
    <w:rsid w:val="48796C4E"/>
    <w:rsid w:val="48806C1B"/>
    <w:rsid w:val="488B5191"/>
    <w:rsid w:val="48B156A6"/>
    <w:rsid w:val="48CA3787"/>
    <w:rsid w:val="48D4500A"/>
    <w:rsid w:val="48D54677"/>
    <w:rsid w:val="48E044BF"/>
    <w:rsid w:val="48F31DB1"/>
    <w:rsid w:val="49002958"/>
    <w:rsid w:val="49052A49"/>
    <w:rsid w:val="49117F22"/>
    <w:rsid w:val="492C4E1C"/>
    <w:rsid w:val="49306B6A"/>
    <w:rsid w:val="49333CA1"/>
    <w:rsid w:val="49352066"/>
    <w:rsid w:val="49524BEA"/>
    <w:rsid w:val="49817FB6"/>
    <w:rsid w:val="49B64E7A"/>
    <w:rsid w:val="49BB1044"/>
    <w:rsid w:val="49CC4ABD"/>
    <w:rsid w:val="49CF3DE8"/>
    <w:rsid w:val="4A0F06EC"/>
    <w:rsid w:val="4A156F3B"/>
    <w:rsid w:val="4A234FB5"/>
    <w:rsid w:val="4A363ACB"/>
    <w:rsid w:val="4A463CF3"/>
    <w:rsid w:val="4A4E5E07"/>
    <w:rsid w:val="4A570955"/>
    <w:rsid w:val="4A774322"/>
    <w:rsid w:val="4A78491C"/>
    <w:rsid w:val="4AA52094"/>
    <w:rsid w:val="4AA96863"/>
    <w:rsid w:val="4AAA19E2"/>
    <w:rsid w:val="4AAD1608"/>
    <w:rsid w:val="4AB0358F"/>
    <w:rsid w:val="4AC2574F"/>
    <w:rsid w:val="4ACF5BA5"/>
    <w:rsid w:val="4ACF7BAC"/>
    <w:rsid w:val="4AD36E49"/>
    <w:rsid w:val="4AEB7C63"/>
    <w:rsid w:val="4AF03506"/>
    <w:rsid w:val="4B003F19"/>
    <w:rsid w:val="4B2D653E"/>
    <w:rsid w:val="4B2F45AC"/>
    <w:rsid w:val="4B3C481C"/>
    <w:rsid w:val="4B48607D"/>
    <w:rsid w:val="4B4E1719"/>
    <w:rsid w:val="4B53718A"/>
    <w:rsid w:val="4B613F61"/>
    <w:rsid w:val="4B676E35"/>
    <w:rsid w:val="4B6A59A0"/>
    <w:rsid w:val="4B744A12"/>
    <w:rsid w:val="4B7912B3"/>
    <w:rsid w:val="4B8571E4"/>
    <w:rsid w:val="4B9115A4"/>
    <w:rsid w:val="4B9A707B"/>
    <w:rsid w:val="4BA031A5"/>
    <w:rsid w:val="4BA208B4"/>
    <w:rsid w:val="4BAA2A48"/>
    <w:rsid w:val="4BB23152"/>
    <w:rsid w:val="4BC52540"/>
    <w:rsid w:val="4BD8469D"/>
    <w:rsid w:val="4BE82194"/>
    <w:rsid w:val="4BF13365"/>
    <w:rsid w:val="4BF77077"/>
    <w:rsid w:val="4C152194"/>
    <w:rsid w:val="4C4658E5"/>
    <w:rsid w:val="4C5360BC"/>
    <w:rsid w:val="4C590239"/>
    <w:rsid w:val="4C6C560B"/>
    <w:rsid w:val="4C72766C"/>
    <w:rsid w:val="4C8B75E6"/>
    <w:rsid w:val="4C8C2A18"/>
    <w:rsid w:val="4CA91792"/>
    <w:rsid w:val="4CAE621C"/>
    <w:rsid w:val="4CBD50D3"/>
    <w:rsid w:val="4CCF6609"/>
    <w:rsid w:val="4CD27117"/>
    <w:rsid w:val="4CD31958"/>
    <w:rsid w:val="4CE572AC"/>
    <w:rsid w:val="4CE66B38"/>
    <w:rsid w:val="4CF80E6D"/>
    <w:rsid w:val="4D095364"/>
    <w:rsid w:val="4D0C0299"/>
    <w:rsid w:val="4D176FF8"/>
    <w:rsid w:val="4D2E6A77"/>
    <w:rsid w:val="4D3F47E3"/>
    <w:rsid w:val="4D6B30B8"/>
    <w:rsid w:val="4D717333"/>
    <w:rsid w:val="4D86600F"/>
    <w:rsid w:val="4D930E5D"/>
    <w:rsid w:val="4DB174F0"/>
    <w:rsid w:val="4DB753EE"/>
    <w:rsid w:val="4DB862AA"/>
    <w:rsid w:val="4DD91C2B"/>
    <w:rsid w:val="4DE0137D"/>
    <w:rsid w:val="4DE21DBA"/>
    <w:rsid w:val="4DE8203D"/>
    <w:rsid w:val="4E0B6496"/>
    <w:rsid w:val="4E0B694D"/>
    <w:rsid w:val="4E1A3829"/>
    <w:rsid w:val="4E3F4215"/>
    <w:rsid w:val="4E507FFF"/>
    <w:rsid w:val="4E6470DD"/>
    <w:rsid w:val="4E742F77"/>
    <w:rsid w:val="4E751EBC"/>
    <w:rsid w:val="4E7A1E8D"/>
    <w:rsid w:val="4EB65456"/>
    <w:rsid w:val="4EC97106"/>
    <w:rsid w:val="4ECA60E8"/>
    <w:rsid w:val="4ED62426"/>
    <w:rsid w:val="4EEF0DBE"/>
    <w:rsid w:val="4F0209C5"/>
    <w:rsid w:val="4F0B796A"/>
    <w:rsid w:val="4F1C4A6A"/>
    <w:rsid w:val="4F412A2C"/>
    <w:rsid w:val="4F4E76DC"/>
    <w:rsid w:val="4F5315E2"/>
    <w:rsid w:val="4F647668"/>
    <w:rsid w:val="4F66564F"/>
    <w:rsid w:val="4F713EBE"/>
    <w:rsid w:val="4F7E0CE9"/>
    <w:rsid w:val="4F853887"/>
    <w:rsid w:val="4F8C7463"/>
    <w:rsid w:val="4F9D7F86"/>
    <w:rsid w:val="4FC358D2"/>
    <w:rsid w:val="4FC632E0"/>
    <w:rsid w:val="4FC83D18"/>
    <w:rsid w:val="4FE53607"/>
    <w:rsid w:val="4FEB055A"/>
    <w:rsid w:val="4FF45FF9"/>
    <w:rsid w:val="5005773C"/>
    <w:rsid w:val="50080B72"/>
    <w:rsid w:val="50195D94"/>
    <w:rsid w:val="503E1EB3"/>
    <w:rsid w:val="504C0403"/>
    <w:rsid w:val="506673B4"/>
    <w:rsid w:val="508D53E5"/>
    <w:rsid w:val="509916F1"/>
    <w:rsid w:val="509A6835"/>
    <w:rsid w:val="50BC0CF1"/>
    <w:rsid w:val="50C62301"/>
    <w:rsid w:val="50ED2F22"/>
    <w:rsid w:val="50FC6771"/>
    <w:rsid w:val="510410E9"/>
    <w:rsid w:val="510A013A"/>
    <w:rsid w:val="512762E9"/>
    <w:rsid w:val="51324EAF"/>
    <w:rsid w:val="514A64E1"/>
    <w:rsid w:val="51535094"/>
    <w:rsid w:val="5165122A"/>
    <w:rsid w:val="517A169C"/>
    <w:rsid w:val="51986E86"/>
    <w:rsid w:val="51BA633B"/>
    <w:rsid w:val="51C718AC"/>
    <w:rsid w:val="51E20327"/>
    <w:rsid w:val="51EB10E9"/>
    <w:rsid w:val="51F67376"/>
    <w:rsid w:val="51F82E7E"/>
    <w:rsid w:val="52065186"/>
    <w:rsid w:val="521965EA"/>
    <w:rsid w:val="521E41B2"/>
    <w:rsid w:val="52290136"/>
    <w:rsid w:val="522925E2"/>
    <w:rsid w:val="5232143D"/>
    <w:rsid w:val="5234510D"/>
    <w:rsid w:val="52346C46"/>
    <w:rsid w:val="52454D70"/>
    <w:rsid w:val="52482F70"/>
    <w:rsid w:val="52495CB8"/>
    <w:rsid w:val="524A6889"/>
    <w:rsid w:val="524F4E9F"/>
    <w:rsid w:val="52591D96"/>
    <w:rsid w:val="5267482C"/>
    <w:rsid w:val="527E6682"/>
    <w:rsid w:val="5284681F"/>
    <w:rsid w:val="528D2BCC"/>
    <w:rsid w:val="52910DC7"/>
    <w:rsid w:val="52B80DF4"/>
    <w:rsid w:val="52E65386"/>
    <w:rsid w:val="52F854B5"/>
    <w:rsid w:val="532C10EB"/>
    <w:rsid w:val="533120DD"/>
    <w:rsid w:val="53395A3E"/>
    <w:rsid w:val="533971CF"/>
    <w:rsid w:val="5340139D"/>
    <w:rsid w:val="53405848"/>
    <w:rsid w:val="534F678D"/>
    <w:rsid w:val="535B2B95"/>
    <w:rsid w:val="535C64E2"/>
    <w:rsid w:val="536B458B"/>
    <w:rsid w:val="53774749"/>
    <w:rsid w:val="537E2593"/>
    <w:rsid w:val="5381362E"/>
    <w:rsid w:val="53874BAD"/>
    <w:rsid w:val="53910F96"/>
    <w:rsid w:val="53941338"/>
    <w:rsid w:val="539E2D95"/>
    <w:rsid w:val="53A935D8"/>
    <w:rsid w:val="53AF1F3B"/>
    <w:rsid w:val="53BE7E4C"/>
    <w:rsid w:val="53CB28C1"/>
    <w:rsid w:val="53DA6BB2"/>
    <w:rsid w:val="53EB3409"/>
    <w:rsid w:val="53FE274F"/>
    <w:rsid w:val="54480149"/>
    <w:rsid w:val="545A6161"/>
    <w:rsid w:val="547F1299"/>
    <w:rsid w:val="54885A21"/>
    <w:rsid w:val="548E742D"/>
    <w:rsid w:val="54A15B45"/>
    <w:rsid w:val="54A64321"/>
    <w:rsid w:val="54BC2E96"/>
    <w:rsid w:val="54C3389B"/>
    <w:rsid w:val="54C60CCD"/>
    <w:rsid w:val="54CB108C"/>
    <w:rsid w:val="54ED269D"/>
    <w:rsid w:val="54F2616E"/>
    <w:rsid w:val="54F92BB0"/>
    <w:rsid w:val="550C66B6"/>
    <w:rsid w:val="55125E55"/>
    <w:rsid w:val="551B27FC"/>
    <w:rsid w:val="55241EA0"/>
    <w:rsid w:val="552428AD"/>
    <w:rsid w:val="552C4226"/>
    <w:rsid w:val="553B6B78"/>
    <w:rsid w:val="556C087F"/>
    <w:rsid w:val="55720392"/>
    <w:rsid w:val="55934F87"/>
    <w:rsid w:val="55B21B89"/>
    <w:rsid w:val="55CA3315"/>
    <w:rsid w:val="55D848DE"/>
    <w:rsid w:val="55DF0BBF"/>
    <w:rsid w:val="55E33D45"/>
    <w:rsid w:val="55E41B46"/>
    <w:rsid w:val="56272434"/>
    <w:rsid w:val="563011A1"/>
    <w:rsid w:val="56356E27"/>
    <w:rsid w:val="564F4024"/>
    <w:rsid w:val="566655B4"/>
    <w:rsid w:val="567236B6"/>
    <w:rsid w:val="568261F1"/>
    <w:rsid w:val="56903081"/>
    <w:rsid w:val="569B7316"/>
    <w:rsid w:val="56BA7BCC"/>
    <w:rsid w:val="56C30546"/>
    <w:rsid w:val="56C506D8"/>
    <w:rsid w:val="56D41ADF"/>
    <w:rsid w:val="56E36F45"/>
    <w:rsid w:val="56F02F33"/>
    <w:rsid w:val="56F26291"/>
    <w:rsid w:val="56FD7EEA"/>
    <w:rsid w:val="57044627"/>
    <w:rsid w:val="570B4530"/>
    <w:rsid w:val="57206F71"/>
    <w:rsid w:val="572133CD"/>
    <w:rsid w:val="57220DC3"/>
    <w:rsid w:val="57271F72"/>
    <w:rsid w:val="572A3788"/>
    <w:rsid w:val="57356F16"/>
    <w:rsid w:val="573670AA"/>
    <w:rsid w:val="575725F5"/>
    <w:rsid w:val="575D5534"/>
    <w:rsid w:val="576B5DFA"/>
    <w:rsid w:val="578440EC"/>
    <w:rsid w:val="57854462"/>
    <w:rsid w:val="5794579D"/>
    <w:rsid w:val="57AC0C6C"/>
    <w:rsid w:val="57AD3626"/>
    <w:rsid w:val="57B675EB"/>
    <w:rsid w:val="57C91CFA"/>
    <w:rsid w:val="57DF3A83"/>
    <w:rsid w:val="57EC020F"/>
    <w:rsid w:val="57EE7ADC"/>
    <w:rsid w:val="57F3765D"/>
    <w:rsid w:val="57FA20D7"/>
    <w:rsid w:val="57FA2BF1"/>
    <w:rsid w:val="5820207A"/>
    <w:rsid w:val="5821255F"/>
    <w:rsid w:val="582C70EA"/>
    <w:rsid w:val="5839100E"/>
    <w:rsid w:val="583E0737"/>
    <w:rsid w:val="5841030C"/>
    <w:rsid w:val="58482C45"/>
    <w:rsid w:val="584B0959"/>
    <w:rsid w:val="584D1922"/>
    <w:rsid w:val="58583775"/>
    <w:rsid w:val="58771A18"/>
    <w:rsid w:val="58772771"/>
    <w:rsid w:val="587B0354"/>
    <w:rsid w:val="58832977"/>
    <w:rsid w:val="58935B43"/>
    <w:rsid w:val="589459AB"/>
    <w:rsid w:val="58950017"/>
    <w:rsid w:val="589E1509"/>
    <w:rsid w:val="58A326FC"/>
    <w:rsid w:val="58CD5A04"/>
    <w:rsid w:val="58DE3224"/>
    <w:rsid w:val="58F2461A"/>
    <w:rsid w:val="58F462E1"/>
    <w:rsid w:val="59026AA6"/>
    <w:rsid w:val="590A5A06"/>
    <w:rsid w:val="590C4B1A"/>
    <w:rsid w:val="59100F32"/>
    <w:rsid w:val="59141F61"/>
    <w:rsid w:val="59234B06"/>
    <w:rsid w:val="59242FED"/>
    <w:rsid w:val="59297B8B"/>
    <w:rsid w:val="593A748F"/>
    <w:rsid w:val="59412225"/>
    <w:rsid w:val="595A3F92"/>
    <w:rsid w:val="595E3557"/>
    <w:rsid w:val="59BE7B37"/>
    <w:rsid w:val="59CA1185"/>
    <w:rsid w:val="59E0194F"/>
    <w:rsid w:val="59EF0303"/>
    <w:rsid w:val="59F25D79"/>
    <w:rsid w:val="5A072DA7"/>
    <w:rsid w:val="5A0B1F6C"/>
    <w:rsid w:val="5A1F60BB"/>
    <w:rsid w:val="5A2115BC"/>
    <w:rsid w:val="5A4B370E"/>
    <w:rsid w:val="5A527767"/>
    <w:rsid w:val="5A962721"/>
    <w:rsid w:val="5A973608"/>
    <w:rsid w:val="5A9926D5"/>
    <w:rsid w:val="5A9B475C"/>
    <w:rsid w:val="5AD456F4"/>
    <w:rsid w:val="5ADA4BA8"/>
    <w:rsid w:val="5ADC538C"/>
    <w:rsid w:val="5B022410"/>
    <w:rsid w:val="5B042B88"/>
    <w:rsid w:val="5B0A0775"/>
    <w:rsid w:val="5B3472F0"/>
    <w:rsid w:val="5B447C2C"/>
    <w:rsid w:val="5B4D17FB"/>
    <w:rsid w:val="5B523DF2"/>
    <w:rsid w:val="5B60470A"/>
    <w:rsid w:val="5B650524"/>
    <w:rsid w:val="5B6D2B5B"/>
    <w:rsid w:val="5B767C9D"/>
    <w:rsid w:val="5B783D3C"/>
    <w:rsid w:val="5B8646B4"/>
    <w:rsid w:val="5B8A7B8B"/>
    <w:rsid w:val="5B9956F1"/>
    <w:rsid w:val="5BAA266D"/>
    <w:rsid w:val="5BAB656A"/>
    <w:rsid w:val="5BC422F3"/>
    <w:rsid w:val="5BDC0C7E"/>
    <w:rsid w:val="5BE96FE4"/>
    <w:rsid w:val="5BEB120C"/>
    <w:rsid w:val="5C001FEA"/>
    <w:rsid w:val="5C15084A"/>
    <w:rsid w:val="5C490D5D"/>
    <w:rsid w:val="5C495725"/>
    <w:rsid w:val="5C7C2EB3"/>
    <w:rsid w:val="5C7C3209"/>
    <w:rsid w:val="5C825C5F"/>
    <w:rsid w:val="5C987F36"/>
    <w:rsid w:val="5CAB27F5"/>
    <w:rsid w:val="5CDA18F4"/>
    <w:rsid w:val="5CDE0590"/>
    <w:rsid w:val="5CE85E8B"/>
    <w:rsid w:val="5CFD1DB5"/>
    <w:rsid w:val="5D052924"/>
    <w:rsid w:val="5D140F18"/>
    <w:rsid w:val="5D29003C"/>
    <w:rsid w:val="5D2E313C"/>
    <w:rsid w:val="5D3613A7"/>
    <w:rsid w:val="5D3E27ED"/>
    <w:rsid w:val="5D51036E"/>
    <w:rsid w:val="5D5A5A31"/>
    <w:rsid w:val="5D6A3E47"/>
    <w:rsid w:val="5D7C3771"/>
    <w:rsid w:val="5D7D171A"/>
    <w:rsid w:val="5D8273D0"/>
    <w:rsid w:val="5D861BF3"/>
    <w:rsid w:val="5D8F086B"/>
    <w:rsid w:val="5D9332B5"/>
    <w:rsid w:val="5D981E82"/>
    <w:rsid w:val="5DB02A53"/>
    <w:rsid w:val="5DBA711C"/>
    <w:rsid w:val="5DBC6C9C"/>
    <w:rsid w:val="5DE868C7"/>
    <w:rsid w:val="5E006C18"/>
    <w:rsid w:val="5E043319"/>
    <w:rsid w:val="5E1264A0"/>
    <w:rsid w:val="5E255C88"/>
    <w:rsid w:val="5E383FDC"/>
    <w:rsid w:val="5E435C5C"/>
    <w:rsid w:val="5E475372"/>
    <w:rsid w:val="5E4C21DA"/>
    <w:rsid w:val="5E612571"/>
    <w:rsid w:val="5E6B2D4C"/>
    <w:rsid w:val="5E8A25D4"/>
    <w:rsid w:val="5E9F5F8F"/>
    <w:rsid w:val="5EB142C4"/>
    <w:rsid w:val="5EB42B2D"/>
    <w:rsid w:val="5EB7325E"/>
    <w:rsid w:val="5EC23967"/>
    <w:rsid w:val="5EC27116"/>
    <w:rsid w:val="5EE80FDC"/>
    <w:rsid w:val="5EF17122"/>
    <w:rsid w:val="5EF95C56"/>
    <w:rsid w:val="5F032013"/>
    <w:rsid w:val="5F0B66D4"/>
    <w:rsid w:val="5F0D47DF"/>
    <w:rsid w:val="5F10187D"/>
    <w:rsid w:val="5F22274F"/>
    <w:rsid w:val="5F356BD1"/>
    <w:rsid w:val="5F35708D"/>
    <w:rsid w:val="5F453DBE"/>
    <w:rsid w:val="5F4C4FBD"/>
    <w:rsid w:val="5F7E1EB6"/>
    <w:rsid w:val="5F854D94"/>
    <w:rsid w:val="5F8C3EA5"/>
    <w:rsid w:val="5F9A3717"/>
    <w:rsid w:val="5F9D5987"/>
    <w:rsid w:val="5FA02C4C"/>
    <w:rsid w:val="5FC17DB6"/>
    <w:rsid w:val="5FD90081"/>
    <w:rsid w:val="5FE779A0"/>
    <w:rsid w:val="5FEB5D05"/>
    <w:rsid w:val="5FF4551E"/>
    <w:rsid w:val="600426A0"/>
    <w:rsid w:val="60060A3A"/>
    <w:rsid w:val="601A575B"/>
    <w:rsid w:val="602C6CCA"/>
    <w:rsid w:val="60510A6F"/>
    <w:rsid w:val="606E3A14"/>
    <w:rsid w:val="60810837"/>
    <w:rsid w:val="608B4D06"/>
    <w:rsid w:val="609E1F29"/>
    <w:rsid w:val="60A32B7C"/>
    <w:rsid w:val="60A72A83"/>
    <w:rsid w:val="60A92475"/>
    <w:rsid w:val="60ED29E7"/>
    <w:rsid w:val="610047DC"/>
    <w:rsid w:val="61084AA6"/>
    <w:rsid w:val="610B19EF"/>
    <w:rsid w:val="610C5D2D"/>
    <w:rsid w:val="612543AF"/>
    <w:rsid w:val="612E46F9"/>
    <w:rsid w:val="612F2076"/>
    <w:rsid w:val="6134420A"/>
    <w:rsid w:val="61371C2F"/>
    <w:rsid w:val="613974C2"/>
    <w:rsid w:val="613A6E3C"/>
    <w:rsid w:val="61454A23"/>
    <w:rsid w:val="614740B9"/>
    <w:rsid w:val="61531505"/>
    <w:rsid w:val="61641A1D"/>
    <w:rsid w:val="619046C6"/>
    <w:rsid w:val="619247CF"/>
    <w:rsid w:val="61964C2E"/>
    <w:rsid w:val="619C683E"/>
    <w:rsid w:val="61A72D05"/>
    <w:rsid w:val="61B55501"/>
    <w:rsid w:val="61B91CCA"/>
    <w:rsid w:val="61BE3E1C"/>
    <w:rsid w:val="61C54137"/>
    <w:rsid w:val="61C973CF"/>
    <w:rsid w:val="61CF71FA"/>
    <w:rsid w:val="61D41BB9"/>
    <w:rsid w:val="61D776D9"/>
    <w:rsid w:val="61D96E48"/>
    <w:rsid w:val="61DD1413"/>
    <w:rsid w:val="61E1093C"/>
    <w:rsid w:val="62006600"/>
    <w:rsid w:val="620336F4"/>
    <w:rsid w:val="62102051"/>
    <w:rsid w:val="621438D3"/>
    <w:rsid w:val="621A62C2"/>
    <w:rsid w:val="623018ED"/>
    <w:rsid w:val="62372B09"/>
    <w:rsid w:val="623976D5"/>
    <w:rsid w:val="623A726B"/>
    <w:rsid w:val="624F13E0"/>
    <w:rsid w:val="626C72D2"/>
    <w:rsid w:val="62B839C8"/>
    <w:rsid w:val="631B5EA7"/>
    <w:rsid w:val="63436521"/>
    <w:rsid w:val="635C708A"/>
    <w:rsid w:val="636555C4"/>
    <w:rsid w:val="636C2FF0"/>
    <w:rsid w:val="637256AA"/>
    <w:rsid w:val="63850A69"/>
    <w:rsid w:val="639F259A"/>
    <w:rsid w:val="63AA1FF5"/>
    <w:rsid w:val="63CF1E2A"/>
    <w:rsid w:val="640F7554"/>
    <w:rsid w:val="642E4264"/>
    <w:rsid w:val="64453138"/>
    <w:rsid w:val="6447521B"/>
    <w:rsid w:val="645244EE"/>
    <w:rsid w:val="64540F7F"/>
    <w:rsid w:val="64571EBC"/>
    <w:rsid w:val="645D6CE8"/>
    <w:rsid w:val="647576CE"/>
    <w:rsid w:val="64A527ED"/>
    <w:rsid w:val="64DB0027"/>
    <w:rsid w:val="64E43276"/>
    <w:rsid w:val="64EA359F"/>
    <w:rsid w:val="64F436F4"/>
    <w:rsid w:val="64F804B3"/>
    <w:rsid w:val="65015A6C"/>
    <w:rsid w:val="651302DB"/>
    <w:rsid w:val="65137F2F"/>
    <w:rsid w:val="65334D66"/>
    <w:rsid w:val="653C1FD1"/>
    <w:rsid w:val="654E4492"/>
    <w:rsid w:val="65666CD2"/>
    <w:rsid w:val="656F21DC"/>
    <w:rsid w:val="659B7E63"/>
    <w:rsid w:val="65A83CD8"/>
    <w:rsid w:val="65AA52C0"/>
    <w:rsid w:val="65D16B84"/>
    <w:rsid w:val="65F80689"/>
    <w:rsid w:val="65F812D5"/>
    <w:rsid w:val="660B51AF"/>
    <w:rsid w:val="662B2C54"/>
    <w:rsid w:val="66310329"/>
    <w:rsid w:val="663D65AD"/>
    <w:rsid w:val="66400C46"/>
    <w:rsid w:val="66601DEE"/>
    <w:rsid w:val="66693DD5"/>
    <w:rsid w:val="66784935"/>
    <w:rsid w:val="66815C33"/>
    <w:rsid w:val="669423E7"/>
    <w:rsid w:val="66BF2150"/>
    <w:rsid w:val="66C93ADD"/>
    <w:rsid w:val="66DA0D94"/>
    <w:rsid w:val="66DA1D98"/>
    <w:rsid w:val="67013D71"/>
    <w:rsid w:val="67060D2F"/>
    <w:rsid w:val="6708315F"/>
    <w:rsid w:val="67092FFC"/>
    <w:rsid w:val="671136BC"/>
    <w:rsid w:val="67177607"/>
    <w:rsid w:val="671B74CB"/>
    <w:rsid w:val="671C50D7"/>
    <w:rsid w:val="673E291D"/>
    <w:rsid w:val="67410309"/>
    <w:rsid w:val="674B3499"/>
    <w:rsid w:val="674E50FD"/>
    <w:rsid w:val="6756677D"/>
    <w:rsid w:val="67566838"/>
    <w:rsid w:val="677533AD"/>
    <w:rsid w:val="677D04A3"/>
    <w:rsid w:val="678262DC"/>
    <w:rsid w:val="67C428E9"/>
    <w:rsid w:val="67D811B1"/>
    <w:rsid w:val="67E42EC8"/>
    <w:rsid w:val="67EB2859"/>
    <w:rsid w:val="67FF336C"/>
    <w:rsid w:val="68092941"/>
    <w:rsid w:val="6810676F"/>
    <w:rsid w:val="68112F39"/>
    <w:rsid w:val="68165FAC"/>
    <w:rsid w:val="683B5A50"/>
    <w:rsid w:val="68451A0C"/>
    <w:rsid w:val="68545A46"/>
    <w:rsid w:val="68590CED"/>
    <w:rsid w:val="685A32F0"/>
    <w:rsid w:val="685E4B81"/>
    <w:rsid w:val="688D57C0"/>
    <w:rsid w:val="68A44459"/>
    <w:rsid w:val="68A84B6B"/>
    <w:rsid w:val="68BF6B09"/>
    <w:rsid w:val="68CA66A5"/>
    <w:rsid w:val="68CD5DCC"/>
    <w:rsid w:val="68D73BA8"/>
    <w:rsid w:val="68DB60DE"/>
    <w:rsid w:val="68EE3B2D"/>
    <w:rsid w:val="68F168CE"/>
    <w:rsid w:val="690403D4"/>
    <w:rsid w:val="692A0CB9"/>
    <w:rsid w:val="69310EAA"/>
    <w:rsid w:val="69725AE1"/>
    <w:rsid w:val="69783760"/>
    <w:rsid w:val="697E7704"/>
    <w:rsid w:val="698F696A"/>
    <w:rsid w:val="6998430F"/>
    <w:rsid w:val="69A10CEE"/>
    <w:rsid w:val="69A7048B"/>
    <w:rsid w:val="69B87F02"/>
    <w:rsid w:val="69CA08C0"/>
    <w:rsid w:val="69DF2387"/>
    <w:rsid w:val="69FE479A"/>
    <w:rsid w:val="6A0C728E"/>
    <w:rsid w:val="6A0E269F"/>
    <w:rsid w:val="6A330380"/>
    <w:rsid w:val="6A390A02"/>
    <w:rsid w:val="6A414102"/>
    <w:rsid w:val="6A420C39"/>
    <w:rsid w:val="6A47404C"/>
    <w:rsid w:val="6A56686F"/>
    <w:rsid w:val="6A615721"/>
    <w:rsid w:val="6A6A64FE"/>
    <w:rsid w:val="6A807739"/>
    <w:rsid w:val="6A862C5F"/>
    <w:rsid w:val="6A871BA6"/>
    <w:rsid w:val="6A88030A"/>
    <w:rsid w:val="6AB11FDA"/>
    <w:rsid w:val="6AD341CD"/>
    <w:rsid w:val="6AD9177C"/>
    <w:rsid w:val="6AD948DB"/>
    <w:rsid w:val="6AFF147E"/>
    <w:rsid w:val="6B02333A"/>
    <w:rsid w:val="6B1C39C6"/>
    <w:rsid w:val="6B2351C2"/>
    <w:rsid w:val="6B291BEE"/>
    <w:rsid w:val="6B452789"/>
    <w:rsid w:val="6B457373"/>
    <w:rsid w:val="6B6E61F0"/>
    <w:rsid w:val="6B702B77"/>
    <w:rsid w:val="6B80656D"/>
    <w:rsid w:val="6B9318F9"/>
    <w:rsid w:val="6BE826E3"/>
    <w:rsid w:val="6BF40CF0"/>
    <w:rsid w:val="6C017E30"/>
    <w:rsid w:val="6C2C59BA"/>
    <w:rsid w:val="6C39710C"/>
    <w:rsid w:val="6C477543"/>
    <w:rsid w:val="6C6A0234"/>
    <w:rsid w:val="6C8D04F8"/>
    <w:rsid w:val="6C9F48CF"/>
    <w:rsid w:val="6CA604F5"/>
    <w:rsid w:val="6CBA1C7D"/>
    <w:rsid w:val="6CC428F2"/>
    <w:rsid w:val="6CD458DF"/>
    <w:rsid w:val="6CDB5A15"/>
    <w:rsid w:val="6D0A15A9"/>
    <w:rsid w:val="6D0F1C75"/>
    <w:rsid w:val="6D444009"/>
    <w:rsid w:val="6D461CFF"/>
    <w:rsid w:val="6D656C2E"/>
    <w:rsid w:val="6D6A7794"/>
    <w:rsid w:val="6D711F14"/>
    <w:rsid w:val="6D914175"/>
    <w:rsid w:val="6DA335C6"/>
    <w:rsid w:val="6E18657B"/>
    <w:rsid w:val="6E306D57"/>
    <w:rsid w:val="6E3E677F"/>
    <w:rsid w:val="6E44358D"/>
    <w:rsid w:val="6E46254B"/>
    <w:rsid w:val="6E493988"/>
    <w:rsid w:val="6E504450"/>
    <w:rsid w:val="6E5206A3"/>
    <w:rsid w:val="6E53025D"/>
    <w:rsid w:val="6E6575AD"/>
    <w:rsid w:val="6E710755"/>
    <w:rsid w:val="6E846DB1"/>
    <w:rsid w:val="6E8744F1"/>
    <w:rsid w:val="6E9E26D5"/>
    <w:rsid w:val="6EB22913"/>
    <w:rsid w:val="6EE241EF"/>
    <w:rsid w:val="6EE304E1"/>
    <w:rsid w:val="6EE41620"/>
    <w:rsid w:val="6EE70965"/>
    <w:rsid w:val="6F0D6620"/>
    <w:rsid w:val="6F1A7F30"/>
    <w:rsid w:val="6F1E3012"/>
    <w:rsid w:val="6F2723FE"/>
    <w:rsid w:val="6F313805"/>
    <w:rsid w:val="6F3B6360"/>
    <w:rsid w:val="6F623322"/>
    <w:rsid w:val="6F783066"/>
    <w:rsid w:val="6F831DA3"/>
    <w:rsid w:val="6F921B9D"/>
    <w:rsid w:val="6FAE6388"/>
    <w:rsid w:val="6FBA3EB8"/>
    <w:rsid w:val="6FC95323"/>
    <w:rsid w:val="6FEB0466"/>
    <w:rsid w:val="70033521"/>
    <w:rsid w:val="70033C7B"/>
    <w:rsid w:val="70232841"/>
    <w:rsid w:val="702D6726"/>
    <w:rsid w:val="70330EE0"/>
    <w:rsid w:val="705244F7"/>
    <w:rsid w:val="706A007E"/>
    <w:rsid w:val="70726B4F"/>
    <w:rsid w:val="70765667"/>
    <w:rsid w:val="708778C6"/>
    <w:rsid w:val="708A496E"/>
    <w:rsid w:val="708F2D20"/>
    <w:rsid w:val="709979BC"/>
    <w:rsid w:val="70A3594E"/>
    <w:rsid w:val="70A8472F"/>
    <w:rsid w:val="70A95DDA"/>
    <w:rsid w:val="70AB03F3"/>
    <w:rsid w:val="70B51E13"/>
    <w:rsid w:val="70C011BD"/>
    <w:rsid w:val="70C22624"/>
    <w:rsid w:val="70C76FB1"/>
    <w:rsid w:val="70CD027A"/>
    <w:rsid w:val="70DD1A98"/>
    <w:rsid w:val="70DD6857"/>
    <w:rsid w:val="70F669E8"/>
    <w:rsid w:val="71086CD1"/>
    <w:rsid w:val="712E255F"/>
    <w:rsid w:val="714C4FB7"/>
    <w:rsid w:val="71512966"/>
    <w:rsid w:val="715613B7"/>
    <w:rsid w:val="71592F36"/>
    <w:rsid w:val="71646ED8"/>
    <w:rsid w:val="71653334"/>
    <w:rsid w:val="71672C38"/>
    <w:rsid w:val="71A170E7"/>
    <w:rsid w:val="71A82B0A"/>
    <w:rsid w:val="71B37F78"/>
    <w:rsid w:val="71BE1FC1"/>
    <w:rsid w:val="71E317CD"/>
    <w:rsid w:val="71ED0517"/>
    <w:rsid w:val="71F20882"/>
    <w:rsid w:val="72170521"/>
    <w:rsid w:val="722276D7"/>
    <w:rsid w:val="72335C16"/>
    <w:rsid w:val="723A4C86"/>
    <w:rsid w:val="724461DB"/>
    <w:rsid w:val="724F7648"/>
    <w:rsid w:val="726336F2"/>
    <w:rsid w:val="7267088A"/>
    <w:rsid w:val="726A7E82"/>
    <w:rsid w:val="72762354"/>
    <w:rsid w:val="728213DF"/>
    <w:rsid w:val="729C42DD"/>
    <w:rsid w:val="72A052BF"/>
    <w:rsid w:val="72AC119E"/>
    <w:rsid w:val="72BF2F12"/>
    <w:rsid w:val="72FC2E15"/>
    <w:rsid w:val="73037F3D"/>
    <w:rsid w:val="7316699D"/>
    <w:rsid w:val="73345AE1"/>
    <w:rsid w:val="73384B31"/>
    <w:rsid w:val="73475220"/>
    <w:rsid w:val="7367187B"/>
    <w:rsid w:val="738D6A82"/>
    <w:rsid w:val="738F4D1A"/>
    <w:rsid w:val="738F4F4D"/>
    <w:rsid w:val="739916E7"/>
    <w:rsid w:val="739E0582"/>
    <w:rsid w:val="73B867F9"/>
    <w:rsid w:val="73D110F7"/>
    <w:rsid w:val="741870D9"/>
    <w:rsid w:val="742E7403"/>
    <w:rsid w:val="744301CE"/>
    <w:rsid w:val="74585CD4"/>
    <w:rsid w:val="745E294D"/>
    <w:rsid w:val="746454D2"/>
    <w:rsid w:val="746F10FB"/>
    <w:rsid w:val="7471661A"/>
    <w:rsid w:val="747C09B6"/>
    <w:rsid w:val="748613FF"/>
    <w:rsid w:val="74871B59"/>
    <w:rsid w:val="74987725"/>
    <w:rsid w:val="74A027F5"/>
    <w:rsid w:val="74B45AA1"/>
    <w:rsid w:val="74C72205"/>
    <w:rsid w:val="74D3206C"/>
    <w:rsid w:val="74DC38F1"/>
    <w:rsid w:val="74E311E1"/>
    <w:rsid w:val="74E3300F"/>
    <w:rsid w:val="74F06ED4"/>
    <w:rsid w:val="75025001"/>
    <w:rsid w:val="750D5EBB"/>
    <w:rsid w:val="75182174"/>
    <w:rsid w:val="75397D86"/>
    <w:rsid w:val="753C40C9"/>
    <w:rsid w:val="753E3506"/>
    <w:rsid w:val="75454E01"/>
    <w:rsid w:val="754C7183"/>
    <w:rsid w:val="75674440"/>
    <w:rsid w:val="756F3513"/>
    <w:rsid w:val="757F739C"/>
    <w:rsid w:val="75883218"/>
    <w:rsid w:val="759712DC"/>
    <w:rsid w:val="759B7DE8"/>
    <w:rsid w:val="75B15400"/>
    <w:rsid w:val="75B40DA6"/>
    <w:rsid w:val="75CD0FD8"/>
    <w:rsid w:val="75D520E8"/>
    <w:rsid w:val="75DC19E7"/>
    <w:rsid w:val="75E042E1"/>
    <w:rsid w:val="75E50025"/>
    <w:rsid w:val="75E5553C"/>
    <w:rsid w:val="76421060"/>
    <w:rsid w:val="76421A43"/>
    <w:rsid w:val="767720AA"/>
    <w:rsid w:val="768371FA"/>
    <w:rsid w:val="76914FF0"/>
    <w:rsid w:val="76AD6F7C"/>
    <w:rsid w:val="76C766FE"/>
    <w:rsid w:val="76F46667"/>
    <w:rsid w:val="77274EE1"/>
    <w:rsid w:val="77405F14"/>
    <w:rsid w:val="775446EB"/>
    <w:rsid w:val="77660145"/>
    <w:rsid w:val="776E7358"/>
    <w:rsid w:val="77803F07"/>
    <w:rsid w:val="77804D8A"/>
    <w:rsid w:val="77A215BB"/>
    <w:rsid w:val="77A303E3"/>
    <w:rsid w:val="77C013D5"/>
    <w:rsid w:val="77C301E6"/>
    <w:rsid w:val="77CD7785"/>
    <w:rsid w:val="77D8260F"/>
    <w:rsid w:val="77E262C0"/>
    <w:rsid w:val="78127170"/>
    <w:rsid w:val="781862B2"/>
    <w:rsid w:val="78186A89"/>
    <w:rsid w:val="781B7357"/>
    <w:rsid w:val="78206558"/>
    <w:rsid w:val="782C35EC"/>
    <w:rsid w:val="78445142"/>
    <w:rsid w:val="7845183A"/>
    <w:rsid w:val="784F064C"/>
    <w:rsid w:val="78542FF6"/>
    <w:rsid w:val="787F2815"/>
    <w:rsid w:val="78810E1A"/>
    <w:rsid w:val="78894838"/>
    <w:rsid w:val="78955A3F"/>
    <w:rsid w:val="78AA3D03"/>
    <w:rsid w:val="78C25190"/>
    <w:rsid w:val="78C451A6"/>
    <w:rsid w:val="78FF281F"/>
    <w:rsid w:val="7916096A"/>
    <w:rsid w:val="792A480E"/>
    <w:rsid w:val="792F7F9D"/>
    <w:rsid w:val="793876B2"/>
    <w:rsid w:val="793923DB"/>
    <w:rsid w:val="79444383"/>
    <w:rsid w:val="795037EE"/>
    <w:rsid w:val="7964383A"/>
    <w:rsid w:val="79941B06"/>
    <w:rsid w:val="79960137"/>
    <w:rsid w:val="79AE1D5D"/>
    <w:rsid w:val="79C66A70"/>
    <w:rsid w:val="79C72F72"/>
    <w:rsid w:val="79EC5B7B"/>
    <w:rsid w:val="79F64DC2"/>
    <w:rsid w:val="79FE5500"/>
    <w:rsid w:val="79FF6554"/>
    <w:rsid w:val="7A1326C8"/>
    <w:rsid w:val="7A275660"/>
    <w:rsid w:val="7A29427B"/>
    <w:rsid w:val="7A4E23F4"/>
    <w:rsid w:val="7A5414DE"/>
    <w:rsid w:val="7A7105ED"/>
    <w:rsid w:val="7A7D1F79"/>
    <w:rsid w:val="7A881769"/>
    <w:rsid w:val="7AA669CA"/>
    <w:rsid w:val="7AA674A8"/>
    <w:rsid w:val="7AA83291"/>
    <w:rsid w:val="7AAB0751"/>
    <w:rsid w:val="7ABA32CF"/>
    <w:rsid w:val="7AC85460"/>
    <w:rsid w:val="7ACA46AA"/>
    <w:rsid w:val="7AD214C6"/>
    <w:rsid w:val="7ADF206E"/>
    <w:rsid w:val="7B0954FD"/>
    <w:rsid w:val="7B1F3369"/>
    <w:rsid w:val="7B2A4169"/>
    <w:rsid w:val="7B356EDF"/>
    <w:rsid w:val="7B395240"/>
    <w:rsid w:val="7B48400E"/>
    <w:rsid w:val="7B596F29"/>
    <w:rsid w:val="7B6E6A02"/>
    <w:rsid w:val="7B826226"/>
    <w:rsid w:val="7B875919"/>
    <w:rsid w:val="7B8A4C3A"/>
    <w:rsid w:val="7BA051AA"/>
    <w:rsid w:val="7BC67612"/>
    <w:rsid w:val="7BDD0105"/>
    <w:rsid w:val="7BEF7AB2"/>
    <w:rsid w:val="7BF9181C"/>
    <w:rsid w:val="7BFA0D79"/>
    <w:rsid w:val="7C08259C"/>
    <w:rsid w:val="7C0D2ADF"/>
    <w:rsid w:val="7C1F7770"/>
    <w:rsid w:val="7C215D43"/>
    <w:rsid w:val="7C2402FE"/>
    <w:rsid w:val="7C270DCF"/>
    <w:rsid w:val="7C2F372B"/>
    <w:rsid w:val="7C3571A1"/>
    <w:rsid w:val="7C4D453E"/>
    <w:rsid w:val="7C683C96"/>
    <w:rsid w:val="7C7238FF"/>
    <w:rsid w:val="7C7A65F2"/>
    <w:rsid w:val="7C7C7175"/>
    <w:rsid w:val="7CB84A33"/>
    <w:rsid w:val="7CD27F9C"/>
    <w:rsid w:val="7CE026C7"/>
    <w:rsid w:val="7CF40BCB"/>
    <w:rsid w:val="7D065B78"/>
    <w:rsid w:val="7D1B5AD3"/>
    <w:rsid w:val="7D306C44"/>
    <w:rsid w:val="7D3951E1"/>
    <w:rsid w:val="7D3C3615"/>
    <w:rsid w:val="7D5D535C"/>
    <w:rsid w:val="7D68363C"/>
    <w:rsid w:val="7D8356FF"/>
    <w:rsid w:val="7D916A3F"/>
    <w:rsid w:val="7D997CCD"/>
    <w:rsid w:val="7DA0043A"/>
    <w:rsid w:val="7DA80159"/>
    <w:rsid w:val="7DB235B3"/>
    <w:rsid w:val="7DCB6597"/>
    <w:rsid w:val="7DD61F90"/>
    <w:rsid w:val="7DE22FCB"/>
    <w:rsid w:val="7DF26508"/>
    <w:rsid w:val="7DF8472E"/>
    <w:rsid w:val="7E3257C7"/>
    <w:rsid w:val="7E3429FC"/>
    <w:rsid w:val="7E3E7872"/>
    <w:rsid w:val="7E4D2C3A"/>
    <w:rsid w:val="7E562B67"/>
    <w:rsid w:val="7E584FC1"/>
    <w:rsid w:val="7E5929FD"/>
    <w:rsid w:val="7E5B470A"/>
    <w:rsid w:val="7E5C40A3"/>
    <w:rsid w:val="7E7135AD"/>
    <w:rsid w:val="7E7D6C77"/>
    <w:rsid w:val="7E955A82"/>
    <w:rsid w:val="7E997510"/>
    <w:rsid w:val="7EB123AC"/>
    <w:rsid w:val="7EC349A4"/>
    <w:rsid w:val="7EE5710D"/>
    <w:rsid w:val="7EEE1315"/>
    <w:rsid w:val="7EF54651"/>
    <w:rsid w:val="7EF723BB"/>
    <w:rsid w:val="7EFD2B47"/>
    <w:rsid w:val="7F0F3388"/>
    <w:rsid w:val="7F176964"/>
    <w:rsid w:val="7F2B2225"/>
    <w:rsid w:val="7F2F5ACD"/>
    <w:rsid w:val="7F382EAD"/>
    <w:rsid w:val="7F3C6A63"/>
    <w:rsid w:val="7F407E3A"/>
    <w:rsid w:val="7F43198F"/>
    <w:rsid w:val="7F6805C1"/>
    <w:rsid w:val="7F6B7661"/>
    <w:rsid w:val="7F6E362E"/>
    <w:rsid w:val="7F8F690A"/>
    <w:rsid w:val="7F944475"/>
    <w:rsid w:val="7F9B3176"/>
    <w:rsid w:val="7FA46D11"/>
    <w:rsid w:val="7FA80281"/>
    <w:rsid w:val="7FF9565C"/>
    <w:rsid w:val="B77D6E5D"/>
    <w:rsid w:val="FDFEE2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128"/>
    </w:pPr>
    <w:rPr>
      <w:sz w:val="23"/>
      <w:szCs w:val="23"/>
    </w:rPr>
  </w:style>
  <w:style w:type="paragraph" w:styleId="6">
    <w:name w:val="Body Text Indent 2"/>
    <w:basedOn w:val="1"/>
    <w:qFormat/>
    <w:uiPriority w:val="0"/>
    <w:pPr>
      <w:spacing w:line="560" w:lineRule="exact"/>
      <w:ind w:firstLine="600" w:firstLineChars="200"/>
    </w:pPr>
    <w:rPr>
      <w:rFonts w:eastAsia="仿宋_GB2312"/>
      <w:sz w:val="30"/>
    </w:rPr>
  </w:style>
  <w:style w:type="paragraph" w:styleId="7">
    <w:name w:val="Balloon Text"/>
    <w:basedOn w:val="1"/>
    <w:link w:val="4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Body Text Indent 3"/>
    <w:basedOn w:val="1"/>
    <w:qFormat/>
    <w:uiPriority w:val="0"/>
    <w:pPr>
      <w:spacing w:line="560" w:lineRule="exact"/>
      <w:ind w:firstLine="300" w:firstLineChars="100"/>
    </w:pPr>
    <w:rPr>
      <w:rFonts w:eastAsia="仿宋_GB2312"/>
      <w:sz w:val="30"/>
    </w:rPr>
  </w:style>
  <w:style w:type="paragraph" w:styleId="11">
    <w:name w:val="Normal (Web)"/>
    <w:basedOn w:val="1"/>
    <w:qFormat/>
    <w:uiPriority w:val="0"/>
    <w:pPr>
      <w:widowControl/>
      <w:spacing w:beforeAutospacing="1" w:afterAutospacing="1"/>
      <w:jc w:val="left"/>
    </w:pPr>
    <w:rPr>
      <w:rFonts w:ascii="Arial Unicode MS" w:hAnsi="Arial Unicode MS" w:eastAsia="Arial Unicode MS" w:cs="Arial Unicode MS"/>
      <w:kern w:val="0"/>
      <w:sz w:val="24"/>
    </w:rPr>
  </w:style>
  <w:style w:type="character" w:styleId="14">
    <w:name w:val="Strong"/>
    <w:basedOn w:val="13"/>
    <w:qFormat/>
    <w:uiPriority w:val="0"/>
    <w:rPr>
      <w:b/>
      <w:bCs/>
    </w:rPr>
  </w:style>
  <w:style w:type="character" w:styleId="15">
    <w:name w:val="FollowedHyperlink"/>
    <w:basedOn w:val="13"/>
    <w:qFormat/>
    <w:uiPriority w:val="0"/>
    <w:rPr>
      <w:color w:val="000000"/>
      <w:u w:val="none"/>
    </w:rPr>
  </w:style>
  <w:style w:type="character" w:styleId="16">
    <w:name w:val="Emphasis"/>
    <w:basedOn w:val="13"/>
    <w:qFormat/>
    <w:uiPriority w:val="0"/>
  </w:style>
  <w:style w:type="character" w:styleId="17">
    <w:name w:val="Hyperlink"/>
    <w:basedOn w:val="13"/>
    <w:qFormat/>
    <w:uiPriority w:val="0"/>
    <w:rPr>
      <w:color w:val="000000"/>
      <w:u w:val="none"/>
    </w:rPr>
  </w:style>
  <w:style w:type="character" w:styleId="18">
    <w:name w:val="annotation reference"/>
    <w:basedOn w:val="13"/>
    <w:qFormat/>
    <w:uiPriority w:val="0"/>
    <w:rPr>
      <w:sz w:val="21"/>
      <w:szCs w:val="21"/>
    </w:rPr>
  </w:style>
  <w:style w:type="character" w:customStyle="1" w:styleId="19">
    <w:name w:val="r-5-l-sp2"/>
    <w:basedOn w:val="13"/>
    <w:qFormat/>
    <w:uiPriority w:val="0"/>
  </w:style>
  <w:style w:type="character" w:customStyle="1" w:styleId="20">
    <w:name w:val="r-5-l-sp3"/>
    <w:basedOn w:val="13"/>
    <w:qFormat/>
    <w:uiPriority w:val="0"/>
  </w:style>
  <w:style w:type="character" w:customStyle="1" w:styleId="21">
    <w:name w:val="r-5-l-sp1"/>
    <w:basedOn w:val="13"/>
    <w:qFormat/>
    <w:uiPriority w:val="0"/>
  </w:style>
  <w:style w:type="character" w:customStyle="1" w:styleId="22">
    <w:name w:val="r-6-l-sp1"/>
    <w:basedOn w:val="13"/>
    <w:qFormat/>
    <w:uiPriority w:val="0"/>
  </w:style>
  <w:style w:type="character" w:customStyle="1" w:styleId="23">
    <w:name w:val="after"/>
    <w:basedOn w:val="13"/>
    <w:qFormat/>
    <w:uiPriority w:val="0"/>
    <w:rPr>
      <w:color w:val="226EB4"/>
      <w:shd w:val="clear" w:color="auto" w:fill="226EB4"/>
    </w:rPr>
  </w:style>
  <w:style w:type="character" w:customStyle="1" w:styleId="24">
    <w:name w:val="after1"/>
    <w:basedOn w:val="13"/>
    <w:qFormat/>
    <w:uiPriority w:val="0"/>
    <w:rPr>
      <w:color w:val="226EB4"/>
      <w:shd w:val="clear" w:color="auto" w:fill="226EB4"/>
    </w:rPr>
  </w:style>
  <w:style w:type="character" w:customStyle="1" w:styleId="25">
    <w:name w:val="zx-span4"/>
    <w:basedOn w:val="13"/>
    <w:qFormat/>
    <w:uiPriority w:val="0"/>
  </w:style>
  <w:style w:type="character" w:customStyle="1" w:styleId="26">
    <w:name w:val="zx-span41"/>
    <w:basedOn w:val="13"/>
    <w:qFormat/>
    <w:uiPriority w:val="0"/>
    <w:rPr>
      <w:color w:val="FFFFFF"/>
    </w:rPr>
  </w:style>
  <w:style w:type="character" w:customStyle="1" w:styleId="27">
    <w:name w:val="r-6-l-sp2"/>
    <w:basedOn w:val="13"/>
    <w:qFormat/>
    <w:uiPriority w:val="0"/>
  </w:style>
  <w:style w:type="character" w:customStyle="1" w:styleId="28">
    <w:name w:val="zx-span1"/>
    <w:basedOn w:val="13"/>
    <w:qFormat/>
    <w:uiPriority w:val="0"/>
  </w:style>
  <w:style w:type="character" w:customStyle="1" w:styleId="29">
    <w:name w:val="zx-span11"/>
    <w:basedOn w:val="13"/>
    <w:qFormat/>
    <w:uiPriority w:val="0"/>
    <w:rPr>
      <w:color w:val="FFFFFF"/>
    </w:rPr>
  </w:style>
  <w:style w:type="character" w:customStyle="1" w:styleId="30">
    <w:name w:val="zx-span3"/>
    <w:basedOn w:val="13"/>
    <w:qFormat/>
    <w:uiPriority w:val="0"/>
  </w:style>
  <w:style w:type="character" w:customStyle="1" w:styleId="31">
    <w:name w:val="zx-span31"/>
    <w:basedOn w:val="13"/>
    <w:qFormat/>
    <w:uiPriority w:val="0"/>
    <w:rPr>
      <w:color w:val="FFFFFF"/>
    </w:rPr>
  </w:style>
  <w:style w:type="character" w:customStyle="1" w:styleId="32">
    <w:name w:val="zx-span2"/>
    <w:basedOn w:val="13"/>
    <w:qFormat/>
    <w:uiPriority w:val="0"/>
  </w:style>
  <w:style w:type="character" w:customStyle="1" w:styleId="33">
    <w:name w:val="zx-span21"/>
    <w:basedOn w:val="13"/>
    <w:qFormat/>
    <w:uiPriority w:val="0"/>
    <w:rPr>
      <w:color w:val="FFFFFF"/>
    </w:rPr>
  </w:style>
  <w:style w:type="character" w:customStyle="1" w:styleId="34">
    <w:name w:val="zx-span5"/>
    <w:basedOn w:val="13"/>
    <w:qFormat/>
    <w:uiPriority w:val="0"/>
  </w:style>
  <w:style w:type="character" w:customStyle="1" w:styleId="35">
    <w:name w:val="zx-span51"/>
    <w:basedOn w:val="13"/>
    <w:qFormat/>
    <w:uiPriority w:val="0"/>
    <w:rPr>
      <w:color w:val="FFFFFF"/>
    </w:rPr>
  </w:style>
  <w:style w:type="character" w:customStyle="1" w:styleId="36">
    <w:name w:val="hover70"/>
    <w:basedOn w:val="13"/>
    <w:qFormat/>
    <w:uiPriority w:val="0"/>
  </w:style>
  <w:style w:type="character" w:customStyle="1" w:styleId="37">
    <w:name w:val="zx-xuan7"/>
    <w:basedOn w:val="13"/>
    <w:qFormat/>
    <w:uiPriority w:val="0"/>
    <w:rPr>
      <w:color w:val="FFFFFF"/>
    </w:rPr>
  </w:style>
  <w:style w:type="character" w:customStyle="1" w:styleId="38">
    <w:name w:val="r-6-l-sp3"/>
    <w:basedOn w:val="13"/>
    <w:qFormat/>
    <w:uiPriority w:val="0"/>
  </w:style>
  <w:style w:type="character" w:customStyle="1" w:styleId="39">
    <w:name w:val="hover64"/>
    <w:basedOn w:val="13"/>
    <w:qFormat/>
    <w:uiPriority w:val="0"/>
  </w:style>
  <w:style w:type="character" w:customStyle="1" w:styleId="40">
    <w:name w:val="hover69"/>
    <w:basedOn w:val="13"/>
    <w:qFormat/>
    <w:uiPriority w:val="0"/>
  </w:style>
  <w:style w:type="character" w:customStyle="1" w:styleId="41">
    <w:name w:val="批注框文本 Char"/>
    <w:basedOn w:val="13"/>
    <w:link w:val="7"/>
    <w:qFormat/>
    <w:uiPriority w:val="0"/>
    <w:rPr>
      <w:kern w:val="2"/>
      <w:sz w:val="18"/>
      <w:szCs w:val="18"/>
    </w:rPr>
  </w:style>
  <w:style w:type="paragraph" w:customStyle="1" w:styleId="42">
    <w:name w:val="Char"/>
    <w:basedOn w:val="1"/>
    <w:qFormat/>
    <w:uiPriority w:val="0"/>
    <w:pPr>
      <w:keepNext/>
      <w:widowControl/>
      <w:tabs>
        <w:tab w:val="left" w:pos="425"/>
      </w:tabs>
      <w:suppressAutoHyphens/>
      <w:autoSpaceDE w:val="0"/>
      <w:autoSpaceDN w:val="0"/>
      <w:adjustRightInd w:val="0"/>
      <w:spacing w:before="80" w:after="80"/>
      <w:ind w:hanging="425"/>
    </w:pPr>
    <w:rPr>
      <w:rFonts w:ascii="Calibri" w:hAnsi="Calibri"/>
      <w:kern w:val="1"/>
      <w:szCs w:val="22"/>
      <w:lang w:eastAsia="ar-SA"/>
    </w:rPr>
  </w:style>
  <w:style w:type="paragraph" w:styleId="43">
    <w:name w:val="List Paragraph"/>
    <w:basedOn w:val="1"/>
    <w:unhideWhenUsed/>
    <w:qFormat/>
    <w:uiPriority w:val="99"/>
    <w:pPr>
      <w:ind w:firstLine="420" w:firstLineChars="200"/>
    </w:pPr>
  </w:style>
  <w:style w:type="character" w:customStyle="1" w:styleId="44">
    <w:name w:val="bsharetext"/>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10628</Words>
  <Characters>457</Characters>
  <Lines>3</Lines>
  <Paragraphs>22</Paragraphs>
  <TotalTime>5</TotalTime>
  <ScaleCrop>false</ScaleCrop>
  <LinksUpToDate>false</LinksUpToDate>
  <CharactersWithSpaces>11063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2020-06-28T17:11:00Z</dcterms:created>
  <dc:creator>季风的方向</dc:creator>
  <cp:lastModifiedBy>uos</cp:lastModifiedBy>
  <cp:lastPrinted>2021-06-23T09:04:00Z</cp:lastPrinted>
  <dcterms:modified xsi:type="dcterms:W3CDTF">2021-08-06T16:02:21Z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DE5FED71801B4838A1EAD700DDCD21B7</vt:lpwstr>
  </property>
</Properties>
</file>