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lang w:eastAsia="zh-CN"/>
        </w:rPr>
      </w:pPr>
    </w:p>
    <w:p>
      <w:pPr>
        <w:jc w:val="center"/>
        <w:rPr>
          <w:rFonts w:ascii="Calibri" w:hAnsi="Calibri" w:eastAsia="宋体" w:cs="Times New Roman"/>
          <w:sz w:val="44"/>
          <w:szCs w:val="44"/>
        </w:rPr>
      </w:pPr>
      <w:bookmarkStart w:id="0" w:name="_GoBack"/>
      <w:r>
        <w:rPr>
          <w:rFonts w:hint="eastAsia" w:ascii="Calibri" w:hAnsi="Calibri" w:eastAsia="宋体" w:cs="Times New Roman"/>
          <w:sz w:val="44"/>
          <w:szCs w:val="44"/>
        </w:rPr>
        <w:t>海南省市场监督管理局</w:t>
      </w:r>
    </w:p>
    <w:p>
      <w:pPr>
        <w:jc w:val="center"/>
        <w:rPr>
          <w:rFonts w:ascii="Calibri" w:hAnsi="Calibri" w:eastAsia="宋体" w:cs="Times New Roman"/>
          <w:sz w:val="44"/>
          <w:szCs w:val="44"/>
        </w:rPr>
      </w:pPr>
      <w:r>
        <w:rPr>
          <w:rFonts w:hint="eastAsia" w:ascii="Calibri" w:hAnsi="Calibri" w:eastAsia="宋体" w:cs="Times New Roman"/>
          <w:sz w:val="44"/>
          <w:szCs w:val="44"/>
        </w:rPr>
        <w:t>严重违法失信企业信用修复办法</w:t>
      </w:r>
    </w:p>
    <w:p>
      <w:pPr>
        <w:jc w:val="center"/>
        <w:rPr>
          <w:rFonts w:ascii="Calibri" w:hAnsi="Calibri" w:eastAsia="宋体" w:cs="Times New Roman"/>
          <w:sz w:val="44"/>
          <w:szCs w:val="44"/>
        </w:rPr>
      </w:pPr>
      <w:r>
        <w:rPr>
          <w:rFonts w:hint="eastAsia" w:ascii="Calibri" w:hAnsi="Calibri" w:eastAsia="宋体" w:cs="Times New Roman"/>
          <w:sz w:val="44"/>
          <w:szCs w:val="44"/>
        </w:rPr>
        <w:t>（修订草案征求意见稿）</w:t>
      </w:r>
    </w:p>
    <w:bookmarkEnd w:id="0"/>
    <w:p>
      <w:pPr>
        <w:rPr>
          <w:rFonts w:ascii="Calibri" w:hAnsi="Calibri" w:eastAsia="宋体" w:cs="Times New Roman"/>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第一条 【目的和依据】为不断深化“放管服”改革，进一步优化营商环境，探索建立企业信用修复机制，根据《中国（海南）自由贸易试验区商事登记管理条例》和原国家工商行政管理总局办公厅《关于进一步做好严重违法失信企业名单管理工作的通知》，结合我省实际，制定本办法。</w:t>
      </w:r>
    </w:p>
    <w:p>
      <w:pPr>
        <w:ind w:firstLine="660"/>
        <w:rPr>
          <w:rFonts w:ascii="仿宋" w:hAnsi="仿宋" w:eastAsia="仿宋" w:cs="Times New Roman"/>
          <w:sz w:val="32"/>
          <w:szCs w:val="32"/>
        </w:rPr>
      </w:pPr>
      <w:r>
        <w:rPr>
          <w:rFonts w:hint="eastAsia" w:ascii="仿宋" w:hAnsi="仿宋" w:eastAsia="仿宋" w:cs="Times New Roman"/>
          <w:sz w:val="32"/>
          <w:szCs w:val="32"/>
        </w:rPr>
        <w:t>第二条 【基本原则】信用修复遵循依申请修复和包容审慎监管的原则。</w:t>
      </w:r>
    </w:p>
    <w:p>
      <w:pPr>
        <w:ind w:firstLine="660"/>
        <w:rPr>
          <w:rFonts w:ascii="仿宋" w:hAnsi="仿宋" w:eastAsia="仿宋" w:cs="Times New Roman"/>
          <w:sz w:val="32"/>
          <w:szCs w:val="32"/>
        </w:rPr>
      </w:pPr>
      <w:r>
        <w:rPr>
          <w:rFonts w:hint="eastAsia" w:ascii="仿宋" w:hAnsi="仿宋" w:eastAsia="仿宋" w:cs="Times New Roman"/>
          <w:sz w:val="32"/>
          <w:szCs w:val="32"/>
        </w:rPr>
        <w:t>第三条 【职责分工】省市场监督管理局负责全省范围内严重违法失信企业信用修复的组织、指导和移出工作，各市县、洋浦经济开发区市场监督管理局负责对其辖区内登记的严重违法失信企业信用修复申请的受理、检查核实工作。</w:t>
      </w:r>
    </w:p>
    <w:p>
      <w:pPr>
        <w:ind w:firstLine="660"/>
        <w:rPr>
          <w:rFonts w:ascii="仿宋" w:hAnsi="仿宋" w:eastAsia="仿宋" w:cs="Times New Roman"/>
          <w:sz w:val="32"/>
          <w:szCs w:val="32"/>
        </w:rPr>
      </w:pPr>
      <w:r>
        <w:rPr>
          <w:rFonts w:hint="eastAsia" w:ascii="仿宋" w:hAnsi="仿宋" w:eastAsia="仿宋" w:cs="Times New Roman"/>
          <w:sz w:val="32"/>
          <w:szCs w:val="32"/>
        </w:rPr>
        <w:t>第四条 【信用修复的范围】被列入严重违法失信企业名单的企业，有下列四种情形之一的，可以申请信用修复，移出严重违法失信企业名单：</w:t>
      </w:r>
    </w:p>
    <w:p>
      <w:pPr>
        <w:ind w:firstLine="660"/>
        <w:rPr>
          <w:rFonts w:ascii="仿宋" w:hAnsi="仿宋" w:eastAsia="仿宋" w:cs="Times New Roman"/>
          <w:sz w:val="32"/>
          <w:szCs w:val="32"/>
        </w:rPr>
      </w:pPr>
      <w:r>
        <w:rPr>
          <w:rFonts w:hint="eastAsia" w:ascii="仿宋" w:hAnsi="仿宋" w:eastAsia="仿宋" w:cs="Times New Roman"/>
          <w:sz w:val="32"/>
          <w:szCs w:val="32"/>
        </w:rPr>
        <w:t>（一）企业因未按《企业信息公示暂行条例》第八条规定的期限公示年度报告被列入经营异常名录，在被列入经营异常名录届满3年前已补报未报年度的企业年度报告并公示，但未向市场监管部门申请移出经营异常名录，导致被列入严重违法失信企业名单的；</w:t>
      </w:r>
    </w:p>
    <w:p>
      <w:pPr>
        <w:ind w:firstLine="660"/>
        <w:rPr>
          <w:rFonts w:ascii="仿宋" w:hAnsi="仿宋" w:eastAsia="仿宋" w:cs="Times New Roman"/>
          <w:sz w:val="32"/>
          <w:szCs w:val="32"/>
        </w:rPr>
      </w:pPr>
      <w:r>
        <w:rPr>
          <w:rFonts w:hint="eastAsia" w:ascii="仿宋" w:hAnsi="仿宋" w:eastAsia="仿宋" w:cs="Times New Roman"/>
          <w:sz w:val="32"/>
          <w:szCs w:val="32"/>
        </w:rPr>
        <w:t>（二）企业因未按照《企业信息公示暂行条例》第十条规定的期限内公示有关企业信息被列入经营异常名录，在被列入经营异常名录届满3年前已公示了相关企业信息，但未向市场监管部门申请移出经营异常名录，导致被列入严重违法失信企业名单的；</w:t>
      </w:r>
    </w:p>
    <w:p>
      <w:pPr>
        <w:ind w:firstLine="660"/>
        <w:rPr>
          <w:rFonts w:ascii="仿宋" w:hAnsi="仿宋" w:eastAsia="仿宋" w:cs="Times New Roman"/>
          <w:sz w:val="32"/>
          <w:szCs w:val="32"/>
        </w:rPr>
      </w:pPr>
      <w:r>
        <w:rPr>
          <w:rFonts w:hint="eastAsia" w:ascii="仿宋" w:hAnsi="仿宋" w:eastAsia="仿宋" w:cs="Times New Roman"/>
          <w:sz w:val="32"/>
          <w:szCs w:val="32"/>
        </w:rPr>
        <w:t>（三）企业因公示信息隐瞒真实情况、弄虚作假被列入经营异常名录，在被列入经营名录届满3年前已纠正违法行为并已公示更正后的相关企业信息，但未向市场监管部门申请移出经营异常名录，导致被列入严重违法失信企业名单的；</w:t>
      </w:r>
    </w:p>
    <w:p>
      <w:pPr>
        <w:ind w:firstLine="660"/>
        <w:rPr>
          <w:rFonts w:ascii="仿宋" w:hAnsi="仿宋" w:eastAsia="仿宋" w:cs="Times New Roman"/>
          <w:sz w:val="32"/>
          <w:szCs w:val="32"/>
        </w:rPr>
      </w:pPr>
      <w:r>
        <w:rPr>
          <w:rFonts w:hint="eastAsia" w:ascii="仿宋" w:hAnsi="仿宋" w:eastAsia="仿宋" w:cs="Times New Roman"/>
          <w:sz w:val="32"/>
          <w:szCs w:val="32"/>
        </w:rPr>
        <w:t>（四）企业因通过登记的住所或者经营场所无法联系被列入经营异常名录，在被列入经营异常名录届满3年前已办理了住所（经营场所）变更登记或者通过现登记的住所（经营场所）重新取得联系，但未向市场监管部门申请移出经营异常名录，导致被列入严重违法失信企业名单的。</w:t>
      </w:r>
    </w:p>
    <w:p>
      <w:pPr>
        <w:ind w:firstLine="660"/>
        <w:rPr>
          <w:rFonts w:ascii="仿宋" w:hAnsi="仿宋" w:eastAsia="仿宋" w:cs="Times New Roman"/>
          <w:sz w:val="32"/>
          <w:szCs w:val="32"/>
        </w:rPr>
      </w:pPr>
      <w:r>
        <w:rPr>
          <w:rFonts w:hint="eastAsia" w:ascii="仿宋" w:hAnsi="仿宋" w:eastAsia="仿宋" w:cs="Times New Roman"/>
          <w:sz w:val="32"/>
          <w:szCs w:val="32"/>
        </w:rPr>
        <w:t>第五条 【信用修复的条件】信用修复的企业必须同时具备以下条件：</w:t>
      </w:r>
    </w:p>
    <w:p>
      <w:pPr>
        <w:ind w:firstLine="660"/>
        <w:rPr>
          <w:rFonts w:ascii="仿宋" w:hAnsi="仿宋" w:eastAsia="仿宋" w:cs="Times New Roman"/>
          <w:sz w:val="32"/>
          <w:szCs w:val="32"/>
        </w:rPr>
      </w:pPr>
      <w:r>
        <w:rPr>
          <w:rFonts w:hint="eastAsia" w:ascii="仿宋" w:hAnsi="仿宋" w:eastAsia="仿宋" w:cs="Times New Roman"/>
          <w:sz w:val="32"/>
          <w:szCs w:val="32"/>
        </w:rPr>
        <w:t>（一）属于信用修复的范围；</w:t>
      </w:r>
    </w:p>
    <w:p>
      <w:pPr>
        <w:ind w:firstLine="660"/>
        <w:rPr>
          <w:rFonts w:ascii="仿宋" w:hAnsi="仿宋" w:eastAsia="仿宋" w:cs="Times New Roman"/>
          <w:sz w:val="32"/>
          <w:szCs w:val="32"/>
        </w:rPr>
      </w:pPr>
      <w:r>
        <w:rPr>
          <w:rFonts w:hint="eastAsia" w:ascii="仿宋" w:hAnsi="仿宋" w:eastAsia="仿宋" w:cs="Times New Roman"/>
          <w:sz w:val="32"/>
          <w:szCs w:val="32"/>
        </w:rPr>
        <w:t>（二）所有年度的企业年度报告均已报送并公示；</w:t>
      </w:r>
    </w:p>
    <w:p>
      <w:pPr>
        <w:ind w:firstLine="660"/>
        <w:rPr>
          <w:rFonts w:ascii="仿宋" w:hAnsi="仿宋" w:eastAsia="仿宋" w:cs="Times New Roman"/>
          <w:sz w:val="32"/>
          <w:szCs w:val="32"/>
        </w:rPr>
      </w:pPr>
      <w:r>
        <w:rPr>
          <w:rFonts w:hint="eastAsia" w:ascii="仿宋" w:hAnsi="仿宋" w:eastAsia="仿宋" w:cs="Times New Roman"/>
          <w:sz w:val="32"/>
          <w:szCs w:val="32"/>
        </w:rPr>
        <w:t>（三）积极配合辖区市场监管部门对补报的年度报告、公示的信息以及企业住所进行检查，检查结果全部为“未发现问题”“未发现本次检查涉及的经营活动”或者“发现问题已责令改正”。</w:t>
      </w:r>
    </w:p>
    <w:p>
      <w:pPr>
        <w:ind w:firstLine="660"/>
        <w:rPr>
          <w:rFonts w:ascii="仿宋" w:hAnsi="仿宋" w:eastAsia="仿宋" w:cs="Times New Roman"/>
          <w:sz w:val="32"/>
          <w:szCs w:val="32"/>
        </w:rPr>
      </w:pPr>
      <w:r>
        <w:rPr>
          <w:rFonts w:hint="eastAsia" w:ascii="仿宋" w:hAnsi="仿宋" w:eastAsia="仿宋" w:cs="Times New Roman"/>
          <w:sz w:val="32"/>
          <w:szCs w:val="32"/>
        </w:rPr>
        <w:t>第六条 【修复程序】企业信用修复，应当按照下列程序进行。</w:t>
      </w:r>
    </w:p>
    <w:p>
      <w:pPr>
        <w:ind w:firstLine="660"/>
        <w:rPr>
          <w:rFonts w:ascii="仿宋" w:hAnsi="仿宋" w:eastAsia="仿宋" w:cs="Times New Roman"/>
          <w:sz w:val="32"/>
          <w:szCs w:val="32"/>
        </w:rPr>
      </w:pPr>
      <w:r>
        <w:rPr>
          <w:rFonts w:hint="eastAsia" w:ascii="仿宋" w:hAnsi="仿宋" w:eastAsia="仿宋" w:cs="Times New Roman"/>
          <w:sz w:val="32"/>
          <w:szCs w:val="32"/>
        </w:rPr>
        <w:t>（一）企业申请。符合信用修复条件的企业应当向辖区市场监管部门书面提出信用修复申请，说明申请修复的事实、理由，并提交下列材料：</w:t>
      </w:r>
    </w:p>
    <w:p>
      <w:pPr>
        <w:ind w:firstLine="660"/>
        <w:rPr>
          <w:rFonts w:ascii="仿宋" w:hAnsi="仿宋" w:eastAsia="仿宋" w:cs="Times New Roman"/>
          <w:sz w:val="32"/>
          <w:szCs w:val="32"/>
        </w:rPr>
      </w:pPr>
      <w:r>
        <w:rPr>
          <w:rFonts w:hint="eastAsia" w:ascii="仿宋" w:hAnsi="仿宋" w:eastAsia="仿宋" w:cs="Times New Roman"/>
          <w:sz w:val="32"/>
          <w:szCs w:val="32"/>
        </w:rPr>
        <w:t>1.由法定代表人（负责人）签字并加盖公章的《严重违法失信企业信用修复申请书》；</w:t>
      </w:r>
    </w:p>
    <w:p>
      <w:pPr>
        <w:ind w:firstLine="660"/>
        <w:rPr>
          <w:rFonts w:ascii="仿宋" w:hAnsi="仿宋" w:eastAsia="仿宋" w:cs="Times New Roman"/>
          <w:sz w:val="32"/>
          <w:szCs w:val="32"/>
        </w:rPr>
      </w:pPr>
      <w:r>
        <w:rPr>
          <w:rFonts w:hint="eastAsia" w:ascii="仿宋" w:hAnsi="仿宋" w:eastAsia="仿宋" w:cs="Times New Roman"/>
          <w:sz w:val="32"/>
          <w:szCs w:val="32"/>
        </w:rPr>
        <w:t>2.指定代表或者委托代理人的授权委托书；</w:t>
      </w:r>
    </w:p>
    <w:p>
      <w:pPr>
        <w:ind w:firstLine="660"/>
        <w:rPr>
          <w:rFonts w:ascii="仿宋" w:hAnsi="仿宋" w:eastAsia="仿宋" w:cs="Times New Roman"/>
          <w:sz w:val="32"/>
          <w:szCs w:val="32"/>
        </w:rPr>
      </w:pPr>
      <w:r>
        <w:rPr>
          <w:rFonts w:hint="eastAsia" w:ascii="仿宋" w:hAnsi="仿宋" w:eastAsia="仿宋" w:cs="Times New Roman"/>
          <w:sz w:val="32"/>
          <w:szCs w:val="32"/>
        </w:rPr>
        <w:t>3.已履行相关义务的证明材料</w:t>
      </w:r>
    </w:p>
    <w:p>
      <w:pPr>
        <w:ind w:firstLine="660"/>
        <w:rPr>
          <w:rFonts w:ascii="仿宋" w:hAnsi="仿宋" w:eastAsia="仿宋" w:cs="Times New Roman"/>
          <w:sz w:val="32"/>
          <w:szCs w:val="32"/>
        </w:rPr>
      </w:pPr>
      <w:r>
        <w:rPr>
          <w:rFonts w:hint="eastAsia" w:ascii="仿宋" w:hAnsi="仿宋" w:eastAsia="仿宋" w:cs="Times New Roman"/>
          <w:sz w:val="32"/>
          <w:szCs w:val="32"/>
        </w:rPr>
        <w:t>（1）已补报未报年度的年度报告公示截图；</w:t>
      </w:r>
    </w:p>
    <w:p>
      <w:pPr>
        <w:ind w:firstLine="660"/>
        <w:rPr>
          <w:rFonts w:ascii="仿宋" w:hAnsi="仿宋" w:eastAsia="仿宋" w:cs="Times New Roman"/>
          <w:sz w:val="32"/>
          <w:szCs w:val="32"/>
        </w:rPr>
      </w:pPr>
      <w:r>
        <w:rPr>
          <w:rFonts w:hint="eastAsia" w:ascii="仿宋" w:hAnsi="仿宋" w:eastAsia="仿宋" w:cs="Times New Roman"/>
          <w:sz w:val="32"/>
          <w:szCs w:val="32"/>
        </w:rPr>
        <w:t>（2）已依法履行公示义务的公示信息截图；</w:t>
      </w:r>
    </w:p>
    <w:p>
      <w:pPr>
        <w:ind w:firstLine="660"/>
        <w:rPr>
          <w:rFonts w:ascii="仿宋" w:hAnsi="仿宋" w:eastAsia="仿宋" w:cs="Times New Roman"/>
          <w:sz w:val="32"/>
          <w:szCs w:val="32"/>
        </w:rPr>
      </w:pPr>
      <w:r>
        <w:rPr>
          <w:rFonts w:hint="eastAsia" w:ascii="仿宋" w:hAnsi="仿宋" w:eastAsia="仿宋" w:cs="Times New Roman"/>
          <w:sz w:val="32"/>
          <w:szCs w:val="32"/>
        </w:rPr>
        <w:t>（3）已公示了更正后的公示信息截图；</w:t>
      </w:r>
    </w:p>
    <w:p>
      <w:pPr>
        <w:ind w:firstLine="660"/>
        <w:rPr>
          <w:rFonts w:ascii="仿宋" w:hAnsi="仿宋" w:eastAsia="仿宋" w:cs="Times New Roman"/>
          <w:sz w:val="32"/>
          <w:szCs w:val="32"/>
        </w:rPr>
      </w:pPr>
      <w:r>
        <w:rPr>
          <w:rFonts w:hint="eastAsia" w:ascii="仿宋" w:hAnsi="仿宋" w:eastAsia="仿宋" w:cs="Times New Roman"/>
          <w:sz w:val="32"/>
          <w:szCs w:val="32"/>
        </w:rPr>
        <w:t>（4）已办理企业住所、经营场所变更登记或通过登记的住所、经营场所能够重新取得联系的证明材料；</w:t>
      </w:r>
    </w:p>
    <w:p>
      <w:pPr>
        <w:ind w:firstLine="660"/>
        <w:rPr>
          <w:rFonts w:ascii="仿宋" w:hAnsi="仿宋" w:eastAsia="仿宋" w:cs="Times New Roman"/>
          <w:sz w:val="32"/>
          <w:szCs w:val="32"/>
        </w:rPr>
      </w:pPr>
      <w:r>
        <w:rPr>
          <w:rFonts w:hint="eastAsia" w:ascii="仿宋" w:hAnsi="仿宋" w:eastAsia="仿宋" w:cs="Times New Roman"/>
          <w:sz w:val="32"/>
          <w:szCs w:val="32"/>
        </w:rPr>
        <w:t>4.企业诚实守信承诺书；</w:t>
      </w:r>
    </w:p>
    <w:p>
      <w:pPr>
        <w:ind w:firstLine="660"/>
        <w:rPr>
          <w:rFonts w:ascii="仿宋" w:hAnsi="仿宋" w:eastAsia="仿宋" w:cs="Times New Roman"/>
          <w:sz w:val="32"/>
          <w:szCs w:val="32"/>
        </w:rPr>
      </w:pPr>
      <w:r>
        <w:rPr>
          <w:rFonts w:hint="eastAsia" w:ascii="仿宋" w:hAnsi="仿宋" w:eastAsia="仿宋" w:cs="Times New Roman"/>
          <w:sz w:val="32"/>
          <w:szCs w:val="32"/>
        </w:rPr>
        <w:t>5.市场监督管理部门要求提交的其他材料。</w:t>
      </w:r>
    </w:p>
    <w:p>
      <w:pPr>
        <w:ind w:firstLine="660"/>
        <w:rPr>
          <w:rFonts w:ascii="仿宋" w:hAnsi="仿宋" w:eastAsia="仿宋" w:cs="Times New Roman"/>
          <w:sz w:val="32"/>
          <w:szCs w:val="32"/>
        </w:rPr>
      </w:pPr>
      <w:r>
        <w:rPr>
          <w:rFonts w:hint="eastAsia" w:ascii="仿宋" w:hAnsi="仿宋" w:eastAsia="仿宋" w:cs="Times New Roman"/>
          <w:sz w:val="32"/>
          <w:szCs w:val="32"/>
        </w:rPr>
        <w:t>（二）受理审查。辖区市场监管部门在收到企业提交的信用修复申请后，应当在5个工作日内对企业提交的申请材料进行初审，对符合信用修复范围的予以受理，出具受理通知书；对不符合信用修复范围的不予受理，出具不予受理通知书，并告知不予受理的理由。</w:t>
      </w:r>
    </w:p>
    <w:p>
      <w:pPr>
        <w:ind w:firstLine="660"/>
        <w:rPr>
          <w:rFonts w:ascii="仿宋" w:hAnsi="仿宋" w:eastAsia="仿宋" w:cs="Times New Roman"/>
          <w:sz w:val="32"/>
          <w:szCs w:val="32"/>
        </w:rPr>
      </w:pPr>
      <w:r>
        <w:rPr>
          <w:rFonts w:hint="eastAsia" w:ascii="仿宋" w:hAnsi="仿宋" w:eastAsia="仿宋" w:cs="Times New Roman"/>
          <w:sz w:val="32"/>
          <w:szCs w:val="32"/>
        </w:rPr>
        <w:t>（三）检查核实。辖区市场监管部门应当在受理之日起10个工作日内，对企业提交的材料进行核实，并对企业的住所进行现场核实，作出初审意见。</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（四）批准决定。辖区市场监管部门在检查核实后作出符合信用修复条件的初审意见的，应当在检查核实后的 5 个工作日内，报请省市场监督管理局审批。省市场监督管理局经审批同意予以修复的，应当出具准予修复决定书，并在作出决定之日起 5 个工作日内将企业移出严重违法失信企业名单，同时，通过国家企业信用信息公示系统（海南）予以公示。</w:t>
      </w:r>
    </w:p>
    <w:p>
      <w:pPr>
        <w:ind w:firstLine="660"/>
        <w:rPr>
          <w:rFonts w:ascii="仿宋" w:hAnsi="仿宋" w:eastAsia="仿宋" w:cs="Times New Roman"/>
          <w:sz w:val="32"/>
          <w:szCs w:val="32"/>
        </w:rPr>
      </w:pPr>
      <w:r>
        <w:rPr>
          <w:rFonts w:hint="eastAsia" w:ascii="仿宋" w:hAnsi="仿宋" w:eastAsia="仿宋" w:cs="Times New Roman"/>
          <w:sz w:val="32"/>
          <w:szCs w:val="32"/>
        </w:rPr>
        <w:t>（五）立卷归档。辖区市场监管部门应当将实施信用修复企业的相关材料一并立卷归档保存备查。</w:t>
      </w:r>
    </w:p>
    <w:p>
      <w:pPr>
        <w:ind w:firstLine="660"/>
        <w:rPr>
          <w:rFonts w:ascii="仿宋" w:hAnsi="仿宋" w:eastAsia="仿宋" w:cs="Times New Roman"/>
          <w:sz w:val="32"/>
          <w:szCs w:val="32"/>
        </w:rPr>
      </w:pPr>
      <w:r>
        <w:rPr>
          <w:rFonts w:hint="eastAsia" w:ascii="仿宋" w:hAnsi="仿宋" w:eastAsia="仿宋" w:cs="Times New Roman"/>
          <w:sz w:val="32"/>
          <w:szCs w:val="32"/>
        </w:rPr>
        <w:t>第七条 【解除任职资格限制】企业完成严重违法失信企业信用修复的，解除其法定代表人、负责人担任其他企业法定代表人、负责人的任职资格限制。</w:t>
      </w:r>
    </w:p>
    <w:p>
      <w:pPr>
        <w:ind w:firstLine="660"/>
        <w:rPr>
          <w:rFonts w:ascii="仿宋" w:hAnsi="仿宋" w:eastAsia="仿宋" w:cs="Times New Roman"/>
          <w:sz w:val="32"/>
          <w:szCs w:val="32"/>
        </w:rPr>
      </w:pPr>
      <w:r>
        <w:rPr>
          <w:rFonts w:hint="eastAsia" w:ascii="仿宋" w:hAnsi="仿宋" w:eastAsia="仿宋" w:cs="Times New Roman"/>
          <w:sz w:val="32"/>
          <w:szCs w:val="32"/>
        </w:rPr>
        <w:t>第八条  【办法施行】本办法自2020年  月   日起施行。《海南省市场监督管理局严重违法失信企业信用修复暂行办法》同时废止。</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附件：1.严重违法失信企业信用修复申请书</w:t>
      </w:r>
    </w:p>
    <w:p>
      <w:pPr>
        <w:ind w:firstLine="660"/>
        <w:rPr>
          <w:rFonts w:ascii="仿宋" w:hAnsi="仿宋" w:eastAsia="仿宋" w:cs="Times New Roman"/>
          <w:sz w:val="32"/>
          <w:szCs w:val="32"/>
        </w:rPr>
      </w:pPr>
      <w:r>
        <w:rPr>
          <w:rFonts w:hint="eastAsia" w:ascii="仿宋" w:hAnsi="仿宋" w:eastAsia="仿宋" w:cs="Times New Roman"/>
          <w:sz w:val="32"/>
          <w:szCs w:val="32"/>
        </w:rPr>
        <w:t xml:space="preserve">      2.指定代表或者委托代理人授权委托书</w:t>
      </w:r>
    </w:p>
    <w:p>
      <w:pPr>
        <w:ind w:firstLine="660"/>
        <w:rPr>
          <w:rFonts w:ascii="仿宋" w:hAnsi="仿宋" w:eastAsia="仿宋" w:cs="Times New Roman"/>
          <w:sz w:val="32"/>
          <w:szCs w:val="32"/>
        </w:rPr>
      </w:pPr>
      <w:r>
        <w:rPr>
          <w:rFonts w:hint="eastAsia" w:ascii="仿宋" w:hAnsi="仿宋" w:eastAsia="仿宋" w:cs="Times New Roman"/>
          <w:sz w:val="32"/>
          <w:szCs w:val="32"/>
        </w:rPr>
        <w:t xml:space="preserve">      3.企业诚实守信承诺书</w:t>
      </w:r>
    </w:p>
    <w:p>
      <w:pPr>
        <w:ind w:firstLine="660"/>
        <w:rPr>
          <w:rFonts w:ascii="仿宋" w:hAnsi="仿宋" w:eastAsia="仿宋" w:cs="Times New Roman"/>
          <w:sz w:val="32"/>
          <w:szCs w:val="32"/>
        </w:rPr>
      </w:pPr>
      <w:r>
        <w:rPr>
          <w:rFonts w:hint="eastAsia" w:ascii="仿宋" w:hAnsi="仿宋" w:eastAsia="仿宋" w:cs="Times New Roman"/>
          <w:sz w:val="32"/>
          <w:szCs w:val="32"/>
        </w:rPr>
        <w:t xml:space="preserve">      4.严重违法失信企业信用修复申请不予受理通</w:t>
      </w:r>
    </w:p>
    <w:p>
      <w:pPr>
        <w:ind w:firstLine="660"/>
        <w:rPr>
          <w:rFonts w:ascii="仿宋" w:hAnsi="仿宋" w:eastAsia="仿宋" w:cs="Times New Roman"/>
          <w:sz w:val="32"/>
          <w:szCs w:val="32"/>
        </w:rPr>
      </w:pPr>
      <w:r>
        <w:rPr>
          <w:rFonts w:hint="eastAsia" w:ascii="仿宋" w:hAnsi="仿宋" w:eastAsia="仿宋" w:cs="Times New Roman"/>
          <w:sz w:val="32"/>
          <w:szCs w:val="32"/>
        </w:rPr>
        <w:t xml:space="preserve">        知书</w:t>
      </w:r>
    </w:p>
    <w:p>
      <w:pPr>
        <w:ind w:firstLine="660"/>
        <w:rPr>
          <w:rFonts w:ascii="仿宋" w:hAnsi="仿宋" w:eastAsia="仿宋" w:cs="Times New Roman"/>
          <w:sz w:val="32"/>
          <w:szCs w:val="32"/>
        </w:rPr>
      </w:pPr>
      <w:r>
        <w:rPr>
          <w:rFonts w:hint="eastAsia" w:ascii="仿宋" w:hAnsi="仿宋" w:eastAsia="仿宋" w:cs="Times New Roman"/>
          <w:sz w:val="32"/>
          <w:szCs w:val="32"/>
        </w:rPr>
        <w:t xml:space="preserve">      5.严重违法失信企业信用修复申请受理通知书</w:t>
      </w:r>
    </w:p>
    <w:p>
      <w:pPr>
        <w:ind w:firstLine="660"/>
        <w:rPr>
          <w:rFonts w:ascii="仿宋" w:hAnsi="仿宋" w:eastAsia="仿宋" w:cs="Times New Roman"/>
          <w:sz w:val="32"/>
          <w:szCs w:val="32"/>
        </w:rPr>
      </w:pPr>
      <w:r>
        <w:rPr>
          <w:rFonts w:hint="eastAsia" w:ascii="仿宋" w:hAnsi="仿宋" w:eastAsia="仿宋" w:cs="Times New Roman"/>
          <w:sz w:val="32"/>
          <w:szCs w:val="32"/>
        </w:rPr>
        <w:t xml:space="preserve">      6.严重违法失信企业检查核实审批表</w:t>
      </w:r>
    </w:p>
    <w:p>
      <w:pPr>
        <w:ind w:firstLine="660"/>
        <w:rPr>
          <w:rFonts w:ascii="仿宋" w:hAnsi="仿宋" w:eastAsia="仿宋" w:cs="Times New Roman"/>
          <w:sz w:val="32"/>
          <w:szCs w:val="32"/>
        </w:rPr>
      </w:pPr>
      <w:r>
        <w:rPr>
          <w:rFonts w:hint="eastAsia" w:ascii="仿宋" w:hAnsi="仿宋" w:eastAsia="仿宋" w:cs="Times New Roman"/>
          <w:sz w:val="32"/>
          <w:szCs w:val="32"/>
        </w:rPr>
        <w:t xml:space="preserve">      7.准予严重违法失信企业信用修复决定书</w:t>
      </w:r>
    </w:p>
    <w:p>
      <w:pPr>
        <w:ind w:firstLine="660"/>
        <w:rPr>
          <w:rFonts w:ascii="仿宋" w:hAnsi="仿宋" w:eastAsia="仿宋" w:cs="Times New Roman"/>
          <w:sz w:val="32"/>
          <w:szCs w:val="32"/>
        </w:rPr>
      </w:pPr>
      <w:r>
        <w:rPr>
          <w:rFonts w:hint="eastAsia" w:ascii="仿宋" w:hAnsi="仿宋" w:eastAsia="仿宋" w:cs="Times New Roman"/>
          <w:sz w:val="32"/>
          <w:szCs w:val="32"/>
        </w:rPr>
        <w:t xml:space="preserve">      8.不准予严重违法失信企业信用修复决定书</w:t>
      </w: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hint="eastAsia" w:ascii="仿宋" w:hAnsi="仿宋" w:eastAsia="仿宋"/>
          <w:sz w:val="32"/>
          <w:szCs w:val="32"/>
        </w:rPr>
      </w:pPr>
    </w:p>
    <w:p>
      <w:pPr>
        <w:ind w:firstLine="645"/>
        <w:rPr>
          <w:rFonts w:hint="eastAsia" w:ascii="仿宋" w:hAnsi="仿宋" w:eastAsia="仿宋"/>
          <w:sz w:val="32"/>
          <w:szCs w:val="32"/>
        </w:rPr>
      </w:pPr>
    </w:p>
    <w:p>
      <w:pPr>
        <w:ind w:firstLine="645"/>
        <w:rPr>
          <w:rFonts w:ascii="仿宋" w:hAnsi="仿宋" w:eastAsia="仿宋"/>
          <w:sz w:val="32"/>
          <w:szCs w:val="32"/>
        </w:rPr>
      </w:pPr>
    </w:p>
    <w:p>
      <w:pPr>
        <w:rPr>
          <w:rFonts w:ascii="仿宋" w:hAnsi="仿宋" w:eastAsia="仿宋" w:cs="Times New Roman"/>
          <w:sz w:val="32"/>
          <w:szCs w:val="32"/>
        </w:rPr>
      </w:pPr>
      <w:r>
        <w:rPr>
          <w:rFonts w:hint="eastAsia" w:ascii="仿宋" w:hAnsi="仿宋" w:eastAsia="仿宋" w:cs="Times New Roman"/>
          <w:sz w:val="32"/>
          <w:szCs w:val="32"/>
        </w:rPr>
        <w:t>附件1</w:t>
      </w:r>
    </w:p>
    <w:p>
      <w:pPr>
        <w:jc w:val="center"/>
        <w:rPr>
          <w:rFonts w:ascii="Calibri" w:hAnsi="Calibri" w:eastAsia="宋体" w:cs="Times New Roman"/>
          <w:sz w:val="44"/>
          <w:szCs w:val="44"/>
        </w:rPr>
      </w:pPr>
      <w:r>
        <w:rPr>
          <w:rFonts w:hint="eastAsia" w:ascii="Calibri" w:hAnsi="Calibri" w:eastAsia="宋体" w:cs="Times New Roman"/>
          <w:sz w:val="44"/>
          <w:szCs w:val="44"/>
        </w:rPr>
        <w:t>严重违法失信企业信用修复申请书</w:t>
      </w:r>
    </w:p>
    <w:p>
      <w:pPr>
        <w:jc w:val="center"/>
        <w:rPr>
          <w:rFonts w:ascii="Calibri" w:hAnsi="Calibri" w:eastAsia="宋体" w:cs="Times New Roman"/>
          <w:sz w:val="15"/>
          <w:szCs w:val="15"/>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企业名称</w:t>
            </w:r>
          </w:p>
        </w:tc>
        <w:tc>
          <w:tcPr>
            <w:tcW w:w="628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exact"/>
        </w:trPr>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注册号/统一</w:t>
            </w:r>
          </w:p>
          <w:p>
            <w:pPr>
              <w:jc w:val="center"/>
              <w:rPr>
                <w:rFonts w:ascii="仿宋" w:hAnsi="仿宋" w:eastAsia="仿宋" w:cs="Times New Roman"/>
                <w:sz w:val="28"/>
                <w:szCs w:val="28"/>
              </w:rPr>
            </w:pPr>
            <w:r>
              <w:rPr>
                <w:rFonts w:hint="eastAsia" w:ascii="仿宋" w:hAnsi="仿宋" w:eastAsia="仿宋" w:cs="Times New Roman"/>
                <w:sz w:val="28"/>
                <w:szCs w:val="28"/>
              </w:rPr>
              <w:t>社会信用代码</w:t>
            </w:r>
          </w:p>
        </w:tc>
        <w:tc>
          <w:tcPr>
            <w:tcW w:w="628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trPr>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法定代表人</w:t>
            </w:r>
          </w:p>
          <w:p>
            <w:pPr>
              <w:jc w:val="center"/>
              <w:rPr>
                <w:rFonts w:ascii="仿宋" w:hAnsi="仿宋" w:eastAsia="仿宋" w:cs="Times New Roman"/>
                <w:sz w:val="28"/>
                <w:szCs w:val="28"/>
              </w:rPr>
            </w:pPr>
            <w:r>
              <w:rPr>
                <w:rFonts w:hint="eastAsia" w:ascii="仿宋" w:hAnsi="仿宋" w:eastAsia="仿宋" w:cs="Times New Roman"/>
                <w:sz w:val="28"/>
                <w:szCs w:val="28"/>
              </w:rPr>
              <w:t>（负责人）姓名</w:t>
            </w:r>
          </w:p>
        </w:tc>
        <w:tc>
          <w:tcPr>
            <w:tcW w:w="628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联系人</w:t>
            </w:r>
          </w:p>
        </w:tc>
        <w:tc>
          <w:tcPr>
            <w:tcW w:w="628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住所（经营场所）</w:t>
            </w:r>
          </w:p>
        </w:tc>
        <w:tc>
          <w:tcPr>
            <w:tcW w:w="628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申请移出严重违法失信企业名单的原因事宜</w:t>
            </w:r>
          </w:p>
        </w:tc>
        <w:tc>
          <w:tcPr>
            <w:tcW w:w="6287" w:type="dxa"/>
            <w:vAlign w:val="center"/>
          </w:tcPr>
          <w:p>
            <w:pPr>
              <w:spacing w:line="400" w:lineRule="exact"/>
              <w:rPr>
                <w:rFonts w:ascii="仿宋" w:hAnsi="仿宋" w:eastAsia="仿宋" w:cs="Times New Roman"/>
                <w:sz w:val="26"/>
                <w:szCs w:val="26"/>
              </w:rPr>
            </w:pPr>
          </w:p>
          <w:p>
            <w:pPr>
              <w:spacing w:line="400" w:lineRule="exact"/>
              <w:rPr>
                <w:rFonts w:ascii="仿宋" w:hAnsi="仿宋" w:eastAsia="仿宋" w:cs="Times New Roman"/>
                <w:sz w:val="26"/>
                <w:szCs w:val="26"/>
              </w:rPr>
            </w:pPr>
          </w:p>
          <w:p>
            <w:pPr>
              <w:spacing w:line="400" w:lineRule="exact"/>
              <w:rPr>
                <w:rFonts w:ascii="仿宋" w:hAnsi="仿宋" w:eastAsia="仿宋" w:cs="Times New Roman"/>
                <w:sz w:val="26"/>
                <w:szCs w:val="26"/>
              </w:rPr>
            </w:pPr>
            <w:r>
              <w:rPr>
                <w:rFonts w:hint="eastAsia" w:ascii="仿宋" w:hAnsi="仿宋" w:eastAsia="仿宋" w:cs="Times New Roman"/>
                <w:sz w:val="26"/>
                <w:szCs w:val="26"/>
              </w:rPr>
              <w:t>□1.企业因未按《企业信息公示暂行条例》第八条规定的期限公示年度报告被列入经营异常名录，在被列入经营异常名录届满3年内已补报了未报年度的企业年度报告并公示的；</w:t>
            </w:r>
          </w:p>
          <w:p>
            <w:pPr>
              <w:spacing w:line="400" w:lineRule="exact"/>
              <w:rPr>
                <w:rFonts w:ascii="仿宋" w:hAnsi="仿宋" w:eastAsia="仿宋" w:cs="Times New Roman"/>
                <w:sz w:val="26"/>
                <w:szCs w:val="26"/>
              </w:rPr>
            </w:pPr>
            <w:r>
              <w:rPr>
                <w:rFonts w:hint="eastAsia" w:ascii="仿宋" w:hAnsi="仿宋" w:eastAsia="仿宋" w:cs="Times New Roman"/>
                <w:sz w:val="26"/>
                <w:szCs w:val="26"/>
              </w:rPr>
              <w:t>□2.企业因未按照《企业信息公示暂行条例》第十条规定的期限内公示有关企业信息被列入经营异常名录，在被列入经营异常名录届满3年内已公示了相关企业信息的；</w:t>
            </w:r>
          </w:p>
          <w:p>
            <w:pPr>
              <w:spacing w:line="400" w:lineRule="exact"/>
              <w:rPr>
                <w:rFonts w:ascii="仿宋" w:hAnsi="仿宋" w:eastAsia="仿宋" w:cs="Times New Roman"/>
                <w:sz w:val="24"/>
                <w:szCs w:val="24"/>
              </w:rPr>
            </w:pPr>
            <w:r>
              <w:rPr>
                <w:rFonts w:hint="eastAsia" w:ascii="仿宋" w:hAnsi="仿宋" w:eastAsia="仿宋" w:cs="Times New Roman"/>
                <w:sz w:val="26"/>
                <w:szCs w:val="26"/>
              </w:rPr>
              <w:t>□3.企业因公示信息隐瞒真实情况、弄虚作假被列入经营异常名录，在被列入经营名录届满3年内已纠正了违法行为并公示了更正后的相关企业信息的；</w:t>
            </w:r>
          </w:p>
          <w:p>
            <w:pPr>
              <w:spacing w:line="400" w:lineRule="exact"/>
              <w:rPr>
                <w:rFonts w:ascii="仿宋" w:hAnsi="仿宋" w:eastAsia="仿宋" w:cs="Times New Roman"/>
                <w:sz w:val="26"/>
                <w:szCs w:val="26"/>
              </w:rPr>
            </w:pPr>
            <w:r>
              <w:rPr>
                <w:rFonts w:hint="eastAsia" w:ascii="仿宋" w:hAnsi="仿宋" w:eastAsia="仿宋" w:cs="Times New Roman"/>
                <w:sz w:val="26"/>
                <w:szCs w:val="26"/>
              </w:rPr>
              <w:t>□4.企业因通过登记的住所或者经营场所无法联系被列入经营异常名录，但在被列入经营异常名录届满3年内已办理了登记住所（经营场所）变更登记或者通过现登记的住所（经营场所）重新取得联系的。</w:t>
            </w:r>
          </w:p>
          <w:p>
            <w:pPr>
              <w:spacing w:line="400" w:lineRule="exact"/>
              <w:rPr>
                <w:rFonts w:ascii="仿宋" w:hAnsi="仿宋" w:eastAsia="仿宋" w:cs="Times New Roman"/>
                <w:sz w:val="24"/>
                <w:szCs w:val="24"/>
              </w:rPr>
            </w:pPr>
          </w:p>
          <w:p>
            <w:pPr>
              <w:spacing w:line="400" w:lineRule="exac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申请信用修复</w:t>
            </w:r>
          </w:p>
          <w:p>
            <w:pPr>
              <w:jc w:val="center"/>
              <w:rPr>
                <w:rFonts w:ascii="仿宋" w:hAnsi="仿宋" w:eastAsia="仿宋" w:cs="Times New Roman"/>
                <w:sz w:val="28"/>
                <w:szCs w:val="28"/>
              </w:rPr>
            </w:pPr>
            <w:r>
              <w:rPr>
                <w:rFonts w:hint="eastAsia" w:ascii="仿宋" w:hAnsi="仿宋" w:eastAsia="仿宋" w:cs="Times New Roman"/>
                <w:sz w:val="28"/>
                <w:szCs w:val="28"/>
              </w:rPr>
              <w:t>的主要事实</w:t>
            </w:r>
          </w:p>
        </w:tc>
        <w:tc>
          <w:tcPr>
            <w:tcW w:w="6287" w:type="dxa"/>
          </w:tcPr>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2235" w:type="dxa"/>
          </w:tcPr>
          <w:p>
            <w:pPr>
              <w:rPr>
                <w:rFonts w:ascii="仿宋" w:hAnsi="仿宋" w:eastAsia="仿宋" w:cs="Times New Roman"/>
                <w:sz w:val="28"/>
                <w:szCs w:val="28"/>
              </w:rPr>
            </w:pPr>
            <w:r>
              <w:rPr>
                <w:rFonts w:hint="eastAsia" w:ascii="仿宋" w:hAnsi="仿宋" w:eastAsia="仿宋" w:cs="Times New Roman"/>
                <w:sz w:val="28"/>
                <w:szCs w:val="28"/>
              </w:rPr>
              <w:t>备注</w:t>
            </w:r>
          </w:p>
        </w:tc>
        <w:tc>
          <w:tcPr>
            <w:tcW w:w="6287" w:type="dxa"/>
          </w:tcPr>
          <w:p>
            <w:pPr>
              <w:rPr>
                <w:rFonts w:ascii="仿宋" w:hAnsi="仿宋" w:eastAsia="仿宋" w:cs="Times New Roman"/>
                <w:sz w:val="24"/>
                <w:szCs w:val="24"/>
              </w:rPr>
            </w:pPr>
          </w:p>
        </w:tc>
      </w:tr>
    </w:tbl>
    <w:p>
      <w:pPr>
        <w:rPr>
          <w:rFonts w:ascii="仿宋" w:hAnsi="仿宋" w:eastAsia="仿宋" w:cs="Times New Roman"/>
          <w:sz w:val="28"/>
          <w:szCs w:val="28"/>
        </w:rPr>
      </w:pPr>
    </w:p>
    <w:p>
      <w:pPr>
        <w:ind w:firstLine="2380" w:firstLineChars="850"/>
        <w:rPr>
          <w:rFonts w:ascii="仿宋" w:hAnsi="仿宋" w:eastAsia="仿宋" w:cs="Times New Roman"/>
          <w:sz w:val="28"/>
          <w:szCs w:val="28"/>
        </w:rPr>
      </w:pPr>
      <w:r>
        <w:rPr>
          <w:rFonts w:hint="eastAsia" w:ascii="仿宋" w:hAnsi="仿宋" w:eastAsia="仿宋" w:cs="Times New Roman"/>
          <w:sz w:val="28"/>
          <w:szCs w:val="28"/>
        </w:rPr>
        <w:t>法定代表人（负责人）签名：（企业公章）</w:t>
      </w:r>
    </w:p>
    <w:p>
      <w:pPr>
        <w:rPr>
          <w:rFonts w:ascii="仿宋" w:hAnsi="仿宋" w:eastAsia="仿宋" w:cs="Times New Roman"/>
          <w:sz w:val="28"/>
          <w:szCs w:val="28"/>
        </w:rPr>
      </w:pPr>
      <w:r>
        <w:rPr>
          <w:rFonts w:hint="eastAsia" w:ascii="仿宋" w:hAnsi="仿宋" w:eastAsia="仿宋" w:cs="Times New Roman"/>
          <w:sz w:val="28"/>
          <w:szCs w:val="28"/>
        </w:rPr>
        <w:t xml:space="preserve">                               年    月    日</w:t>
      </w:r>
    </w:p>
    <w:p>
      <w:pPr>
        <w:rPr>
          <w:rFonts w:ascii="仿宋" w:hAnsi="仿宋" w:eastAsia="仿宋" w:cs="Times New Roman"/>
          <w:sz w:val="28"/>
          <w:szCs w:val="28"/>
        </w:rPr>
      </w:pPr>
    </w:p>
    <w:p>
      <w:pPr>
        <w:rPr>
          <w:rFonts w:ascii="仿宋" w:hAnsi="仿宋" w:eastAsia="仿宋" w:cs="Times New Roman"/>
          <w:sz w:val="28"/>
          <w:szCs w:val="28"/>
        </w:rPr>
      </w:pPr>
    </w:p>
    <w:p>
      <w:pPr>
        <w:rPr>
          <w:rFonts w:ascii="仿宋" w:hAnsi="仿宋" w:eastAsia="仿宋" w:cs="Times New Roman"/>
          <w:sz w:val="32"/>
          <w:szCs w:val="32"/>
        </w:rPr>
      </w:pPr>
      <w:r>
        <w:rPr>
          <w:rFonts w:hint="eastAsia" w:ascii="仿宋" w:hAnsi="仿宋" w:eastAsia="仿宋" w:cs="Times New Roman"/>
          <w:sz w:val="32"/>
          <w:szCs w:val="32"/>
        </w:rPr>
        <w:t>附件2</w:t>
      </w:r>
    </w:p>
    <w:p>
      <w:pPr>
        <w:jc w:val="center"/>
        <w:rPr>
          <w:rFonts w:ascii="宋体" w:hAnsi="宋体" w:eastAsia="宋体" w:cs="Times New Roman"/>
          <w:sz w:val="44"/>
          <w:szCs w:val="44"/>
        </w:rPr>
      </w:pPr>
      <w:r>
        <w:rPr>
          <w:rFonts w:hint="eastAsia" w:ascii="宋体" w:hAnsi="宋体" w:eastAsia="宋体" w:cs="Times New Roman"/>
          <w:sz w:val="44"/>
          <w:szCs w:val="44"/>
        </w:rPr>
        <w:t>指定代表或者委托代理人授权委托书</w:t>
      </w:r>
    </w:p>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申请企业：</w:t>
      </w:r>
    </w:p>
    <w:p>
      <w:pPr>
        <w:rPr>
          <w:rFonts w:ascii="仿宋" w:hAnsi="仿宋" w:eastAsia="仿宋" w:cs="Times New Roman"/>
          <w:sz w:val="32"/>
          <w:szCs w:val="32"/>
        </w:rPr>
      </w:pPr>
      <w:r>
        <w:rPr>
          <w:rFonts w:hint="eastAsia" w:ascii="仿宋" w:hAnsi="仿宋" w:eastAsia="仿宋" w:cs="Times New Roman"/>
          <w:sz w:val="32"/>
          <w:szCs w:val="32"/>
        </w:rPr>
        <w:t>指定代表或者委托代理人：</w:t>
      </w:r>
    </w:p>
    <w:p>
      <w:pPr>
        <w:rPr>
          <w:rFonts w:ascii="仿宋" w:hAnsi="仿宋" w:eastAsia="仿宋" w:cs="Times New Roman"/>
          <w:sz w:val="32"/>
          <w:szCs w:val="32"/>
        </w:rPr>
      </w:pPr>
      <w:r>
        <w:rPr>
          <w:rFonts w:hint="eastAsia" w:ascii="仿宋" w:hAnsi="仿宋" w:eastAsia="仿宋" w:cs="Times New Roman"/>
          <w:sz w:val="32"/>
          <w:szCs w:val="32"/>
        </w:rPr>
        <w:t>委托事项及权限：办理严重违法失信企业信用修复手续</w:t>
      </w:r>
    </w:p>
    <w:p>
      <w:pPr>
        <w:rPr>
          <w:rFonts w:ascii="仿宋" w:hAnsi="仿宋" w:eastAsia="仿宋" w:cs="Times New Roman"/>
          <w:sz w:val="32"/>
          <w:szCs w:val="32"/>
        </w:rPr>
      </w:pPr>
      <w:r>
        <w:rPr>
          <w:rFonts w:hint="eastAsia" w:ascii="仿宋" w:hAnsi="仿宋" w:eastAsia="仿宋" w:cs="Times New Roman"/>
          <w:sz w:val="32"/>
          <w:szCs w:val="32"/>
        </w:rPr>
        <w:t>指定或者委托的有效期限：自  年  月  日至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4261" w:type="dxa"/>
            <w:vMerge w:val="restart"/>
            <w:vAlign w:val="center"/>
          </w:tcPr>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指定代表或委托代理人信息</w:t>
            </w:r>
          </w:p>
        </w:tc>
        <w:tc>
          <w:tcPr>
            <w:tcW w:w="4261" w:type="dxa"/>
            <w:vAlign w:val="center"/>
          </w:tcPr>
          <w:p>
            <w:pPr>
              <w:rPr>
                <w:rFonts w:ascii="仿宋" w:hAnsi="仿宋" w:eastAsia="仿宋" w:cs="Times New Roman"/>
                <w:sz w:val="32"/>
                <w:szCs w:val="32"/>
              </w:rPr>
            </w:pPr>
            <w:r>
              <w:rPr>
                <w:rFonts w:hint="eastAsia" w:ascii="仿宋" w:hAnsi="仿宋" w:eastAsia="仿宋" w:cs="Times New Roman"/>
                <w:sz w:val="32"/>
                <w:szCs w:val="32"/>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4261" w:type="dxa"/>
            <w:vMerge w:val="continue"/>
            <w:vAlign w:val="center"/>
          </w:tcPr>
          <w:p>
            <w:pPr>
              <w:rPr>
                <w:rFonts w:ascii="仿宋" w:hAnsi="仿宋" w:eastAsia="仿宋" w:cs="Times New Roman"/>
                <w:sz w:val="32"/>
                <w:szCs w:val="32"/>
              </w:rPr>
            </w:pPr>
          </w:p>
        </w:tc>
        <w:tc>
          <w:tcPr>
            <w:tcW w:w="4261" w:type="dxa"/>
            <w:vAlign w:val="center"/>
          </w:tcPr>
          <w:p>
            <w:pPr>
              <w:rPr>
                <w:rFonts w:ascii="仿宋" w:hAnsi="仿宋" w:eastAsia="仿宋" w:cs="Times New Roman"/>
                <w:sz w:val="32"/>
                <w:szCs w:val="32"/>
              </w:rPr>
            </w:pPr>
            <w:r>
              <w:rPr>
                <w:rFonts w:hint="eastAsia" w:ascii="仿宋" w:hAnsi="仿宋" w:eastAsia="仿宋" w:cs="Times New Roman"/>
                <w:sz w:val="32"/>
                <w:szCs w:val="32"/>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261" w:type="dxa"/>
            <w:vMerge w:val="continue"/>
            <w:vAlign w:val="center"/>
          </w:tcPr>
          <w:p>
            <w:pPr>
              <w:rPr>
                <w:rFonts w:ascii="仿宋" w:hAnsi="仿宋" w:eastAsia="仿宋" w:cs="Times New Roman"/>
                <w:sz w:val="32"/>
                <w:szCs w:val="32"/>
              </w:rPr>
            </w:pPr>
          </w:p>
        </w:tc>
        <w:tc>
          <w:tcPr>
            <w:tcW w:w="4261" w:type="dxa"/>
            <w:vAlign w:val="center"/>
          </w:tcPr>
          <w:p>
            <w:pPr>
              <w:rPr>
                <w:rFonts w:ascii="仿宋" w:hAnsi="仿宋" w:eastAsia="仿宋" w:cs="Times New Roman"/>
                <w:sz w:val="32"/>
                <w:szCs w:val="32"/>
              </w:rPr>
            </w:pPr>
            <w:r>
              <w:rPr>
                <w:rFonts w:hint="eastAsia" w:ascii="仿宋" w:hAnsi="仿宋" w:eastAsia="仿宋" w:cs="Times New Roman"/>
                <w:sz w:val="32"/>
                <w:szCs w:val="32"/>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vAlign w:val="center"/>
          </w:tcPr>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（指定代表或者委托代理人身份证明复印件粘贴处）</w:t>
            </w: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tc>
      </w:tr>
    </w:tbl>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 xml:space="preserve">                 （法定代表人、负责人签字并公司签章）</w:t>
      </w:r>
    </w:p>
    <w:p>
      <w:pPr>
        <w:rPr>
          <w:rFonts w:ascii="仿宋" w:hAnsi="仿宋" w:eastAsia="仿宋" w:cs="Times New Roman"/>
          <w:sz w:val="32"/>
          <w:szCs w:val="32"/>
        </w:rPr>
      </w:pPr>
      <w:r>
        <w:rPr>
          <w:rFonts w:hint="eastAsia" w:ascii="仿宋" w:hAnsi="仿宋" w:eastAsia="仿宋" w:cs="Times New Roman"/>
          <w:sz w:val="32"/>
          <w:szCs w:val="32"/>
        </w:rPr>
        <w:t xml:space="preserve">                                年   月   日</w:t>
      </w:r>
    </w:p>
    <w:p>
      <w:pPr>
        <w:rPr>
          <w:rFonts w:ascii="仿宋" w:hAnsi="仿宋" w:eastAsia="仿宋" w:cs="Times New Roman"/>
          <w:sz w:val="28"/>
          <w:szCs w:val="28"/>
        </w:rPr>
      </w:pPr>
    </w:p>
    <w:p>
      <w:pPr>
        <w:rPr>
          <w:rFonts w:ascii="仿宋" w:hAnsi="仿宋" w:eastAsia="仿宋" w:cs="Times New Roman"/>
          <w:sz w:val="32"/>
          <w:szCs w:val="32"/>
        </w:rPr>
      </w:pPr>
      <w:r>
        <w:rPr>
          <w:rFonts w:hint="eastAsia" w:ascii="仿宋" w:hAnsi="仿宋" w:eastAsia="仿宋" w:cs="Times New Roman"/>
          <w:sz w:val="32"/>
          <w:szCs w:val="32"/>
        </w:rPr>
        <w:t>附件3</w:t>
      </w:r>
    </w:p>
    <w:p>
      <w:pPr>
        <w:jc w:val="center"/>
        <w:rPr>
          <w:rFonts w:ascii="宋体" w:hAnsi="宋体" w:eastAsia="宋体" w:cs="Times New Roman"/>
          <w:sz w:val="44"/>
          <w:szCs w:val="44"/>
        </w:rPr>
      </w:pPr>
      <w:r>
        <w:rPr>
          <w:rFonts w:hint="eastAsia" w:ascii="宋体" w:hAnsi="宋体" w:eastAsia="宋体" w:cs="Times New Roman"/>
          <w:sz w:val="44"/>
          <w:szCs w:val="44"/>
        </w:rPr>
        <w:t>企业诚实守信承诺书</w:t>
      </w:r>
    </w:p>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本企业郑重承诺：</w:t>
      </w:r>
    </w:p>
    <w:p>
      <w:pPr>
        <w:rPr>
          <w:rFonts w:ascii="仿宋" w:hAnsi="仿宋" w:eastAsia="仿宋" w:cs="Times New Roman"/>
          <w:sz w:val="32"/>
          <w:szCs w:val="32"/>
        </w:rPr>
      </w:pPr>
      <w:r>
        <w:rPr>
          <w:rFonts w:hint="eastAsia" w:ascii="仿宋" w:hAnsi="仿宋" w:eastAsia="仿宋" w:cs="Times New Roman"/>
          <w:sz w:val="32"/>
          <w:szCs w:val="32"/>
        </w:rPr>
        <w:t xml:space="preserve">    一、认真学习并严格遵守《企业信息公示暂行条例》《企业经营异常名录暂行办法》《严重违法失信企业名单管理暂行办法》《企业公示信息抽查办法》《海南省市场监督管理局商事主体滚动年报规定》等法规规章和规范性文件，依法依规建立健全企业信息公示制度，依法及时在国家企业信用信息公示系统（海南）上填报公示信息。</w:t>
      </w:r>
    </w:p>
    <w:p>
      <w:pPr>
        <w:ind w:firstLine="645"/>
        <w:rPr>
          <w:rFonts w:ascii="仿宋" w:hAnsi="仿宋" w:eastAsia="仿宋" w:cs="Times New Roman"/>
          <w:sz w:val="32"/>
          <w:szCs w:val="32"/>
        </w:rPr>
      </w:pPr>
      <w:r>
        <w:rPr>
          <w:rFonts w:hint="eastAsia" w:ascii="仿宋" w:hAnsi="仿宋" w:eastAsia="仿宋" w:cs="Times New Roman"/>
          <w:sz w:val="32"/>
          <w:szCs w:val="32"/>
        </w:rPr>
        <w:t>二、本企业对向市场监督管理部门提交材料的真实性、合法性负责，如果违法失信，本企业愿意承担相应的法律后果和责任。</w:t>
      </w:r>
    </w:p>
    <w:p>
      <w:pPr>
        <w:ind w:firstLine="645"/>
        <w:rPr>
          <w:rFonts w:ascii="仿宋" w:hAnsi="仿宋" w:eastAsia="仿宋" w:cs="Times New Roman"/>
          <w:sz w:val="32"/>
          <w:szCs w:val="32"/>
        </w:rPr>
      </w:pPr>
      <w:r>
        <w:rPr>
          <w:rFonts w:hint="eastAsia" w:ascii="仿宋" w:hAnsi="仿宋" w:eastAsia="仿宋" w:cs="Times New Roman"/>
          <w:sz w:val="32"/>
          <w:szCs w:val="32"/>
        </w:rPr>
        <w:t>三、本企业承诺不再发生同类失信行为，若再次发生同类违法失信行为，将自动放弃申请信用修复，并接受因违法失信行为而产生的相应惩戒。</w:t>
      </w:r>
    </w:p>
    <w:p>
      <w:pPr>
        <w:ind w:firstLine="645"/>
        <w:rPr>
          <w:rFonts w:ascii="仿宋" w:hAnsi="仿宋" w:eastAsia="仿宋" w:cs="Times New Roman"/>
          <w:sz w:val="32"/>
          <w:szCs w:val="32"/>
        </w:rPr>
      </w:pPr>
      <w:r>
        <w:rPr>
          <w:rFonts w:hint="eastAsia" w:ascii="仿宋" w:hAnsi="仿宋" w:eastAsia="仿宋" w:cs="Times New Roman"/>
          <w:sz w:val="32"/>
          <w:szCs w:val="32"/>
        </w:rPr>
        <w:t>四、同意本承诺书在国家企业信用信息公示系统（海南）公告栏公示。</w:t>
      </w:r>
    </w:p>
    <w:p>
      <w:pPr>
        <w:ind w:firstLine="645"/>
        <w:rPr>
          <w:rFonts w:ascii="仿宋" w:hAnsi="仿宋" w:eastAsia="仿宋" w:cs="Times New Roman"/>
          <w:sz w:val="32"/>
          <w:szCs w:val="32"/>
        </w:rPr>
      </w:pPr>
    </w:p>
    <w:p>
      <w:pPr>
        <w:ind w:firstLine="645"/>
        <w:rPr>
          <w:rFonts w:ascii="仿宋" w:hAnsi="仿宋" w:eastAsia="仿宋" w:cs="Times New Roman"/>
          <w:sz w:val="32"/>
          <w:szCs w:val="32"/>
        </w:rPr>
      </w:pPr>
      <w:r>
        <w:rPr>
          <w:rFonts w:hint="eastAsia" w:ascii="仿宋" w:hAnsi="仿宋" w:eastAsia="仿宋" w:cs="Times New Roman"/>
          <w:sz w:val="32"/>
          <w:szCs w:val="32"/>
        </w:rPr>
        <w:t xml:space="preserve">            企业法定代表人(负责人)签字：</w:t>
      </w:r>
    </w:p>
    <w:p>
      <w:pPr>
        <w:ind w:firstLine="645"/>
        <w:rPr>
          <w:rFonts w:ascii="仿宋" w:hAnsi="仿宋" w:eastAsia="仿宋" w:cs="Times New Roman"/>
          <w:sz w:val="32"/>
          <w:szCs w:val="32"/>
        </w:rPr>
      </w:pPr>
      <w:r>
        <w:rPr>
          <w:rFonts w:hint="eastAsia" w:ascii="仿宋" w:hAnsi="仿宋" w:eastAsia="仿宋" w:cs="Times New Roman"/>
          <w:sz w:val="32"/>
          <w:szCs w:val="32"/>
        </w:rPr>
        <w:t xml:space="preserve">                   年   月   日</w:t>
      </w:r>
    </w:p>
    <w:p>
      <w:pPr>
        <w:ind w:firstLine="660"/>
        <w:rPr>
          <w:rFonts w:ascii="Calibri" w:hAnsi="Calibri" w:eastAsia="宋体"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附件4</w:t>
      </w:r>
    </w:p>
    <w:p>
      <w:pPr>
        <w:ind w:firstLine="1280" w:firstLineChars="400"/>
        <w:rPr>
          <w:rFonts w:ascii="宋体" w:hAnsi="宋体" w:eastAsia="宋体" w:cs="Times New Roman"/>
          <w:sz w:val="44"/>
          <w:szCs w:val="44"/>
        </w:rPr>
      </w:pPr>
      <w:r>
        <w:rPr>
          <w:rFonts w:hint="eastAsia" w:ascii="仿宋" w:hAnsi="仿宋" w:eastAsia="仿宋" w:cs="Times New Roman"/>
          <w:sz w:val="32"/>
          <w:szCs w:val="32"/>
          <w:u w:val="single"/>
        </w:rPr>
        <w:t xml:space="preserve">                    </w:t>
      </w:r>
      <w:r>
        <w:rPr>
          <w:rFonts w:hint="eastAsia" w:ascii="宋体" w:hAnsi="宋体" w:eastAsia="宋体" w:cs="Times New Roman"/>
          <w:sz w:val="44"/>
          <w:szCs w:val="44"/>
        </w:rPr>
        <w:t>市场监督管理局</w:t>
      </w:r>
    </w:p>
    <w:p>
      <w:pPr>
        <w:jc w:val="center"/>
        <w:rPr>
          <w:rFonts w:ascii="宋体" w:hAnsi="宋体" w:eastAsia="宋体" w:cs="Times New Roman"/>
          <w:sz w:val="44"/>
          <w:szCs w:val="44"/>
        </w:rPr>
      </w:pPr>
      <w:r>
        <w:rPr>
          <w:rFonts w:hint="eastAsia" w:ascii="宋体" w:hAnsi="宋体" w:eastAsia="宋体" w:cs="Times New Roman"/>
          <w:sz w:val="44"/>
          <w:szCs w:val="44"/>
        </w:rPr>
        <w:t>严重违法失信企业信用修复申请</w:t>
      </w:r>
    </w:p>
    <w:p>
      <w:pPr>
        <w:tabs>
          <w:tab w:val="center" w:pos="4153"/>
        </w:tabs>
        <w:jc w:val="center"/>
        <w:rPr>
          <w:rFonts w:ascii="宋体" w:hAnsi="宋体" w:eastAsia="宋体" w:cs="Times New Roman"/>
          <w:sz w:val="44"/>
          <w:szCs w:val="44"/>
        </w:rPr>
      </w:pPr>
      <w:r>
        <w:rPr>
          <w:rFonts w:hint="eastAsia" w:ascii="宋体" w:hAnsi="宋体" w:eastAsia="宋体" w:cs="Times New Roman"/>
          <w:sz w:val="44"/>
          <w:szCs w:val="44"/>
        </w:rPr>
        <w:t>不予受理通知书</w:t>
      </w:r>
    </w:p>
    <w:p>
      <w:pPr>
        <w:jc w:val="center"/>
        <w:rPr>
          <w:rFonts w:ascii="仿宋" w:hAnsi="仿宋" w:eastAsia="仿宋" w:cs="Times New Roman"/>
        </w:rPr>
      </w:pPr>
      <w:r>
        <w:rPr>
          <w:rFonts w:hint="eastAsia" w:ascii="仿宋" w:hAnsi="仿宋" w:eastAsia="仿宋" w:cs="Times New Roman"/>
        </w:rPr>
        <w:t>（文号）</w:t>
      </w:r>
    </w:p>
    <w:p>
      <w:pPr>
        <w:rPr>
          <w:rFonts w:ascii="仿宋" w:hAnsi="仿宋" w:eastAsia="仿宋" w:cs="Times New Roman"/>
        </w:rPr>
      </w:pP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rPr>
        <w:t>统一社会信用代码/注册号：</w:t>
      </w:r>
    </w:p>
    <w:p>
      <w:pPr>
        <w:rPr>
          <w:rFonts w:ascii="仿宋" w:hAnsi="仿宋" w:eastAsia="仿宋" w:cs="Times New Roman"/>
          <w:sz w:val="32"/>
          <w:szCs w:val="32"/>
        </w:rPr>
      </w:pPr>
      <w:r>
        <w:rPr>
          <w:rFonts w:hint="eastAsia" w:ascii="仿宋" w:hAnsi="仿宋" w:eastAsia="仿宋" w:cs="Times New Roman"/>
          <w:sz w:val="32"/>
          <w:szCs w:val="32"/>
        </w:rPr>
        <w:t xml:space="preserve">    我局收到你单位提交的严重违法失信企业信用修复申请书及有关材料。经审查，决定不予受理。</w:t>
      </w:r>
    </w:p>
    <w:p>
      <w:pPr>
        <w:rPr>
          <w:rFonts w:ascii="仿宋" w:hAnsi="仿宋" w:eastAsia="仿宋" w:cs="Times New Roman"/>
          <w:sz w:val="32"/>
          <w:szCs w:val="32"/>
          <w:u w:val="single"/>
        </w:rPr>
      </w:pPr>
      <w:r>
        <w:rPr>
          <w:rFonts w:hint="eastAsia" w:ascii="仿宋" w:hAnsi="仿宋" w:eastAsia="仿宋" w:cs="Times New Roman"/>
          <w:sz w:val="32"/>
          <w:szCs w:val="32"/>
        </w:rPr>
        <w:t xml:space="preserve">    不予受理的理由：</w:t>
      </w:r>
    </w:p>
    <w:p>
      <w:pPr>
        <w:rPr>
          <w:rFonts w:ascii="仿宋" w:hAnsi="仿宋" w:eastAsia="仿宋" w:cs="Times New Roman"/>
          <w:sz w:val="32"/>
          <w:szCs w:val="32"/>
          <w:u w:val="single"/>
        </w:rPr>
      </w:pPr>
    </w:p>
    <w:p>
      <w:pPr>
        <w:rPr>
          <w:rFonts w:ascii="仿宋" w:hAnsi="仿宋" w:eastAsia="仿宋" w:cs="Times New Roman"/>
          <w:sz w:val="32"/>
          <w:szCs w:val="32"/>
          <w:u w:val="single"/>
        </w:rPr>
      </w:pPr>
    </w:p>
    <w:p>
      <w:pPr>
        <w:rPr>
          <w:rFonts w:ascii="仿宋" w:hAnsi="仿宋" w:eastAsia="仿宋" w:cs="Times New Roman"/>
          <w:sz w:val="32"/>
          <w:szCs w:val="32"/>
          <w:u w:val="single"/>
        </w:rPr>
      </w:pPr>
    </w:p>
    <w:p>
      <w:pPr>
        <w:ind w:firstLine="3520" w:firstLineChars="1100"/>
        <w:rPr>
          <w:rFonts w:ascii="仿宋" w:hAnsi="仿宋" w:eastAsia="仿宋" w:cs="Times New Roman"/>
          <w:sz w:val="32"/>
          <w:szCs w:val="32"/>
        </w:rPr>
      </w:pP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 xml:space="preserve">市场监督管理局 </w:t>
      </w:r>
    </w:p>
    <w:p>
      <w:pPr>
        <w:ind w:firstLine="3520" w:firstLineChars="1100"/>
        <w:rPr>
          <w:rFonts w:ascii="仿宋" w:hAnsi="仿宋" w:eastAsia="仿宋" w:cs="Times New Roman"/>
          <w:sz w:val="32"/>
          <w:szCs w:val="32"/>
        </w:rPr>
      </w:pPr>
      <w:r>
        <w:rPr>
          <w:rFonts w:hint="eastAsia" w:ascii="仿宋" w:hAnsi="仿宋" w:eastAsia="仿宋" w:cs="Times New Roman"/>
          <w:sz w:val="32"/>
          <w:szCs w:val="32"/>
        </w:rPr>
        <w:t xml:space="preserve">        年  月   日</w:t>
      </w:r>
    </w:p>
    <w:p>
      <w:pPr>
        <w:ind w:firstLine="3520" w:firstLineChars="1100"/>
        <w:rPr>
          <w:rFonts w:ascii="仿宋" w:hAnsi="仿宋" w:eastAsia="仿宋" w:cs="Times New Roman"/>
          <w:sz w:val="32"/>
          <w:szCs w:val="32"/>
        </w:rPr>
      </w:pPr>
    </w:p>
    <w:p>
      <w:pPr>
        <w:ind w:firstLine="3080" w:firstLineChars="1100"/>
        <w:rPr>
          <w:rFonts w:ascii="仿宋_GB2312" w:hAnsi="Calibri" w:eastAsia="宋体" w:cs="Times New Roman"/>
          <w:kern w:val="0"/>
          <w:sz w:val="28"/>
          <w:szCs w:val="28"/>
        </w:rPr>
      </w:pPr>
      <w:r>
        <w:rPr>
          <w:rFonts w:hint="eastAsia" w:ascii="仿宋_GB2312" w:hAnsi="Calibri" w:eastAsia="宋体" w:cs="Times New Roman"/>
          <w:kern w:val="0"/>
          <w:sz w:val="28"/>
          <w:szCs w:val="28"/>
        </w:rPr>
        <w:t>送达回证</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48"/>
        <w:gridCol w:w="2520"/>
        <w:gridCol w:w="1440"/>
        <w:gridCol w:w="1440"/>
        <w:gridCol w:w="16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送达地点</w:t>
            </w:r>
          </w:p>
        </w:tc>
        <w:tc>
          <w:tcPr>
            <w:tcW w:w="3960" w:type="dxa"/>
            <w:gridSpan w:val="2"/>
          </w:tcPr>
          <w:p>
            <w:pPr>
              <w:adjustRightInd w:val="0"/>
              <w:jc w:val="center"/>
              <w:textAlignment w:val="baseline"/>
              <w:rPr>
                <w:rFonts w:ascii="仿宋_GB2312" w:hAnsi="Calibri" w:eastAsia="宋体" w:cs="Times New Roman"/>
                <w:kern w:val="0"/>
                <w:sz w:val="24"/>
                <w:szCs w:val="24"/>
              </w:rPr>
            </w:pPr>
          </w:p>
        </w:tc>
        <w:tc>
          <w:tcPr>
            <w:tcW w:w="1440" w:type="dxa"/>
          </w:tcPr>
          <w:p>
            <w:pPr>
              <w:adjustRightInd w:val="0"/>
              <w:jc w:val="center"/>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送达方式</w:t>
            </w:r>
          </w:p>
        </w:tc>
        <w:tc>
          <w:tcPr>
            <w:tcW w:w="1614" w:type="dxa"/>
          </w:tcPr>
          <w:p>
            <w:pPr>
              <w:adjustRightInd w:val="0"/>
              <w:jc w:val="center"/>
              <w:textAlignment w:val="baseline"/>
              <w:rPr>
                <w:rFonts w:ascii="仿宋_GB2312" w:hAnsi="Calibri" w:eastAsia="宋体"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Calibri" w:eastAsia="宋体" w:cs="Times New Roman"/>
                <w:kern w:val="0"/>
                <w:sz w:val="24"/>
                <w:szCs w:val="24"/>
              </w:rPr>
            </w:pPr>
          </w:p>
          <w:p>
            <w:pPr>
              <w:adjustRightInd w:val="0"/>
              <w:jc w:val="center"/>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收件人</w:t>
            </w:r>
          </w:p>
        </w:tc>
        <w:tc>
          <w:tcPr>
            <w:tcW w:w="2520" w:type="dxa"/>
          </w:tcPr>
          <w:p>
            <w:pPr>
              <w:adjustRightInd w:val="0"/>
              <w:jc w:val="center"/>
              <w:textAlignment w:val="baseline"/>
              <w:rPr>
                <w:rFonts w:ascii="仿宋_GB2312" w:hAnsi="Calibri" w:eastAsia="宋体" w:cs="Times New Roman"/>
                <w:kern w:val="0"/>
                <w:sz w:val="24"/>
                <w:szCs w:val="24"/>
              </w:rPr>
            </w:pPr>
          </w:p>
          <w:p>
            <w:pPr>
              <w:adjustRightInd w:val="0"/>
              <w:jc w:val="center"/>
              <w:textAlignment w:val="baseline"/>
              <w:rPr>
                <w:rFonts w:ascii="仿宋_GB2312" w:hAnsi="Calibri" w:eastAsia="宋体" w:cs="Times New Roman"/>
                <w:kern w:val="0"/>
                <w:sz w:val="24"/>
                <w:szCs w:val="24"/>
              </w:rPr>
            </w:pPr>
          </w:p>
          <w:p>
            <w:pPr>
              <w:adjustRightInd w:val="0"/>
              <w:ind w:firstLine="240" w:firstLineChars="100"/>
              <w:jc w:val="right"/>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（签名或者盖章）</w:t>
            </w:r>
          </w:p>
          <w:p>
            <w:pPr>
              <w:adjustRightInd w:val="0"/>
              <w:ind w:right="480" w:firstLine="840" w:firstLineChars="350"/>
              <w:jc w:val="right"/>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年 月 日</w:t>
            </w:r>
          </w:p>
        </w:tc>
        <w:tc>
          <w:tcPr>
            <w:tcW w:w="1440" w:type="dxa"/>
          </w:tcPr>
          <w:p>
            <w:pPr>
              <w:adjustRightInd w:val="0"/>
              <w:jc w:val="center"/>
              <w:textAlignment w:val="baseline"/>
              <w:rPr>
                <w:rFonts w:ascii="仿宋_GB2312" w:hAnsi="Calibri" w:eastAsia="宋体" w:cs="Times New Roman"/>
                <w:kern w:val="0"/>
                <w:sz w:val="24"/>
                <w:szCs w:val="24"/>
              </w:rPr>
            </w:pPr>
          </w:p>
          <w:p>
            <w:pPr>
              <w:adjustRightInd w:val="0"/>
              <w:jc w:val="center"/>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送达人</w:t>
            </w:r>
          </w:p>
          <w:p>
            <w:pPr>
              <w:adjustRightInd w:val="0"/>
              <w:jc w:val="center"/>
              <w:textAlignment w:val="baseline"/>
              <w:rPr>
                <w:rFonts w:ascii="仿宋_GB2312" w:hAnsi="Calibri" w:eastAsia="宋体" w:cs="Times New Roman"/>
                <w:kern w:val="0"/>
                <w:sz w:val="24"/>
                <w:szCs w:val="24"/>
              </w:rPr>
            </w:pPr>
          </w:p>
        </w:tc>
        <w:tc>
          <w:tcPr>
            <w:tcW w:w="3054" w:type="dxa"/>
            <w:gridSpan w:val="2"/>
          </w:tcPr>
          <w:p>
            <w:pPr>
              <w:adjustRightInd w:val="0"/>
              <w:textAlignment w:val="baseline"/>
              <w:rPr>
                <w:rFonts w:ascii="仿宋_GB2312" w:hAnsi="Calibri" w:eastAsia="宋体" w:cs="Times New Roman"/>
                <w:kern w:val="0"/>
                <w:sz w:val="24"/>
                <w:szCs w:val="24"/>
              </w:rPr>
            </w:pPr>
          </w:p>
          <w:p>
            <w:pPr>
              <w:adjustRightInd w:val="0"/>
              <w:textAlignment w:val="baseline"/>
              <w:rPr>
                <w:rFonts w:ascii="仿宋_GB2312" w:hAnsi="Calibri" w:eastAsia="宋体" w:cs="Times New Roman"/>
                <w:kern w:val="0"/>
                <w:sz w:val="24"/>
                <w:szCs w:val="24"/>
              </w:rPr>
            </w:pPr>
          </w:p>
          <w:p>
            <w:pPr>
              <w:adjustRightInd w:val="0"/>
              <w:ind w:firstLine="720" w:firstLineChars="300"/>
              <w:jc w:val="right"/>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（签名或者盖章）</w:t>
            </w:r>
          </w:p>
          <w:p>
            <w:pPr>
              <w:wordWrap w:val="0"/>
              <w:adjustRightInd w:val="0"/>
              <w:ind w:firstLine="1320" w:firstLineChars="550"/>
              <w:jc w:val="right"/>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备注</w:t>
            </w:r>
          </w:p>
          <w:p>
            <w:pPr>
              <w:adjustRightInd w:val="0"/>
              <w:jc w:val="center"/>
              <w:textAlignment w:val="baseline"/>
              <w:rPr>
                <w:rFonts w:ascii="仿宋_GB2312" w:hAnsi="Calibri" w:eastAsia="宋体" w:cs="Times New Roman"/>
                <w:kern w:val="0"/>
                <w:sz w:val="24"/>
                <w:szCs w:val="24"/>
              </w:rPr>
            </w:pPr>
          </w:p>
        </w:tc>
        <w:tc>
          <w:tcPr>
            <w:tcW w:w="7014" w:type="dxa"/>
            <w:gridSpan w:val="4"/>
          </w:tcPr>
          <w:p>
            <w:pPr>
              <w:adjustRightInd w:val="0"/>
              <w:jc w:val="center"/>
              <w:textAlignment w:val="baseline"/>
              <w:rPr>
                <w:rFonts w:ascii="仿宋_GB2312" w:hAnsi="Calibri" w:eastAsia="宋体" w:cs="Times New Roman"/>
                <w:kern w:val="0"/>
                <w:sz w:val="24"/>
                <w:szCs w:val="24"/>
              </w:rPr>
            </w:pPr>
          </w:p>
        </w:tc>
      </w:tr>
    </w:tbl>
    <w:p>
      <w:pPr>
        <w:rPr>
          <w:rFonts w:ascii="Calibri" w:hAnsi="Calibri" w:eastAsia="宋体" w:cs="Times New Roman"/>
        </w:rPr>
      </w:pPr>
      <w:r>
        <w:rPr>
          <w:rFonts w:hint="eastAsia" w:ascii="Calibri" w:hAnsi="Calibri" w:eastAsia="宋体" w:cs="Times New Roman"/>
        </w:rPr>
        <w:t>本文书一式两份，一份送达，一份归档。</w:t>
      </w:r>
    </w:p>
    <w:p>
      <w:pPr>
        <w:ind w:firstLine="660"/>
        <w:rPr>
          <w:rFonts w:ascii="Calibri" w:hAnsi="Calibri" w:eastAsia="宋体"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附件5</w:t>
      </w:r>
    </w:p>
    <w:p>
      <w:pPr>
        <w:ind w:firstLine="1280" w:firstLineChars="400"/>
        <w:rPr>
          <w:rFonts w:ascii="宋体" w:hAnsi="宋体" w:eastAsia="宋体" w:cs="Times New Roman"/>
          <w:sz w:val="44"/>
          <w:szCs w:val="44"/>
        </w:rPr>
      </w:pPr>
      <w:r>
        <w:rPr>
          <w:rFonts w:hint="eastAsia" w:ascii="仿宋" w:hAnsi="仿宋" w:eastAsia="仿宋" w:cs="Times New Roman"/>
          <w:sz w:val="32"/>
          <w:szCs w:val="32"/>
          <w:u w:val="single"/>
        </w:rPr>
        <w:t xml:space="preserve">                    </w:t>
      </w:r>
      <w:r>
        <w:rPr>
          <w:rFonts w:hint="eastAsia" w:ascii="宋体" w:hAnsi="宋体" w:eastAsia="宋体" w:cs="Times New Roman"/>
          <w:sz w:val="44"/>
          <w:szCs w:val="44"/>
        </w:rPr>
        <w:t>市场监督管理局</w:t>
      </w:r>
    </w:p>
    <w:p>
      <w:pPr>
        <w:jc w:val="center"/>
        <w:rPr>
          <w:rFonts w:ascii="宋体" w:hAnsi="宋体" w:eastAsia="宋体" w:cs="Times New Roman"/>
          <w:sz w:val="44"/>
          <w:szCs w:val="44"/>
        </w:rPr>
      </w:pPr>
      <w:r>
        <w:rPr>
          <w:rFonts w:hint="eastAsia" w:ascii="宋体" w:hAnsi="宋体" w:eastAsia="宋体" w:cs="Times New Roman"/>
          <w:sz w:val="44"/>
          <w:szCs w:val="44"/>
        </w:rPr>
        <w:t>严重违法失信企业信用修复申请</w:t>
      </w:r>
    </w:p>
    <w:p>
      <w:pPr>
        <w:jc w:val="center"/>
        <w:rPr>
          <w:rFonts w:ascii="宋体" w:hAnsi="宋体" w:eastAsia="宋体" w:cs="Times New Roman"/>
          <w:sz w:val="44"/>
          <w:szCs w:val="44"/>
        </w:rPr>
      </w:pPr>
      <w:r>
        <w:rPr>
          <w:rFonts w:hint="eastAsia" w:ascii="宋体" w:hAnsi="宋体" w:eastAsia="宋体" w:cs="Times New Roman"/>
          <w:sz w:val="44"/>
          <w:szCs w:val="44"/>
        </w:rPr>
        <w:t>受理通知书</w:t>
      </w:r>
    </w:p>
    <w:p>
      <w:pPr>
        <w:jc w:val="center"/>
        <w:rPr>
          <w:rFonts w:ascii="仿宋" w:hAnsi="仿宋" w:eastAsia="仿宋" w:cs="Times New Roman"/>
          <w:sz w:val="32"/>
          <w:szCs w:val="32"/>
        </w:rPr>
      </w:pPr>
      <w:r>
        <w:rPr>
          <w:rFonts w:hint="eastAsia" w:ascii="仿宋" w:hAnsi="仿宋" w:eastAsia="仿宋" w:cs="Times New Roman"/>
          <w:sz w:val="32"/>
          <w:szCs w:val="32"/>
        </w:rPr>
        <w:t>（文号</w:t>
      </w:r>
      <w:r>
        <w:rPr>
          <w:rFonts w:ascii="仿宋" w:hAnsi="仿宋" w:eastAsia="仿宋" w:cs="Times New Roman"/>
          <w:sz w:val="32"/>
          <w:szCs w:val="32"/>
        </w:rPr>
        <w:t>）</w:t>
      </w:r>
    </w:p>
    <w:p>
      <w:pPr>
        <w:rPr>
          <w:rFonts w:ascii="仿宋" w:hAnsi="仿宋" w:eastAsia="仿宋" w:cs="Times New Roman"/>
          <w:sz w:val="32"/>
          <w:szCs w:val="32"/>
        </w:rPr>
      </w:pP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rPr>
        <w:t>统一社会信用代码/注册号：</w:t>
      </w:r>
    </w:p>
    <w:p>
      <w:pPr>
        <w:rPr>
          <w:rFonts w:ascii="仿宋" w:hAnsi="仿宋" w:eastAsia="仿宋" w:cs="Times New Roman"/>
          <w:sz w:val="32"/>
          <w:szCs w:val="32"/>
        </w:rPr>
      </w:pPr>
      <w:r>
        <w:rPr>
          <w:rFonts w:hint="eastAsia" w:ascii="仿宋" w:hAnsi="仿宋" w:eastAsia="仿宋" w:cs="Times New Roman"/>
          <w:sz w:val="32"/>
          <w:szCs w:val="32"/>
        </w:rPr>
        <w:t xml:space="preserve">    我局收到你单位提交的严重违法失信企业信用修复申请书及有关材料。经审查，决定予以受理。</w:t>
      </w:r>
    </w:p>
    <w:p>
      <w:pPr>
        <w:rPr>
          <w:rFonts w:ascii="仿宋" w:hAnsi="仿宋" w:eastAsia="仿宋" w:cs="Times New Roman"/>
          <w:sz w:val="32"/>
          <w:szCs w:val="32"/>
          <w:u w:val="single"/>
        </w:rPr>
      </w:pPr>
    </w:p>
    <w:p>
      <w:pPr>
        <w:rPr>
          <w:rFonts w:ascii="仿宋" w:hAnsi="仿宋" w:eastAsia="仿宋" w:cs="Times New Roman"/>
          <w:sz w:val="32"/>
          <w:szCs w:val="32"/>
          <w:u w:val="single"/>
        </w:rPr>
      </w:pPr>
    </w:p>
    <w:p>
      <w:pPr>
        <w:rPr>
          <w:rFonts w:ascii="仿宋" w:hAnsi="仿宋" w:eastAsia="仿宋" w:cs="Times New Roman"/>
          <w:sz w:val="32"/>
          <w:szCs w:val="32"/>
          <w:u w:val="single"/>
        </w:rPr>
      </w:pPr>
    </w:p>
    <w:p>
      <w:pPr>
        <w:rPr>
          <w:rFonts w:ascii="仿宋" w:hAnsi="仿宋" w:eastAsia="仿宋" w:cs="Times New Roman"/>
          <w:sz w:val="32"/>
          <w:szCs w:val="32"/>
          <w:u w:val="single"/>
        </w:rPr>
      </w:pPr>
    </w:p>
    <w:p>
      <w:pPr>
        <w:ind w:firstLine="3520" w:firstLineChars="1100"/>
        <w:rPr>
          <w:rFonts w:ascii="仿宋" w:hAnsi="仿宋" w:eastAsia="仿宋" w:cs="Times New Roman"/>
          <w:sz w:val="32"/>
          <w:szCs w:val="32"/>
        </w:rPr>
      </w:pPr>
      <w:r>
        <w:rPr>
          <w:rFonts w:hint="eastAsia" w:ascii="仿宋" w:hAnsi="仿宋" w:eastAsia="仿宋" w:cs="Times New Roman"/>
          <w:sz w:val="32"/>
          <w:szCs w:val="32"/>
        </w:rPr>
        <w:t xml:space="preserve">市场监督管理局 </w:t>
      </w:r>
    </w:p>
    <w:p>
      <w:pPr>
        <w:ind w:firstLine="3520" w:firstLineChars="1100"/>
        <w:rPr>
          <w:rFonts w:ascii="仿宋" w:hAnsi="仿宋" w:eastAsia="仿宋" w:cs="Times New Roman"/>
          <w:sz w:val="32"/>
          <w:szCs w:val="32"/>
        </w:rPr>
      </w:pPr>
      <w:r>
        <w:rPr>
          <w:rFonts w:hint="eastAsia" w:ascii="仿宋" w:hAnsi="仿宋" w:eastAsia="仿宋" w:cs="Times New Roman"/>
          <w:sz w:val="32"/>
          <w:szCs w:val="32"/>
        </w:rPr>
        <w:t xml:space="preserve">        年  月   日</w:t>
      </w:r>
    </w:p>
    <w:p>
      <w:pPr>
        <w:adjustRightInd w:val="0"/>
        <w:jc w:val="center"/>
        <w:textAlignment w:val="baseline"/>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送达回证</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48"/>
        <w:gridCol w:w="2520"/>
        <w:gridCol w:w="1440"/>
        <w:gridCol w:w="1440"/>
        <w:gridCol w:w="16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送达地点</w:t>
            </w:r>
          </w:p>
        </w:tc>
        <w:tc>
          <w:tcPr>
            <w:tcW w:w="3960" w:type="dxa"/>
            <w:gridSpan w:val="2"/>
          </w:tcPr>
          <w:p>
            <w:pPr>
              <w:adjustRightInd w:val="0"/>
              <w:jc w:val="center"/>
              <w:textAlignment w:val="baseline"/>
              <w:rPr>
                <w:rFonts w:ascii="仿宋_GB2312" w:hAnsi="Times New Roman" w:eastAsia="仿宋_GB2312" w:cs="Times New Roman"/>
                <w:kern w:val="0"/>
                <w:sz w:val="24"/>
                <w:szCs w:val="24"/>
              </w:rPr>
            </w:pPr>
          </w:p>
        </w:tc>
        <w:tc>
          <w:tcPr>
            <w:tcW w:w="1440"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送达方式</w:t>
            </w:r>
          </w:p>
        </w:tc>
        <w:tc>
          <w:tcPr>
            <w:tcW w:w="1614" w:type="dxa"/>
          </w:tcPr>
          <w:p>
            <w:pPr>
              <w:adjustRightInd w:val="0"/>
              <w:jc w:val="center"/>
              <w:textAlignment w:val="baseline"/>
              <w:rPr>
                <w:rFonts w:ascii="仿宋_GB2312" w:hAnsi="Times New Roman" w:eastAsia="仿宋_GB2312"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Times New Roman" w:eastAsia="仿宋_GB2312" w:cs="Times New Roman"/>
                <w:kern w:val="0"/>
                <w:sz w:val="24"/>
                <w:szCs w:val="24"/>
              </w:rPr>
            </w:pPr>
          </w:p>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收件人</w:t>
            </w:r>
          </w:p>
        </w:tc>
        <w:tc>
          <w:tcPr>
            <w:tcW w:w="2520" w:type="dxa"/>
          </w:tcPr>
          <w:p>
            <w:pPr>
              <w:adjustRightInd w:val="0"/>
              <w:jc w:val="center"/>
              <w:textAlignment w:val="baseline"/>
              <w:rPr>
                <w:rFonts w:ascii="仿宋_GB2312" w:hAnsi="Times New Roman" w:eastAsia="仿宋_GB2312" w:cs="Times New Roman"/>
                <w:kern w:val="0"/>
                <w:sz w:val="24"/>
                <w:szCs w:val="24"/>
              </w:rPr>
            </w:pPr>
          </w:p>
          <w:p>
            <w:pPr>
              <w:adjustRightInd w:val="0"/>
              <w:jc w:val="center"/>
              <w:textAlignment w:val="baseline"/>
              <w:rPr>
                <w:rFonts w:ascii="仿宋_GB2312" w:hAnsi="Times New Roman" w:eastAsia="仿宋_GB2312" w:cs="Times New Roman"/>
                <w:kern w:val="0"/>
                <w:sz w:val="24"/>
                <w:szCs w:val="24"/>
              </w:rPr>
            </w:pPr>
          </w:p>
          <w:p>
            <w:pPr>
              <w:adjustRightInd w:val="0"/>
              <w:ind w:firstLine="240" w:firstLineChars="10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（签名或者盖章）</w:t>
            </w:r>
          </w:p>
          <w:p>
            <w:pPr>
              <w:adjustRightInd w:val="0"/>
              <w:ind w:firstLine="840" w:firstLineChars="35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年  月  日</w:t>
            </w:r>
          </w:p>
        </w:tc>
        <w:tc>
          <w:tcPr>
            <w:tcW w:w="1440" w:type="dxa"/>
          </w:tcPr>
          <w:p>
            <w:pPr>
              <w:adjustRightInd w:val="0"/>
              <w:jc w:val="center"/>
              <w:textAlignment w:val="baseline"/>
              <w:rPr>
                <w:rFonts w:ascii="仿宋_GB2312" w:hAnsi="Times New Roman" w:eastAsia="仿宋_GB2312" w:cs="Times New Roman"/>
                <w:kern w:val="0"/>
                <w:sz w:val="24"/>
                <w:szCs w:val="24"/>
              </w:rPr>
            </w:pPr>
          </w:p>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送达人</w:t>
            </w:r>
          </w:p>
          <w:p>
            <w:pPr>
              <w:adjustRightInd w:val="0"/>
              <w:jc w:val="center"/>
              <w:textAlignment w:val="baseline"/>
              <w:rPr>
                <w:rFonts w:ascii="仿宋_GB2312" w:hAnsi="Times New Roman" w:eastAsia="仿宋_GB2312" w:cs="Times New Roman"/>
                <w:kern w:val="0"/>
                <w:sz w:val="24"/>
                <w:szCs w:val="24"/>
              </w:rPr>
            </w:pPr>
          </w:p>
        </w:tc>
        <w:tc>
          <w:tcPr>
            <w:tcW w:w="3054" w:type="dxa"/>
            <w:gridSpan w:val="2"/>
          </w:tcPr>
          <w:p>
            <w:pPr>
              <w:adjustRightInd w:val="0"/>
              <w:textAlignment w:val="baseline"/>
              <w:rPr>
                <w:rFonts w:ascii="仿宋_GB2312" w:hAnsi="Times New Roman" w:eastAsia="仿宋_GB2312" w:cs="Times New Roman"/>
                <w:kern w:val="0"/>
                <w:sz w:val="24"/>
                <w:szCs w:val="24"/>
              </w:rPr>
            </w:pPr>
          </w:p>
          <w:p>
            <w:pPr>
              <w:adjustRightInd w:val="0"/>
              <w:textAlignment w:val="baseline"/>
              <w:rPr>
                <w:rFonts w:ascii="仿宋_GB2312" w:hAnsi="Times New Roman" w:eastAsia="仿宋_GB2312" w:cs="Times New Roman"/>
                <w:kern w:val="0"/>
                <w:sz w:val="24"/>
                <w:szCs w:val="24"/>
              </w:rPr>
            </w:pPr>
          </w:p>
          <w:p>
            <w:pPr>
              <w:adjustRightInd w:val="0"/>
              <w:ind w:firstLine="720" w:firstLineChars="30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（签名或者盖章）</w:t>
            </w:r>
          </w:p>
          <w:p>
            <w:pPr>
              <w:adjustRightInd w:val="0"/>
              <w:ind w:firstLine="1320" w:firstLineChars="55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备注</w:t>
            </w:r>
          </w:p>
          <w:p>
            <w:pPr>
              <w:adjustRightInd w:val="0"/>
              <w:jc w:val="center"/>
              <w:textAlignment w:val="baseline"/>
              <w:rPr>
                <w:rFonts w:ascii="仿宋_GB2312" w:hAnsi="Times New Roman" w:eastAsia="仿宋_GB2312" w:cs="Times New Roman"/>
                <w:kern w:val="0"/>
                <w:sz w:val="24"/>
                <w:szCs w:val="24"/>
              </w:rPr>
            </w:pPr>
          </w:p>
        </w:tc>
        <w:tc>
          <w:tcPr>
            <w:tcW w:w="7014" w:type="dxa"/>
            <w:gridSpan w:val="4"/>
          </w:tcPr>
          <w:p>
            <w:pPr>
              <w:adjustRightInd w:val="0"/>
              <w:jc w:val="center"/>
              <w:textAlignment w:val="baseline"/>
              <w:rPr>
                <w:rFonts w:ascii="仿宋_GB2312" w:hAnsi="Times New Roman" w:eastAsia="仿宋_GB2312" w:cs="Times New Roman"/>
                <w:kern w:val="0"/>
                <w:sz w:val="24"/>
                <w:szCs w:val="24"/>
              </w:rPr>
            </w:pPr>
          </w:p>
        </w:tc>
      </w:tr>
    </w:tbl>
    <w:p>
      <w:pPr>
        <w:rPr>
          <w:rFonts w:ascii="Calibri" w:hAnsi="Calibri" w:eastAsia="宋体" w:cs="Times New Roman"/>
        </w:rPr>
      </w:pPr>
      <w:r>
        <w:rPr>
          <w:rFonts w:hint="eastAsia" w:ascii="Calibri" w:hAnsi="Calibri" w:eastAsia="宋体" w:cs="Times New Roman"/>
        </w:rPr>
        <w:t>本文书一式两份，一份送达，一份归档。</w:t>
      </w:r>
    </w:p>
    <w:p>
      <w:pPr>
        <w:ind w:firstLine="2310" w:firstLineChars="1100"/>
        <w:rPr>
          <w:rFonts w:ascii="Calibri" w:hAnsi="Calibri" w:eastAsia="宋体" w:cs="Times New Roman"/>
        </w:rPr>
      </w:pPr>
    </w:p>
    <w:p>
      <w:pPr>
        <w:rPr>
          <w:rFonts w:ascii="仿宋" w:hAnsi="仿宋" w:eastAsia="仿宋" w:cs="Times New Roman"/>
          <w:sz w:val="32"/>
          <w:szCs w:val="32"/>
        </w:rPr>
      </w:pPr>
      <w:r>
        <w:rPr>
          <w:rFonts w:hint="eastAsia" w:ascii="仿宋" w:hAnsi="仿宋" w:eastAsia="仿宋" w:cs="Times New Roman"/>
          <w:sz w:val="32"/>
          <w:szCs w:val="32"/>
        </w:rPr>
        <w:t>附件6</w:t>
      </w:r>
    </w:p>
    <w:p>
      <w:pPr>
        <w:jc w:val="center"/>
        <w:rPr>
          <w:rFonts w:ascii="Calibri" w:hAnsi="Calibri" w:eastAsia="宋体" w:cs="Times New Roman"/>
          <w:sz w:val="44"/>
          <w:szCs w:val="44"/>
        </w:rPr>
      </w:pPr>
      <w:r>
        <w:rPr>
          <w:rFonts w:hint="eastAsia" w:ascii="Calibri" w:hAnsi="Calibri" w:eastAsia="宋体" w:cs="Times New Roman"/>
          <w:sz w:val="44"/>
          <w:szCs w:val="44"/>
        </w:rPr>
        <w:t>严重违法失信企业信用修复核查审批表</w:t>
      </w:r>
    </w:p>
    <w:p>
      <w:pPr>
        <w:jc w:val="center"/>
        <w:rPr>
          <w:rFonts w:ascii="Calibri" w:hAnsi="Calibri" w:eastAsia="宋体" w:cs="Times New Roman"/>
          <w:sz w:val="15"/>
          <w:szCs w:val="15"/>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企业名称</w:t>
            </w:r>
          </w:p>
        </w:tc>
        <w:tc>
          <w:tcPr>
            <w:tcW w:w="6287" w:type="dxa"/>
          </w:tcPr>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exac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注册号/统一</w:t>
            </w:r>
          </w:p>
          <w:p>
            <w:pPr>
              <w:jc w:val="center"/>
              <w:rPr>
                <w:rFonts w:ascii="仿宋" w:hAnsi="仿宋" w:eastAsia="仿宋" w:cs="Times New Roman"/>
                <w:kern w:val="0"/>
                <w:sz w:val="28"/>
                <w:szCs w:val="28"/>
              </w:rPr>
            </w:pPr>
            <w:r>
              <w:rPr>
                <w:rFonts w:hint="eastAsia" w:ascii="仿宋" w:hAnsi="仿宋" w:eastAsia="仿宋" w:cs="Times New Roman"/>
                <w:kern w:val="0"/>
                <w:sz w:val="28"/>
                <w:szCs w:val="28"/>
              </w:rPr>
              <w:t>社会信用代码</w:t>
            </w:r>
          </w:p>
        </w:tc>
        <w:tc>
          <w:tcPr>
            <w:tcW w:w="6287" w:type="dxa"/>
          </w:tcPr>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法定代表人</w:t>
            </w:r>
          </w:p>
          <w:p>
            <w:pPr>
              <w:jc w:val="center"/>
              <w:rPr>
                <w:rFonts w:ascii="仿宋" w:hAnsi="仿宋" w:eastAsia="仿宋" w:cs="Times New Roman"/>
                <w:kern w:val="0"/>
                <w:sz w:val="28"/>
                <w:szCs w:val="28"/>
              </w:rPr>
            </w:pPr>
            <w:r>
              <w:rPr>
                <w:rFonts w:hint="eastAsia" w:ascii="仿宋" w:hAnsi="仿宋" w:eastAsia="仿宋" w:cs="Times New Roman"/>
                <w:kern w:val="0"/>
                <w:sz w:val="28"/>
                <w:szCs w:val="28"/>
              </w:rPr>
              <w:t>（负责人）姓名</w:t>
            </w:r>
          </w:p>
        </w:tc>
        <w:tc>
          <w:tcPr>
            <w:tcW w:w="6287" w:type="dxa"/>
          </w:tcPr>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联系人</w:t>
            </w:r>
          </w:p>
        </w:tc>
        <w:tc>
          <w:tcPr>
            <w:tcW w:w="6287" w:type="dxa"/>
          </w:tcPr>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住所（经营场所）</w:t>
            </w:r>
          </w:p>
        </w:tc>
        <w:tc>
          <w:tcPr>
            <w:tcW w:w="6287" w:type="dxa"/>
          </w:tcPr>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信用修复的范围</w:t>
            </w:r>
          </w:p>
        </w:tc>
        <w:tc>
          <w:tcPr>
            <w:tcW w:w="6287" w:type="dxa"/>
            <w:vAlign w:val="center"/>
          </w:tcPr>
          <w:p>
            <w:pPr>
              <w:spacing w:line="400" w:lineRule="exact"/>
              <w:rPr>
                <w:rFonts w:ascii="仿宋" w:hAnsi="仿宋" w:eastAsia="仿宋" w:cs="Times New Roman"/>
                <w:kern w:val="0"/>
                <w:sz w:val="26"/>
                <w:szCs w:val="26"/>
              </w:rPr>
            </w:pPr>
          </w:p>
          <w:p>
            <w:pPr>
              <w:spacing w:line="400" w:lineRule="exact"/>
              <w:rPr>
                <w:rFonts w:ascii="仿宋" w:hAnsi="仿宋" w:eastAsia="仿宋" w:cs="Times New Roman"/>
                <w:kern w:val="0"/>
                <w:sz w:val="26"/>
                <w:szCs w:val="26"/>
              </w:rPr>
            </w:pPr>
            <w:r>
              <w:rPr>
                <w:rFonts w:hint="eastAsia" w:ascii="仿宋" w:hAnsi="仿宋" w:eastAsia="仿宋" w:cs="Times New Roman"/>
                <w:kern w:val="0"/>
                <w:sz w:val="26"/>
                <w:szCs w:val="26"/>
              </w:rPr>
              <w:t>□1.企业因未按《企业信息公示暂行条例》第八条规定的期限公示年度报告被列入经营异常名录，在被列入经营异常名录届满3年内已补报了未报年度的企业年度报告并公示；</w:t>
            </w:r>
          </w:p>
          <w:p>
            <w:pPr>
              <w:spacing w:line="400" w:lineRule="exact"/>
              <w:rPr>
                <w:rFonts w:ascii="仿宋" w:hAnsi="仿宋" w:eastAsia="仿宋" w:cs="Times New Roman"/>
                <w:kern w:val="0"/>
                <w:sz w:val="26"/>
                <w:szCs w:val="26"/>
              </w:rPr>
            </w:pPr>
            <w:r>
              <w:rPr>
                <w:rFonts w:hint="eastAsia" w:ascii="仿宋" w:hAnsi="仿宋" w:eastAsia="仿宋" w:cs="Times New Roman"/>
                <w:kern w:val="0"/>
                <w:sz w:val="26"/>
                <w:szCs w:val="26"/>
              </w:rPr>
              <w:t>□2.企业因未按照《企业信息公示暂行条例》第十条规定的期限内公示有关企业信息被列入经营异常名录，在被列入经营异常名录届满3年内已公示了相关企业信息；</w:t>
            </w:r>
          </w:p>
          <w:p>
            <w:pPr>
              <w:spacing w:line="400" w:lineRule="exact"/>
              <w:rPr>
                <w:rFonts w:ascii="仿宋" w:hAnsi="仿宋" w:eastAsia="仿宋" w:cs="Times New Roman"/>
                <w:kern w:val="0"/>
                <w:sz w:val="24"/>
                <w:szCs w:val="24"/>
              </w:rPr>
            </w:pPr>
            <w:r>
              <w:rPr>
                <w:rFonts w:hint="eastAsia" w:ascii="仿宋" w:hAnsi="仿宋" w:eastAsia="仿宋" w:cs="Times New Roman"/>
                <w:kern w:val="0"/>
                <w:sz w:val="26"/>
                <w:szCs w:val="26"/>
              </w:rPr>
              <w:t>□3.企业因公示信息隐瞒真实情况、弄虚作假被列入经营异常名录，在被列入经营名录届满3年内已纠正了违法行为并公示了更正后的相关企业信息；</w:t>
            </w:r>
          </w:p>
          <w:p>
            <w:pPr>
              <w:spacing w:line="400" w:lineRule="exact"/>
              <w:rPr>
                <w:rFonts w:ascii="仿宋" w:hAnsi="仿宋" w:eastAsia="仿宋" w:cs="Times New Roman"/>
                <w:kern w:val="0"/>
                <w:sz w:val="26"/>
                <w:szCs w:val="26"/>
              </w:rPr>
            </w:pPr>
            <w:r>
              <w:rPr>
                <w:rFonts w:hint="eastAsia" w:ascii="仿宋" w:hAnsi="仿宋" w:eastAsia="仿宋" w:cs="Times New Roman"/>
                <w:kern w:val="0"/>
                <w:sz w:val="26"/>
                <w:szCs w:val="26"/>
              </w:rPr>
              <w:t>□4.企业因通过登记的住所或者经营场所无法联系被列入经营异常名录，但在被列入经营异常名录届满3年内已办理了登记住所（经营场所）变更登记或者通过现登记的住所（经营场所）重新取得联系的。</w:t>
            </w:r>
          </w:p>
          <w:p>
            <w:pPr>
              <w:spacing w:line="400" w:lineRule="exact"/>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对企业提交材料的检查核实情况</w:t>
            </w:r>
          </w:p>
        </w:tc>
        <w:tc>
          <w:tcPr>
            <w:tcW w:w="6287" w:type="dxa"/>
          </w:tcPr>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0" w:hRule="atLeas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对企业住所（经营场所）的现场核查情况</w:t>
            </w:r>
          </w:p>
        </w:tc>
        <w:tc>
          <w:tcPr>
            <w:tcW w:w="6287" w:type="dxa"/>
          </w:tcPr>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初审意见</w:t>
            </w:r>
          </w:p>
        </w:tc>
        <w:tc>
          <w:tcPr>
            <w:tcW w:w="6287" w:type="dxa"/>
          </w:tcPr>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审批意见</w:t>
            </w:r>
          </w:p>
        </w:tc>
        <w:tc>
          <w:tcPr>
            <w:tcW w:w="6287" w:type="dxa"/>
          </w:tcPr>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备注</w:t>
            </w:r>
          </w:p>
        </w:tc>
        <w:tc>
          <w:tcPr>
            <w:tcW w:w="6287" w:type="dxa"/>
          </w:tcPr>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tc>
      </w:tr>
    </w:tbl>
    <w:p>
      <w:pPr>
        <w:rPr>
          <w:rFonts w:ascii="Calibri" w:hAnsi="Calibri" w:eastAsia="宋体" w:cs="Times New Roman"/>
        </w:rPr>
      </w:pPr>
    </w:p>
    <w:p>
      <w:pPr>
        <w:rPr>
          <w:rFonts w:ascii="仿宋" w:hAnsi="仿宋" w:eastAsia="仿宋" w:cs="Times New Roman"/>
          <w:sz w:val="32"/>
          <w:szCs w:val="32"/>
        </w:rPr>
      </w:pPr>
      <w:r>
        <w:rPr>
          <w:rFonts w:hint="eastAsia" w:ascii="仿宋" w:hAnsi="仿宋" w:eastAsia="仿宋" w:cs="Times New Roman"/>
          <w:sz w:val="32"/>
          <w:szCs w:val="32"/>
        </w:rPr>
        <w:t>附件7</w:t>
      </w:r>
    </w:p>
    <w:p>
      <w:pPr>
        <w:ind w:firstLine="1988" w:firstLineChars="450"/>
        <w:rPr>
          <w:rFonts w:ascii="宋体" w:hAnsi="宋体" w:eastAsia="宋体" w:cs="Times New Roman"/>
          <w:b/>
          <w:sz w:val="44"/>
          <w:szCs w:val="44"/>
        </w:rPr>
      </w:pPr>
      <w:r>
        <w:rPr>
          <w:rFonts w:hint="eastAsia" w:ascii="宋体" w:hAnsi="宋体" w:eastAsia="宋体" w:cs="Times New Roman"/>
          <w:b/>
          <w:sz w:val="44"/>
          <w:szCs w:val="44"/>
          <w:u w:val="single"/>
        </w:rPr>
        <w:t xml:space="preserve"> 海南省 </w:t>
      </w:r>
      <w:r>
        <w:rPr>
          <w:rFonts w:hint="eastAsia" w:ascii="宋体" w:hAnsi="宋体" w:eastAsia="宋体" w:cs="Times New Roman"/>
          <w:b/>
          <w:sz w:val="44"/>
          <w:szCs w:val="44"/>
        </w:rPr>
        <w:t>市场监督管理局</w:t>
      </w:r>
    </w:p>
    <w:p>
      <w:pPr>
        <w:jc w:val="center"/>
        <w:rPr>
          <w:rFonts w:ascii="宋体" w:hAnsi="宋体" w:eastAsia="宋体" w:cs="Times New Roman"/>
          <w:sz w:val="44"/>
          <w:szCs w:val="44"/>
        </w:rPr>
      </w:pPr>
      <w:r>
        <w:rPr>
          <w:rFonts w:hint="eastAsia" w:ascii="宋体" w:hAnsi="宋体" w:eastAsia="宋体" w:cs="Times New Roman"/>
          <w:sz w:val="44"/>
          <w:szCs w:val="44"/>
        </w:rPr>
        <w:t>准予严重违法失信企业信用修复决定书</w:t>
      </w:r>
    </w:p>
    <w:p>
      <w:pPr>
        <w:jc w:val="center"/>
        <w:rPr>
          <w:rFonts w:ascii="仿宋" w:hAnsi="仿宋" w:eastAsia="仿宋" w:cs="Times New Roman"/>
          <w:sz w:val="32"/>
          <w:szCs w:val="32"/>
        </w:rPr>
      </w:pPr>
      <w:r>
        <w:rPr>
          <w:rFonts w:hint="eastAsia" w:ascii="仿宋" w:hAnsi="仿宋" w:eastAsia="仿宋" w:cs="Times New Roman"/>
          <w:sz w:val="32"/>
          <w:szCs w:val="32"/>
        </w:rPr>
        <w:t>（文号）</w:t>
      </w:r>
    </w:p>
    <w:p>
      <w:pPr>
        <w:rPr>
          <w:rFonts w:ascii="宋体" w:hAnsi="宋体" w:eastAsia="宋体" w:cs="Times New Roman"/>
          <w:sz w:val="32"/>
          <w:szCs w:val="32"/>
        </w:rPr>
      </w:pPr>
    </w:p>
    <w:p>
      <w:pPr>
        <w:ind w:firstLine="160" w:firstLineChars="50"/>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rPr>
        <w:t>统一社会信用代码/注册号：</w:t>
      </w:r>
    </w:p>
    <w:p>
      <w:pPr>
        <w:ind w:firstLine="660"/>
        <w:rPr>
          <w:rFonts w:ascii="仿宋" w:hAnsi="仿宋" w:eastAsia="仿宋" w:cs="Times New Roman"/>
          <w:sz w:val="32"/>
          <w:szCs w:val="32"/>
        </w:rPr>
      </w:pPr>
      <w:r>
        <w:rPr>
          <w:rFonts w:hint="eastAsia" w:ascii="仿宋" w:hAnsi="仿宋" w:eastAsia="仿宋" w:cs="Times New Roman"/>
          <w:sz w:val="32"/>
          <w:szCs w:val="32"/>
        </w:rPr>
        <w:t>经审核，你公司符合《海南省市场监督管理局严重违法失信企业信用修复办法》中规定的有关严重违法失信企业信用修复条件，决定准予对你公司进行信用修复并移出严重违法失信企业名单。</w:t>
      </w:r>
    </w:p>
    <w:p>
      <w:pPr>
        <w:ind w:firstLine="660"/>
        <w:rPr>
          <w:rFonts w:ascii="宋体" w:hAnsi="宋体" w:eastAsia="宋体" w:cs="Times New Roman"/>
          <w:sz w:val="32"/>
          <w:szCs w:val="32"/>
        </w:rPr>
      </w:pPr>
    </w:p>
    <w:p>
      <w:pPr>
        <w:ind w:firstLine="660"/>
        <w:rPr>
          <w:rFonts w:ascii="宋体" w:hAnsi="宋体" w:eastAsia="宋体" w:cs="Times New Roman"/>
          <w:sz w:val="32"/>
          <w:szCs w:val="32"/>
        </w:rPr>
      </w:pPr>
    </w:p>
    <w:p>
      <w:pPr>
        <w:ind w:firstLine="4160" w:firstLineChars="1300"/>
        <w:rPr>
          <w:rFonts w:ascii="仿宋" w:hAnsi="仿宋" w:eastAsia="仿宋" w:cs="Times New Roman"/>
          <w:sz w:val="32"/>
          <w:szCs w:val="32"/>
        </w:rPr>
      </w:pPr>
      <w:r>
        <w:rPr>
          <w:rFonts w:hint="eastAsia" w:ascii="仿宋" w:hAnsi="仿宋" w:eastAsia="仿宋" w:cs="Times New Roman"/>
          <w:sz w:val="32"/>
          <w:szCs w:val="32"/>
        </w:rPr>
        <w:t xml:space="preserve">海南省市场监督管理局 </w:t>
      </w:r>
    </w:p>
    <w:p>
      <w:pPr>
        <w:ind w:firstLine="3520" w:firstLineChars="1100"/>
        <w:rPr>
          <w:rFonts w:ascii="仿宋" w:hAnsi="仿宋" w:eastAsia="仿宋" w:cs="Times New Roman"/>
          <w:sz w:val="32"/>
          <w:szCs w:val="32"/>
        </w:rPr>
      </w:pPr>
      <w:r>
        <w:rPr>
          <w:rFonts w:hint="eastAsia" w:ascii="仿宋" w:hAnsi="仿宋" w:eastAsia="仿宋" w:cs="Times New Roman"/>
          <w:sz w:val="32"/>
          <w:szCs w:val="32"/>
        </w:rPr>
        <w:t xml:space="preserve">         年   月   日</w:t>
      </w:r>
    </w:p>
    <w:p>
      <w:pPr>
        <w:ind w:firstLine="660"/>
        <w:rPr>
          <w:rFonts w:ascii="宋体" w:hAnsi="宋体" w:eastAsia="宋体" w:cs="Times New Roman"/>
          <w:sz w:val="32"/>
          <w:szCs w:val="32"/>
        </w:rPr>
      </w:pPr>
    </w:p>
    <w:p>
      <w:pPr>
        <w:adjustRightInd w:val="0"/>
        <w:jc w:val="center"/>
        <w:textAlignment w:val="baseline"/>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送达回证</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48"/>
        <w:gridCol w:w="2520"/>
        <w:gridCol w:w="1440"/>
        <w:gridCol w:w="1440"/>
        <w:gridCol w:w="16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送达地点</w:t>
            </w:r>
          </w:p>
        </w:tc>
        <w:tc>
          <w:tcPr>
            <w:tcW w:w="3960" w:type="dxa"/>
            <w:gridSpan w:val="2"/>
          </w:tcPr>
          <w:p>
            <w:pPr>
              <w:adjustRightInd w:val="0"/>
              <w:jc w:val="center"/>
              <w:textAlignment w:val="baseline"/>
              <w:rPr>
                <w:rFonts w:ascii="仿宋_GB2312" w:hAnsi="Times New Roman" w:eastAsia="仿宋_GB2312" w:cs="Times New Roman"/>
                <w:kern w:val="0"/>
                <w:sz w:val="24"/>
                <w:szCs w:val="24"/>
              </w:rPr>
            </w:pPr>
          </w:p>
        </w:tc>
        <w:tc>
          <w:tcPr>
            <w:tcW w:w="1440"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送达方式</w:t>
            </w:r>
          </w:p>
        </w:tc>
        <w:tc>
          <w:tcPr>
            <w:tcW w:w="1614" w:type="dxa"/>
          </w:tcPr>
          <w:p>
            <w:pPr>
              <w:adjustRightInd w:val="0"/>
              <w:jc w:val="center"/>
              <w:textAlignment w:val="baseline"/>
              <w:rPr>
                <w:rFonts w:ascii="仿宋_GB2312" w:hAnsi="Times New Roman" w:eastAsia="仿宋_GB2312"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Times New Roman" w:eastAsia="仿宋_GB2312" w:cs="Times New Roman"/>
                <w:kern w:val="0"/>
                <w:sz w:val="24"/>
                <w:szCs w:val="24"/>
              </w:rPr>
            </w:pPr>
          </w:p>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收件人</w:t>
            </w:r>
          </w:p>
        </w:tc>
        <w:tc>
          <w:tcPr>
            <w:tcW w:w="2520" w:type="dxa"/>
          </w:tcPr>
          <w:p>
            <w:pPr>
              <w:adjustRightInd w:val="0"/>
              <w:jc w:val="center"/>
              <w:textAlignment w:val="baseline"/>
              <w:rPr>
                <w:rFonts w:ascii="仿宋_GB2312" w:hAnsi="Times New Roman" w:eastAsia="仿宋_GB2312" w:cs="Times New Roman"/>
                <w:kern w:val="0"/>
                <w:sz w:val="24"/>
                <w:szCs w:val="24"/>
              </w:rPr>
            </w:pPr>
          </w:p>
          <w:p>
            <w:pPr>
              <w:adjustRightInd w:val="0"/>
              <w:jc w:val="center"/>
              <w:textAlignment w:val="baseline"/>
              <w:rPr>
                <w:rFonts w:ascii="仿宋_GB2312" w:hAnsi="Times New Roman" w:eastAsia="仿宋_GB2312" w:cs="Times New Roman"/>
                <w:kern w:val="0"/>
                <w:sz w:val="24"/>
                <w:szCs w:val="24"/>
              </w:rPr>
            </w:pPr>
          </w:p>
          <w:p>
            <w:pPr>
              <w:adjustRightInd w:val="0"/>
              <w:ind w:firstLine="240" w:firstLineChars="10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（签名或者盖章）</w:t>
            </w:r>
          </w:p>
          <w:p>
            <w:pPr>
              <w:adjustRightInd w:val="0"/>
              <w:ind w:firstLine="840" w:firstLineChars="35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年  月  日</w:t>
            </w:r>
          </w:p>
        </w:tc>
        <w:tc>
          <w:tcPr>
            <w:tcW w:w="1440" w:type="dxa"/>
          </w:tcPr>
          <w:p>
            <w:pPr>
              <w:adjustRightInd w:val="0"/>
              <w:jc w:val="center"/>
              <w:textAlignment w:val="baseline"/>
              <w:rPr>
                <w:rFonts w:ascii="仿宋_GB2312" w:hAnsi="Times New Roman" w:eastAsia="仿宋_GB2312" w:cs="Times New Roman"/>
                <w:kern w:val="0"/>
                <w:sz w:val="24"/>
                <w:szCs w:val="24"/>
              </w:rPr>
            </w:pPr>
          </w:p>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送达人</w:t>
            </w:r>
          </w:p>
          <w:p>
            <w:pPr>
              <w:adjustRightInd w:val="0"/>
              <w:jc w:val="center"/>
              <w:textAlignment w:val="baseline"/>
              <w:rPr>
                <w:rFonts w:ascii="仿宋_GB2312" w:hAnsi="Times New Roman" w:eastAsia="仿宋_GB2312" w:cs="Times New Roman"/>
                <w:kern w:val="0"/>
                <w:sz w:val="24"/>
                <w:szCs w:val="24"/>
              </w:rPr>
            </w:pPr>
          </w:p>
        </w:tc>
        <w:tc>
          <w:tcPr>
            <w:tcW w:w="3054" w:type="dxa"/>
            <w:gridSpan w:val="2"/>
          </w:tcPr>
          <w:p>
            <w:pPr>
              <w:adjustRightInd w:val="0"/>
              <w:textAlignment w:val="baseline"/>
              <w:rPr>
                <w:rFonts w:ascii="仿宋_GB2312" w:hAnsi="Times New Roman" w:eastAsia="仿宋_GB2312" w:cs="Times New Roman"/>
                <w:kern w:val="0"/>
                <w:sz w:val="24"/>
                <w:szCs w:val="24"/>
              </w:rPr>
            </w:pPr>
          </w:p>
          <w:p>
            <w:pPr>
              <w:adjustRightInd w:val="0"/>
              <w:textAlignment w:val="baseline"/>
              <w:rPr>
                <w:rFonts w:ascii="仿宋_GB2312" w:hAnsi="Times New Roman" w:eastAsia="仿宋_GB2312" w:cs="Times New Roman"/>
                <w:kern w:val="0"/>
                <w:sz w:val="24"/>
                <w:szCs w:val="24"/>
              </w:rPr>
            </w:pPr>
          </w:p>
          <w:p>
            <w:pPr>
              <w:adjustRightInd w:val="0"/>
              <w:ind w:firstLine="720" w:firstLineChars="30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（签名或者盖章）</w:t>
            </w:r>
          </w:p>
          <w:p>
            <w:pPr>
              <w:adjustRightInd w:val="0"/>
              <w:ind w:firstLine="1320" w:firstLineChars="55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备注</w:t>
            </w:r>
          </w:p>
          <w:p>
            <w:pPr>
              <w:adjustRightInd w:val="0"/>
              <w:jc w:val="center"/>
              <w:textAlignment w:val="baseline"/>
              <w:rPr>
                <w:rFonts w:ascii="仿宋_GB2312" w:hAnsi="Times New Roman" w:eastAsia="仿宋_GB2312" w:cs="Times New Roman"/>
                <w:kern w:val="0"/>
                <w:sz w:val="24"/>
                <w:szCs w:val="24"/>
              </w:rPr>
            </w:pPr>
          </w:p>
        </w:tc>
        <w:tc>
          <w:tcPr>
            <w:tcW w:w="7014" w:type="dxa"/>
            <w:gridSpan w:val="4"/>
          </w:tcPr>
          <w:p>
            <w:pPr>
              <w:adjustRightInd w:val="0"/>
              <w:jc w:val="center"/>
              <w:textAlignment w:val="baseline"/>
              <w:rPr>
                <w:rFonts w:ascii="仿宋_GB2312" w:hAnsi="Times New Roman" w:eastAsia="仿宋_GB2312" w:cs="Times New Roman"/>
                <w:kern w:val="0"/>
                <w:sz w:val="24"/>
                <w:szCs w:val="24"/>
              </w:rPr>
            </w:pPr>
          </w:p>
        </w:tc>
      </w:tr>
    </w:tbl>
    <w:p>
      <w:pPr>
        <w:rPr>
          <w:rFonts w:ascii="Calibri" w:hAnsi="Calibri" w:eastAsia="宋体" w:cs="Times New Roman"/>
        </w:rPr>
      </w:pPr>
      <w:r>
        <w:rPr>
          <w:rFonts w:hint="eastAsia" w:ascii="Calibri" w:hAnsi="Calibri" w:eastAsia="宋体" w:cs="Times New Roman"/>
        </w:rPr>
        <w:t>本文书一式两份，一份送达，一份归档。</w:t>
      </w:r>
    </w:p>
    <w:p>
      <w:pPr>
        <w:ind w:firstLine="660"/>
        <w:rPr>
          <w:rFonts w:ascii="Calibri" w:hAnsi="Calibri" w:eastAsia="宋体" w:cs="Times New Roman"/>
        </w:rPr>
      </w:pPr>
    </w:p>
    <w:p>
      <w:pPr>
        <w:rPr>
          <w:rFonts w:ascii="仿宋" w:hAnsi="仿宋" w:eastAsia="仿宋" w:cs="Times New Roman"/>
          <w:sz w:val="32"/>
          <w:szCs w:val="32"/>
        </w:rPr>
      </w:pPr>
      <w:r>
        <w:rPr>
          <w:rFonts w:hint="eastAsia" w:ascii="仿宋" w:hAnsi="仿宋" w:eastAsia="仿宋" w:cs="Times New Roman"/>
          <w:sz w:val="32"/>
          <w:szCs w:val="32"/>
        </w:rPr>
        <w:t>附件8</w:t>
      </w:r>
    </w:p>
    <w:p>
      <w:pPr>
        <w:ind w:firstLine="1988" w:firstLineChars="450"/>
        <w:rPr>
          <w:rFonts w:ascii="宋体" w:hAnsi="宋体" w:eastAsia="宋体" w:cs="Times New Roman"/>
          <w:sz w:val="44"/>
          <w:szCs w:val="44"/>
        </w:rPr>
      </w:pPr>
      <w:r>
        <w:rPr>
          <w:rFonts w:hint="eastAsia" w:ascii="宋体" w:hAnsi="宋体" w:eastAsia="宋体" w:cs="Times New Roman"/>
          <w:b/>
          <w:sz w:val="44"/>
          <w:szCs w:val="44"/>
          <w:u w:val="single"/>
        </w:rPr>
        <w:t>海南省</w:t>
      </w:r>
      <w:r>
        <w:rPr>
          <w:rFonts w:hint="eastAsia" w:ascii="宋体" w:hAnsi="宋体" w:eastAsia="宋体" w:cs="Times New Roman"/>
          <w:sz w:val="44"/>
          <w:szCs w:val="44"/>
        </w:rPr>
        <w:t>市场监督管理局</w:t>
      </w:r>
    </w:p>
    <w:p>
      <w:pPr>
        <w:jc w:val="center"/>
        <w:rPr>
          <w:rFonts w:ascii="宋体" w:hAnsi="宋体" w:eastAsia="宋体" w:cs="Times New Roman"/>
          <w:sz w:val="44"/>
          <w:szCs w:val="44"/>
        </w:rPr>
      </w:pPr>
      <w:r>
        <w:rPr>
          <w:rFonts w:hint="eastAsia" w:ascii="宋体" w:hAnsi="宋体" w:eastAsia="宋体" w:cs="Times New Roman"/>
          <w:sz w:val="44"/>
          <w:szCs w:val="44"/>
        </w:rPr>
        <w:t>不准予严重违法失信企业信用修复决定书</w:t>
      </w:r>
    </w:p>
    <w:p>
      <w:pPr>
        <w:jc w:val="center"/>
        <w:rPr>
          <w:rFonts w:ascii="仿宋" w:hAnsi="仿宋" w:eastAsia="仿宋" w:cs="Times New Roman"/>
          <w:sz w:val="32"/>
          <w:szCs w:val="32"/>
        </w:rPr>
      </w:pPr>
      <w:r>
        <w:rPr>
          <w:rFonts w:hint="eastAsia" w:ascii="仿宋" w:hAnsi="仿宋" w:eastAsia="仿宋" w:cs="Times New Roman"/>
          <w:sz w:val="32"/>
          <w:szCs w:val="32"/>
        </w:rPr>
        <w:t>（文号</w:t>
      </w:r>
      <w:r>
        <w:rPr>
          <w:rFonts w:ascii="仿宋" w:hAnsi="仿宋" w:eastAsia="仿宋" w:cs="Times New Roman"/>
          <w:sz w:val="32"/>
          <w:szCs w:val="32"/>
        </w:rPr>
        <w:t>）</w:t>
      </w: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rPr>
        <w:t>统一社会信用代码/注册号：</w:t>
      </w:r>
    </w:p>
    <w:p>
      <w:pPr>
        <w:ind w:firstLine="660"/>
        <w:rPr>
          <w:rFonts w:ascii="仿宋" w:hAnsi="仿宋" w:eastAsia="仿宋" w:cs="Times New Roman"/>
          <w:sz w:val="32"/>
          <w:szCs w:val="32"/>
          <w:u w:val="single"/>
        </w:rPr>
      </w:pPr>
      <w:r>
        <w:rPr>
          <w:rFonts w:hint="eastAsia" w:ascii="仿宋" w:hAnsi="仿宋" w:eastAsia="仿宋" w:cs="Times New Roman"/>
          <w:sz w:val="32"/>
          <w:szCs w:val="32"/>
        </w:rPr>
        <w:t>经审核，你单位不符合严重违法失信企业信用修复条件，决定不准予信用修复。不准予信用修复的理由是:</w:t>
      </w:r>
    </w:p>
    <w:p>
      <w:pPr>
        <w:rPr>
          <w:rFonts w:ascii="仿宋" w:hAnsi="仿宋" w:eastAsia="仿宋" w:cs="Times New Roman"/>
          <w:sz w:val="32"/>
          <w:szCs w:val="32"/>
          <w:u w:val="single"/>
        </w:rPr>
      </w:pPr>
    </w:p>
    <w:p>
      <w:pPr>
        <w:rPr>
          <w:rFonts w:ascii="仿宋" w:hAnsi="仿宋" w:eastAsia="仿宋" w:cs="Times New Roman"/>
          <w:sz w:val="32"/>
          <w:szCs w:val="32"/>
          <w:u w:val="single"/>
        </w:rPr>
      </w:pPr>
    </w:p>
    <w:p>
      <w:pPr>
        <w:rPr>
          <w:rFonts w:ascii="仿宋" w:hAnsi="仿宋" w:eastAsia="仿宋" w:cs="Times New Roman"/>
          <w:sz w:val="32"/>
          <w:szCs w:val="32"/>
          <w:u w:val="single"/>
        </w:rPr>
      </w:pPr>
    </w:p>
    <w:p>
      <w:pPr>
        <w:ind w:firstLine="660"/>
        <w:rPr>
          <w:rFonts w:ascii="宋体" w:hAnsi="宋体" w:eastAsia="宋体" w:cs="Times New Roman"/>
          <w:sz w:val="32"/>
          <w:szCs w:val="32"/>
        </w:rPr>
      </w:pPr>
    </w:p>
    <w:p>
      <w:pPr>
        <w:ind w:firstLine="660"/>
        <w:rPr>
          <w:rFonts w:ascii="宋体" w:hAnsi="宋体" w:eastAsia="宋体" w:cs="Times New Roman"/>
          <w:sz w:val="32"/>
          <w:szCs w:val="32"/>
        </w:rPr>
      </w:pPr>
    </w:p>
    <w:p>
      <w:pPr>
        <w:ind w:firstLine="3520" w:firstLineChars="1100"/>
        <w:rPr>
          <w:rFonts w:ascii="仿宋" w:hAnsi="仿宋" w:eastAsia="仿宋" w:cs="Times New Roman"/>
          <w:sz w:val="32"/>
          <w:szCs w:val="32"/>
        </w:rPr>
      </w:pPr>
      <w:r>
        <w:rPr>
          <w:rFonts w:hint="eastAsia" w:ascii="仿宋" w:hAnsi="仿宋" w:eastAsia="仿宋" w:cs="Times New Roman"/>
          <w:sz w:val="32"/>
          <w:szCs w:val="32"/>
        </w:rPr>
        <w:t xml:space="preserve">海南省市场监督管理局 </w:t>
      </w:r>
    </w:p>
    <w:p>
      <w:pPr>
        <w:ind w:firstLine="3520" w:firstLineChars="1100"/>
        <w:rPr>
          <w:rFonts w:ascii="仿宋" w:hAnsi="仿宋" w:eastAsia="仿宋" w:cs="Times New Roman"/>
          <w:sz w:val="32"/>
          <w:szCs w:val="32"/>
        </w:rPr>
      </w:pPr>
      <w:r>
        <w:rPr>
          <w:rFonts w:hint="eastAsia" w:ascii="仿宋" w:hAnsi="仿宋" w:eastAsia="仿宋" w:cs="Times New Roman"/>
          <w:sz w:val="32"/>
          <w:szCs w:val="32"/>
        </w:rPr>
        <w:t xml:space="preserve">        年  月   日</w:t>
      </w:r>
    </w:p>
    <w:p>
      <w:pPr>
        <w:ind w:firstLine="3520" w:firstLineChars="1100"/>
        <w:rPr>
          <w:rFonts w:ascii="仿宋" w:hAnsi="仿宋" w:eastAsia="仿宋" w:cs="Times New Roman"/>
          <w:sz w:val="32"/>
          <w:szCs w:val="32"/>
        </w:rPr>
      </w:pPr>
    </w:p>
    <w:p>
      <w:pPr>
        <w:ind w:firstLine="3080" w:firstLineChars="1100"/>
        <w:rPr>
          <w:rFonts w:ascii="仿宋_GB2312" w:hAnsi="Calibri" w:eastAsia="宋体" w:cs="Times New Roman"/>
          <w:sz w:val="28"/>
          <w:szCs w:val="28"/>
        </w:rPr>
      </w:pPr>
      <w:r>
        <w:rPr>
          <w:rFonts w:hint="eastAsia" w:ascii="仿宋_GB2312" w:hAnsi="Calibri" w:eastAsia="宋体" w:cs="Times New Roman"/>
          <w:sz w:val="28"/>
          <w:szCs w:val="28"/>
        </w:rPr>
        <w:t>送达回证</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48"/>
        <w:gridCol w:w="2520"/>
        <w:gridCol w:w="1440"/>
        <w:gridCol w:w="1440"/>
        <w:gridCol w:w="16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jc w:val="center"/>
              <w:rPr>
                <w:rFonts w:ascii="仿宋_GB2312" w:hAnsi="Calibri" w:eastAsia="宋体" w:cs="Times New Roman"/>
                <w:sz w:val="24"/>
                <w:szCs w:val="24"/>
              </w:rPr>
            </w:pPr>
            <w:r>
              <w:rPr>
                <w:rFonts w:hint="eastAsia" w:ascii="仿宋_GB2312" w:hAnsi="Calibri" w:eastAsia="宋体" w:cs="Times New Roman"/>
                <w:sz w:val="24"/>
                <w:szCs w:val="24"/>
              </w:rPr>
              <w:t>送达地点</w:t>
            </w:r>
          </w:p>
        </w:tc>
        <w:tc>
          <w:tcPr>
            <w:tcW w:w="3960" w:type="dxa"/>
            <w:gridSpan w:val="2"/>
          </w:tcPr>
          <w:p>
            <w:pPr>
              <w:jc w:val="center"/>
              <w:rPr>
                <w:rFonts w:ascii="仿宋_GB2312" w:hAnsi="Calibri" w:eastAsia="宋体" w:cs="Times New Roman"/>
                <w:sz w:val="24"/>
                <w:szCs w:val="24"/>
              </w:rPr>
            </w:pPr>
          </w:p>
        </w:tc>
        <w:tc>
          <w:tcPr>
            <w:tcW w:w="1440" w:type="dxa"/>
          </w:tcPr>
          <w:p>
            <w:pPr>
              <w:jc w:val="center"/>
              <w:rPr>
                <w:rFonts w:ascii="仿宋_GB2312" w:hAnsi="Calibri" w:eastAsia="宋体" w:cs="Times New Roman"/>
                <w:sz w:val="24"/>
                <w:szCs w:val="24"/>
              </w:rPr>
            </w:pPr>
            <w:r>
              <w:rPr>
                <w:rFonts w:hint="eastAsia" w:ascii="仿宋_GB2312" w:hAnsi="Calibri" w:eastAsia="宋体" w:cs="Times New Roman"/>
                <w:sz w:val="24"/>
                <w:szCs w:val="24"/>
              </w:rPr>
              <w:t>送达方式</w:t>
            </w:r>
          </w:p>
        </w:tc>
        <w:tc>
          <w:tcPr>
            <w:tcW w:w="1614" w:type="dxa"/>
          </w:tcPr>
          <w:p>
            <w:pPr>
              <w:jc w:val="center"/>
              <w:rPr>
                <w:rFonts w:ascii="仿宋_GB2312" w:hAnsi="Calibri"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jc w:val="center"/>
              <w:rPr>
                <w:rFonts w:ascii="仿宋_GB2312" w:hAnsi="Calibri" w:eastAsia="宋体" w:cs="Times New Roman"/>
                <w:sz w:val="24"/>
                <w:szCs w:val="24"/>
              </w:rPr>
            </w:pPr>
          </w:p>
          <w:p>
            <w:pPr>
              <w:jc w:val="center"/>
              <w:rPr>
                <w:rFonts w:ascii="仿宋_GB2312" w:hAnsi="Calibri" w:eastAsia="宋体" w:cs="Times New Roman"/>
                <w:sz w:val="24"/>
                <w:szCs w:val="24"/>
              </w:rPr>
            </w:pPr>
            <w:r>
              <w:rPr>
                <w:rFonts w:hint="eastAsia" w:ascii="仿宋_GB2312" w:hAnsi="Calibri" w:eastAsia="宋体" w:cs="Times New Roman"/>
                <w:sz w:val="24"/>
                <w:szCs w:val="24"/>
              </w:rPr>
              <w:t>收件人</w:t>
            </w:r>
          </w:p>
        </w:tc>
        <w:tc>
          <w:tcPr>
            <w:tcW w:w="2520" w:type="dxa"/>
          </w:tcPr>
          <w:p>
            <w:pPr>
              <w:jc w:val="center"/>
              <w:rPr>
                <w:rFonts w:ascii="仿宋_GB2312" w:hAnsi="Calibri" w:eastAsia="宋体" w:cs="Times New Roman"/>
                <w:sz w:val="24"/>
                <w:szCs w:val="24"/>
              </w:rPr>
            </w:pPr>
          </w:p>
          <w:p>
            <w:pPr>
              <w:jc w:val="center"/>
              <w:rPr>
                <w:rFonts w:ascii="仿宋_GB2312" w:hAnsi="Calibri" w:eastAsia="宋体" w:cs="Times New Roman"/>
                <w:sz w:val="24"/>
                <w:szCs w:val="24"/>
              </w:rPr>
            </w:pPr>
          </w:p>
          <w:p>
            <w:pPr>
              <w:ind w:firstLine="240" w:firstLineChars="100"/>
              <w:jc w:val="right"/>
              <w:rPr>
                <w:rFonts w:ascii="仿宋_GB2312" w:hAnsi="Calibri" w:eastAsia="宋体" w:cs="Times New Roman"/>
                <w:sz w:val="24"/>
                <w:szCs w:val="24"/>
              </w:rPr>
            </w:pPr>
            <w:r>
              <w:rPr>
                <w:rFonts w:hint="eastAsia" w:ascii="仿宋_GB2312" w:hAnsi="Calibri" w:eastAsia="宋体" w:cs="Times New Roman"/>
                <w:sz w:val="24"/>
                <w:szCs w:val="24"/>
              </w:rPr>
              <w:t>（签名或者盖章）</w:t>
            </w:r>
          </w:p>
          <w:p>
            <w:pPr>
              <w:ind w:firstLine="840" w:firstLineChars="350"/>
              <w:jc w:val="right"/>
              <w:rPr>
                <w:rFonts w:ascii="仿宋_GB2312" w:hAnsi="Calibri" w:eastAsia="宋体" w:cs="Times New Roman"/>
                <w:sz w:val="24"/>
                <w:szCs w:val="24"/>
              </w:rPr>
            </w:pPr>
            <w:r>
              <w:rPr>
                <w:rFonts w:hint="eastAsia" w:ascii="仿宋_GB2312" w:hAnsi="Calibri" w:eastAsia="宋体" w:cs="Times New Roman"/>
                <w:sz w:val="24"/>
                <w:szCs w:val="24"/>
              </w:rPr>
              <w:t>年月日</w:t>
            </w:r>
          </w:p>
        </w:tc>
        <w:tc>
          <w:tcPr>
            <w:tcW w:w="1440" w:type="dxa"/>
          </w:tcPr>
          <w:p>
            <w:pPr>
              <w:jc w:val="center"/>
              <w:rPr>
                <w:rFonts w:ascii="仿宋_GB2312" w:hAnsi="Calibri" w:eastAsia="宋体" w:cs="Times New Roman"/>
                <w:sz w:val="24"/>
                <w:szCs w:val="24"/>
              </w:rPr>
            </w:pPr>
          </w:p>
          <w:p>
            <w:pPr>
              <w:jc w:val="center"/>
              <w:rPr>
                <w:rFonts w:ascii="仿宋_GB2312" w:hAnsi="Calibri" w:eastAsia="宋体" w:cs="Times New Roman"/>
                <w:sz w:val="24"/>
                <w:szCs w:val="24"/>
              </w:rPr>
            </w:pPr>
            <w:r>
              <w:rPr>
                <w:rFonts w:hint="eastAsia" w:ascii="仿宋_GB2312" w:hAnsi="Calibri" w:eastAsia="宋体" w:cs="Times New Roman"/>
                <w:sz w:val="24"/>
                <w:szCs w:val="24"/>
              </w:rPr>
              <w:t>送达人</w:t>
            </w:r>
          </w:p>
          <w:p>
            <w:pPr>
              <w:jc w:val="center"/>
              <w:rPr>
                <w:rFonts w:ascii="仿宋_GB2312" w:hAnsi="Calibri" w:eastAsia="宋体" w:cs="Times New Roman"/>
                <w:sz w:val="24"/>
                <w:szCs w:val="24"/>
              </w:rPr>
            </w:pPr>
          </w:p>
        </w:tc>
        <w:tc>
          <w:tcPr>
            <w:tcW w:w="3054" w:type="dxa"/>
            <w:gridSpan w:val="2"/>
          </w:tcPr>
          <w:p>
            <w:pPr>
              <w:rPr>
                <w:rFonts w:ascii="仿宋_GB2312" w:hAnsi="Calibri" w:eastAsia="宋体" w:cs="Times New Roman"/>
                <w:sz w:val="24"/>
                <w:szCs w:val="24"/>
              </w:rPr>
            </w:pPr>
          </w:p>
          <w:p>
            <w:pPr>
              <w:rPr>
                <w:rFonts w:ascii="仿宋_GB2312" w:hAnsi="Calibri" w:eastAsia="宋体" w:cs="Times New Roman"/>
                <w:sz w:val="24"/>
                <w:szCs w:val="24"/>
              </w:rPr>
            </w:pPr>
          </w:p>
          <w:p>
            <w:pPr>
              <w:ind w:firstLine="720" w:firstLineChars="300"/>
              <w:jc w:val="right"/>
              <w:rPr>
                <w:rFonts w:ascii="仿宋_GB2312" w:hAnsi="Calibri" w:eastAsia="宋体" w:cs="Times New Roman"/>
                <w:sz w:val="24"/>
                <w:szCs w:val="24"/>
              </w:rPr>
            </w:pPr>
            <w:r>
              <w:rPr>
                <w:rFonts w:hint="eastAsia" w:ascii="仿宋_GB2312" w:hAnsi="Calibri" w:eastAsia="宋体" w:cs="Times New Roman"/>
                <w:sz w:val="24"/>
                <w:szCs w:val="24"/>
              </w:rPr>
              <w:t>（签名或者盖章）</w:t>
            </w:r>
          </w:p>
          <w:p>
            <w:pPr>
              <w:ind w:firstLine="1320" w:firstLineChars="550"/>
              <w:jc w:val="right"/>
              <w:rPr>
                <w:rFonts w:ascii="仿宋_GB2312" w:hAnsi="Calibri" w:eastAsia="宋体" w:cs="Times New Roman"/>
                <w:sz w:val="24"/>
                <w:szCs w:val="24"/>
              </w:rPr>
            </w:pPr>
            <w:r>
              <w:rPr>
                <w:rFonts w:hint="eastAsia" w:ascii="仿宋_GB2312" w:hAnsi="Calibri" w:eastAsia="宋体" w:cs="Times New Roman"/>
                <w:sz w:val="24"/>
                <w:szCs w:val="24"/>
              </w:rPr>
              <w:t>年月日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jc w:val="center"/>
              <w:rPr>
                <w:rFonts w:ascii="仿宋_GB2312" w:hAnsi="Calibri" w:eastAsia="宋体" w:cs="Times New Roman"/>
                <w:sz w:val="24"/>
                <w:szCs w:val="24"/>
              </w:rPr>
            </w:pPr>
            <w:r>
              <w:rPr>
                <w:rFonts w:hint="eastAsia" w:ascii="仿宋_GB2312" w:hAnsi="Calibri" w:eastAsia="宋体" w:cs="Times New Roman"/>
                <w:sz w:val="24"/>
                <w:szCs w:val="24"/>
              </w:rPr>
              <w:t>备注</w:t>
            </w:r>
          </w:p>
          <w:p>
            <w:pPr>
              <w:jc w:val="center"/>
              <w:rPr>
                <w:rFonts w:ascii="仿宋_GB2312" w:hAnsi="Calibri" w:eastAsia="宋体" w:cs="Times New Roman"/>
                <w:sz w:val="24"/>
                <w:szCs w:val="24"/>
              </w:rPr>
            </w:pPr>
          </w:p>
        </w:tc>
        <w:tc>
          <w:tcPr>
            <w:tcW w:w="7014" w:type="dxa"/>
            <w:gridSpan w:val="4"/>
          </w:tcPr>
          <w:p>
            <w:pPr>
              <w:jc w:val="center"/>
              <w:rPr>
                <w:rFonts w:ascii="仿宋_GB2312" w:hAnsi="Calibri" w:eastAsia="宋体" w:cs="Times New Roman"/>
                <w:sz w:val="24"/>
                <w:szCs w:val="24"/>
              </w:rPr>
            </w:pPr>
          </w:p>
        </w:tc>
      </w:tr>
    </w:tbl>
    <w:p>
      <w:pPr>
        <w:rPr>
          <w:rFonts w:ascii="Calibri" w:hAnsi="Calibri" w:eastAsia="宋体" w:cs="Times New Roman"/>
        </w:rPr>
      </w:pPr>
      <w:r>
        <w:rPr>
          <w:rFonts w:hint="eastAsia" w:ascii="Calibri" w:hAnsi="Calibri" w:eastAsia="宋体" w:cs="Times New Roman"/>
        </w:rPr>
        <w:t>本文书一式两份，一份送达，一份归档。</w:t>
      </w:r>
    </w:p>
    <w:p>
      <w:pPr>
        <w:ind w:firstLine="645"/>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015C"/>
    <w:rsid w:val="0019015C"/>
    <w:rsid w:val="00320959"/>
    <w:rsid w:val="003947E7"/>
    <w:rsid w:val="00522114"/>
    <w:rsid w:val="005D27D2"/>
    <w:rsid w:val="0066561B"/>
    <w:rsid w:val="0069109F"/>
    <w:rsid w:val="0089211B"/>
    <w:rsid w:val="00AB3F0C"/>
    <w:rsid w:val="00B21D4A"/>
    <w:rsid w:val="4A821C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paragraph" w:styleId="8">
    <w:name w:val="List Paragraph"/>
    <w:basedOn w:val="1"/>
    <w:qFormat/>
    <w:uiPriority w:val="34"/>
    <w:pPr>
      <w:ind w:firstLine="420" w:firstLineChars="200"/>
    </w:pPr>
  </w:style>
  <w:style w:type="character" w:customStyle="1" w:styleId="9">
    <w:name w:val="日期 Char"/>
    <w:basedOn w:val="6"/>
    <w:link w:val="2"/>
    <w:semiHidden/>
    <w:uiPriority w:val="99"/>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16</Pages>
  <Words>798</Words>
  <Characters>4551</Characters>
  <Lines>37</Lines>
  <Paragraphs>10</Paragraphs>
  <TotalTime>9</TotalTime>
  <ScaleCrop>false</ScaleCrop>
  <LinksUpToDate>false</LinksUpToDate>
  <CharactersWithSpaces>5339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2020-03-12T09:40:00Z</dcterms:created>
  <dc:creator>郑文芳</dc:creator>
  <cp:lastModifiedBy>fdfd</cp:lastModifiedBy>
  <dcterms:modified xsi:type="dcterms:W3CDTF">2020-03-12T09:55:13Z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