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55" w:rsidRDefault="00710C55" w:rsidP="00710C55">
      <w:pPr>
        <w:widowControl/>
        <w:spacing w:line="600" w:lineRule="exact"/>
        <w:jc w:val="left"/>
        <w:rPr>
          <w:rFonts w:ascii="仿宋" w:eastAsia="仿宋" w:hAnsi="仿宋" w:hint="eastAsia"/>
          <w:kern w:val="0"/>
          <w:sz w:val="32"/>
          <w:szCs w:val="32"/>
        </w:rPr>
      </w:pPr>
      <w:r>
        <w:rPr>
          <w:rFonts w:ascii="仿宋" w:eastAsia="仿宋" w:hAnsi="仿宋" w:hint="eastAsia"/>
          <w:kern w:val="0"/>
          <w:sz w:val="32"/>
          <w:szCs w:val="32"/>
        </w:rPr>
        <w:t>附件1：</w:t>
      </w:r>
    </w:p>
    <w:p w:rsidR="00710C55" w:rsidRPr="00710C55" w:rsidRDefault="00710C55" w:rsidP="00710C55">
      <w:pPr>
        <w:widowControl/>
        <w:spacing w:line="600" w:lineRule="exact"/>
        <w:jc w:val="left"/>
        <w:rPr>
          <w:rFonts w:ascii="仿宋" w:eastAsia="仿宋" w:hAnsi="仿宋" w:hint="eastAsia"/>
          <w:kern w:val="0"/>
          <w:sz w:val="32"/>
          <w:szCs w:val="32"/>
        </w:rPr>
      </w:pPr>
    </w:p>
    <w:p w:rsidR="00710C55" w:rsidRDefault="00710C55" w:rsidP="00710C55">
      <w:pPr>
        <w:widowControl/>
        <w:spacing w:line="600" w:lineRule="exact"/>
        <w:jc w:val="center"/>
        <w:rPr>
          <w:rFonts w:ascii="方正小标宋简体" w:eastAsia="方正小标宋简体" w:hint="eastAsia"/>
          <w:kern w:val="0"/>
          <w:sz w:val="44"/>
          <w:szCs w:val="44"/>
        </w:rPr>
      </w:pPr>
      <w:r w:rsidRPr="006B7B37">
        <w:rPr>
          <w:rFonts w:ascii="方正小标宋简体" w:eastAsia="方正小标宋简体" w:hint="eastAsia"/>
          <w:kern w:val="0"/>
          <w:sz w:val="44"/>
          <w:szCs w:val="44"/>
        </w:rPr>
        <w:t>全国</w:t>
      </w:r>
      <w:r>
        <w:rPr>
          <w:rFonts w:ascii="方正小标宋简体" w:eastAsia="方正小标宋简体" w:hint="eastAsia"/>
          <w:kern w:val="0"/>
          <w:sz w:val="44"/>
          <w:szCs w:val="44"/>
        </w:rPr>
        <w:t>市场监管系统</w:t>
      </w:r>
      <w:r w:rsidRPr="006B7B37">
        <w:rPr>
          <w:rFonts w:ascii="方正小标宋简体" w:eastAsia="方正小标宋简体" w:hint="eastAsia"/>
          <w:kern w:val="0"/>
          <w:sz w:val="44"/>
          <w:szCs w:val="44"/>
        </w:rPr>
        <w:t>“双优”“双先”</w:t>
      </w:r>
      <w:r>
        <w:rPr>
          <w:rFonts w:ascii="方正小标宋简体" w:eastAsia="方正小标宋简体" w:hint="eastAsia"/>
          <w:kern w:val="0"/>
          <w:sz w:val="44"/>
          <w:szCs w:val="44"/>
        </w:rPr>
        <w:t>评选条件</w:t>
      </w:r>
    </w:p>
    <w:p w:rsidR="00710C55" w:rsidRDefault="00710C55" w:rsidP="00710C55">
      <w:pPr>
        <w:widowControl/>
        <w:spacing w:line="600" w:lineRule="exact"/>
        <w:jc w:val="center"/>
        <w:rPr>
          <w:rFonts w:ascii="仿宋" w:eastAsia="仿宋" w:hAnsi="仿宋" w:hint="eastAsia"/>
          <w:kern w:val="0"/>
          <w:sz w:val="32"/>
          <w:szCs w:val="32"/>
        </w:rPr>
      </w:pPr>
    </w:p>
    <w:p w:rsidR="00710C55" w:rsidRPr="00710C55" w:rsidRDefault="00710C55" w:rsidP="00710C55">
      <w:pPr>
        <w:pStyle w:val="a3"/>
        <w:numPr>
          <w:ilvl w:val="0"/>
          <w:numId w:val="1"/>
        </w:numPr>
        <w:spacing w:line="560" w:lineRule="exact"/>
        <w:ind w:firstLineChars="0"/>
        <w:jc w:val="left"/>
        <w:rPr>
          <w:rFonts w:ascii="黑体" w:eastAsia="黑体" w:hAnsi="黑体" w:hint="eastAsia"/>
          <w:color w:val="000000" w:themeColor="text1"/>
          <w:sz w:val="32"/>
          <w:szCs w:val="32"/>
        </w:rPr>
      </w:pPr>
      <w:r w:rsidRPr="00710C55">
        <w:rPr>
          <w:rFonts w:ascii="黑体" w:eastAsia="黑体" w:hAnsi="黑体" w:hint="eastAsia"/>
          <w:color w:val="000000" w:themeColor="text1"/>
          <w:sz w:val="32"/>
          <w:szCs w:val="32"/>
        </w:rPr>
        <w:t>全国市场监管系统先进集体和先进工作者评选条件</w:t>
      </w:r>
    </w:p>
    <w:p w:rsidR="00710C55" w:rsidRPr="00E1139B" w:rsidRDefault="00710C55" w:rsidP="00710C55">
      <w:pPr>
        <w:spacing w:line="560" w:lineRule="exact"/>
        <w:ind w:firstLineChars="150" w:firstLine="480"/>
        <w:rPr>
          <w:rFonts w:ascii="楷体_GB2312" w:eastAsia="楷体_GB2312"/>
          <w:color w:val="000000" w:themeColor="text1"/>
          <w:sz w:val="32"/>
          <w:szCs w:val="32"/>
        </w:rPr>
      </w:pPr>
      <w:r w:rsidRPr="00E1139B">
        <w:rPr>
          <w:rFonts w:ascii="楷体_GB2312" w:eastAsia="楷体_GB2312" w:hint="eastAsia"/>
          <w:color w:val="000000" w:themeColor="text1"/>
          <w:sz w:val="32"/>
          <w:szCs w:val="32"/>
        </w:rPr>
        <w:t>（一）全国市场监管系统先进集</w:t>
      </w:r>
      <w:r w:rsidRPr="00E1139B">
        <w:rPr>
          <w:rFonts w:ascii="仿宋_GB2312" w:eastAsia="仿宋_GB2312" w:hint="eastAsia"/>
          <w:color w:val="000000" w:themeColor="text1"/>
          <w:sz w:val="32"/>
          <w:szCs w:val="32"/>
        </w:rPr>
        <w:t>体</w:t>
      </w:r>
      <w:r w:rsidRPr="00E1139B">
        <w:rPr>
          <w:rFonts w:ascii="楷体_GB2312" w:eastAsia="楷体_GB2312" w:hint="eastAsia"/>
          <w:color w:val="000000" w:themeColor="text1"/>
          <w:sz w:val="32"/>
          <w:szCs w:val="32"/>
        </w:rPr>
        <w:t>评选条件</w:t>
      </w:r>
    </w:p>
    <w:p w:rsidR="00710C55" w:rsidRPr="00E1139B" w:rsidRDefault="00710C55" w:rsidP="00710C55">
      <w:pPr>
        <w:spacing w:line="560" w:lineRule="exact"/>
        <w:ind w:firstLineChars="200" w:firstLine="640"/>
        <w:rPr>
          <w:rFonts w:ascii="仿宋_GB2312" w:eastAsia="仿宋_GB2312" w:hAnsi="新宋体"/>
          <w:color w:val="000000"/>
          <w:sz w:val="32"/>
          <w:szCs w:val="32"/>
        </w:rPr>
      </w:pPr>
      <w:r w:rsidRPr="00E1139B">
        <w:rPr>
          <w:rFonts w:ascii="仿宋_GB2312" w:eastAsia="仿宋_GB2312" w:hAnsi="新宋体" w:hint="eastAsia"/>
          <w:color w:val="000000"/>
          <w:sz w:val="32"/>
          <w:szCs w:val="32"/>
        </w:rPr>
        <w:t>1.政治立场坚定。坚持以习近平新时代中国特色社会主义思想为指导，全面贯彻落实党的十九大</w:t>
      </w:r>
      <w:r>
        <w:rPr>
          <w:rFonts w:ascii="仿宋_GB2312" w:eastAsia="仿宋_GB2312" w:hAnsi="新宋体" w:hint="eastAsia"/>
          <w:color w:val="000000"/>
          <w:sz w:val="32"/>
          <w:szCs w:val="32"/>
        </w:rPr>
        <w:t>和十九届二中、三中全会</w:t>
      </w:r>
      <w:r w:rsidRPr="00E1139B">
        <w:rPr>
          <w:rFonts w:ascii="仿宋_GB2312" w:eastAsia="仿宋_GB2312" w:hAnsi="新宋体" w:hint="eastAsia"/>
          <w:color w:val="000000"/>
          <w:sz w:val="32"/>
          <w:szCs w:val="32"/>
        </w:rPr>
        <w:t>精神，增强“四个意识”，坚定“四个自信”，做到“两个维护”，自觉在思想上政治上行动上同以习近平总书记为核心的党中央保持一致，贯彻落实中央八项规定精神，坚决反对“四风”，</w:t>
      </w:r>
      <w:r w:rsidRPr="00E1139B">
        <w:rPr>
          <w:rFonts w:ascii="仿宋_GB2312" w:eastAsia="仿宋_GB2312" w:hint="eastAsia"/>
          <w:color w:val="000000" w:themeColor="text1"/>
          <w:sz w:val="32"/>
          <w:szCs w:val="32"/>
        </w:rPr>
        <w:t>对党忠诚。</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sz w:val="32"/>
        </w:rPr>
        <w:t>2.工作业绩显著。积极宣传贯彻执行党中央、国务院关于市场监管工作的决策部署，坚决执行并圆满完成上级部署的各项工作任务，</w:t>
      </w:r>
      <w:r w:rsidRPr="00E1139B">
        <w:rPr>
          <w:rFonts w:ascii="仿宋_GB2312" w:eastAsia="仿宋_GB2312" w:hint="eastAsia"/>
          <w:sz w:val="32"/>
          <w:szCs w:val="32"/>
        </w:rPr>
        <w:t>在</w:t>
      </w:r>
      <w:r w:rsidRPr="00E1139B">
        <w:rPr>
          <w:rFonts w:ascii="仿宋_GB2312" w:eastAsia="仿宋_GB2312" w:hint="eastAsia"/>
          <w:sz w:val="32"/>
        </w:rPr>
        <w:t>加强市场监管、服务改革发展、守住安全底线、维护竞争秩序、强化消费维权、推动高质量发展等方面</w:t>
      </w:r>
      <w:r w:rsidRPr="00E1139B">
        <w:rPr>
          <w:rFonts w:ascii="仿宋_GB2312" w:eastAsia="仿宋_GB2312" w:hint="eastAsia"/>
          <w:color w:val="000000" w:themeColor="text1"/>
          <w:sz w:val="32"/>
          <w:szCs w:val="32"/>
        </w:rPr>
        <w:t>取得突出成效，为服务经济社会发展作出积极贡献。</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sz w:val="32"/>
          <w:szCs w:val="32"/>
        </w:rPr>
        <w:t>3.勇于改革创新。在市场监管工作中勇于探索、积极创新，在市场监管制度和体制机制</w:t>
      </w:r>
      <w:r>
        <w:rPr>
          <w:rFonts w:ascii="仿宋_GB2312" w:eastAsia="仿宋_GB2312" w:hint="eastAsia"/>
          <w:sz w:val="32"/>
          <w:szCs w:val="32"/>
        </w:rPr>
        <w:t>改革上取得可借鉴可复制的经验，有重大创新、发明或科研成果，取得</w:t>
      </w:r>
      <w:r w:rsidRPr="00E1139B">
        <w:rPr>
          <w:rFonts w:ascii="仿宋_GB2312" w:eastAsia="仿宋_GB2312" w:hint="eastAsia"/>
          <w:sz w:val="32"/>
          <w:szCs w:val="32"/>
        </w:rPr>
        <w:t>显著经济效益、社会效益或赢得人民群众广泛赞誉。</w:t>
      </w:r>
    </w:p>
    <w:p w:rsidR="00710C55" w:rsidRPr="00E1139B" w:rsidRDefault="00710C55" w:rsidP="00710C55">
      <w:pPr>
        <w:spacing w:line="560" w:lineRule="exact"/>
        <w:ind w:firstLineChars="200" w:firstLine="640"/>
        <w:rPr>
          <w:rFonts w:ascii="仿宋_GB2312" w:eastAsia="仿宋_GB2312" w:hAnsi="新宋体"/>
          <w:color w:val="000000"/>
          <w:sz w:val="32"/>
          <w:szCs w:val="32"/>
        </w:rPr>
      </w:pPr>
      <w:r w:rsidRPr="00E1139B">
        <w:rPr>
          <w:rFonts w:ascii="仿宋_GB2312" w:eastAsia="仿宋_GB2312" w:hAnsi="新宋体" w:hint="eastAsia"/>
          <w:color w:val="000000"/>
          <w:sz w:val="32"/>
          <w:szCs w:val="32"/>
        </w:rPr>
        <w:t>4.敢于攻坚克难。在急难险重任务中挺身而出、勇于担当，面对突发事件反应迅速、科学应对，有力维护社会稳定和人民生</w:t>
      </w:r>
      <w:r w:rsidRPr="00E1139B">
        <w:rPr>
          <w:rFonts w:ascii="仿宋_GB2312" w:eastAsia="仿宋_GB2312" w:hAnsi="新宋体" w:hint="eastAsia"/>
          <w:color w:val="000000"/>
          <w:sz w:val="32"/>
          <w:szCs w:val="32"/>
        </w:rPr>
        <w:lastRenderedPageBreak/>
        <w:t>命健康财产安全，或</w:t>
      </w:r>
      <w:r w:rsidRPr="00E1139B">
        <w:rPr>
          <w:rFonts w:ascii="仿宋_GB2312" w:eastAsia="仿宋_GB2312" w:hint="eastAsia"/>
          <w:color w:val="000000" w:themeColor="text1"/>
          <w:sz w:val="32"/>
          <w:szCs w:val="32"/>
        </w:rPr>
        <w:t>在</w:t>
      </w:r>
      <w:r w:rsidRPr="00E1139B">
        <w:rPr>
          <w:rFonts w:ascii="仿宋_GB2312" w:eastAsia="仿宋_GB2312" w:hint="eastAsia"/>
          <w:sz w:val="32"/>
          <w:szCs w:val="32"/>
        </w:rPr>
        <w:t>查办大案要案中成绩突出，在全国或省（区、市）范围内产生较大社会影响。</w:t>
      </w:r>
    </w:p>
    <w:p w:rsidR="00710C55" w:rsidRPr="00E1139B" w:rsidRDefault="00710C55" w:rsidP="00710C55">
      <w:pPr>
        <w:spacing w:line="560" w:lineRule="exact"/>
        <w:ind w:firstLineChars="200" w:firstLine="640"/>
        <w:rPr>
          <w:rFonts w:ascii="仿宋_GB2312" w:eastAsia="仿宋_GB2312"/>
          <w:sz w:val="32"/>
        </w:rPr>
      </w:pPr>
      <w:r w:rsidRPr="00E1139B">
        <w:rPr>
          <w:rFonts w:ascii="仿宋_GB2312" w:eastAsia="仿宋_GB2312" w:hint="eastAsia"/>
          <w:sz w:val="32"/>
        </w:rPr>
        <w:t>5.管理科学高效。</w:t>
      </w:r>
      <w:r w:rsidRPr="00E1139B">
        <w:rPr>
          <w:rFonts w:ascii="仿宋_GB2312" w:eastAsia="仿宋_GB2312" w:hAnsi="新宋体" w:hint="eastAsia"/>
          <w:color w:val="000000"/>
          <w:sz w:val="32"/>
          <w:szCs w:val="32"/>
        </w:rPr>
        <w:t>领导班子坚强有力，作风民主，决策科学，社会形象和信誉良好，重视加强干部队伍的思想政治素养和业务能力建设，密切联系群众，有较强的战斗力和凝聚力。</w:t>
      </w:r>
      <w:r w:rsidRPr="00E1139B">
        <w:rPr>
          <w:rFonts w:ascii="仿宋_GB2312" w:eastAsia="仿宋_GB2312" w:hint="eastAsia"/>
          <w:sz w:val="32"/>
        </w:rPr>
        <w:t>规章制度和工作机制健全，管理规范，坚持民主集中制。</w:t>
      </w:r>
    </w:p>
    <w:p w:rsidR="00710C55" w:rsidRPr="00E1139B" w:rsidRDefault="00710C55" w:rsidP="00710C55">
      <w:pPr>
        <w:spacing w:line="560" w:lineRule="exact"/>
        <w:ind w:firstLineChars="200" w:firstLine="640"/>
        <w:rPr>
          <w:rFonts w:ascii="仿宋_GB2312" w:eastAsia="仿宋_GB2312" w:hAnsi="新宋体"/>
          <w:color w:val="000000"/>
          <w:sz w:val="32"/>
          <w:szCs w:val="32"/>
        </w:rPr>
      </w:pPr>
      <w:r w:rsidRPr="00E1139B">
        <w:rPr>
          <w:rFonts w:ascii="仿宋_GB2312" w:eastAsia="仿宋_GB2312" w:hint="eastAsia"/>
          <w:sz w:val="32"/>
        </w:rPr>
        <w:t>6.模范守法依规。</w:t>
      </w:r>
      <w:r w:rsidRPr="00E1139B">
        <w:rPr>
          <w:rFonts w:ascii="仿宋_GB2312" w:eastAsia="仿宋_GB2312" w:hAnsi="新宋体" w:hint="eastAsia"/>
          <w:color w:val="000000"/>
          <w:sz w:val="32"/>
          <w:szCs w:val="32"/>
        </w:rPr>
        <w:t>认真贯彻执行市场监管法律法规，坚持依法履职、依法行政。未发生重大安全事故，干部职工无违法违纪行为。</w:t>
      </w:r>
    </w:p>
    <w:p w:rsidR="00710C55" w:rsidRPr="00E1139B" w:rsidRDefault="00710C55" w:rsidP="00710C55">
      <w:pPr>
        <w:spacing w:line="560" w:lineRule="exact"/>
        <w:ind w:firstLineChars="150" w:firstLine="480"/>
        <w:rPr>
          <w:rFonts w:ascii="楷体_GB2312" w:eastAsia="楷体_GB2312"/>
          <w:color w:val="000000" w:themeColor="text1"/>
          <w:sz w:val="32"/>
          <w:szCs w:val="32"/>
        </w:rPr>
      </w:pPr>
      <w:r w:rsidRPr="00E1139B">
        <w:rPr>
          <w:rFonts w:ascii="楷体_GB2312" w:eastAsia="楷体_GB2312" w:hint="eastAsia"/>
          <w:color w:val="000000" w:themeColor="text1"/>
          <w:sz w:val="32"/>
          <w:szCs w:val="32"/>
        </w:rPr>
        <w:t>（二）全国市场监管系统先进工作者评选条件</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Ansi="新宋体" w:hint="eastAsia"/>
          <w:color w:val="000000"/>
          <w:sz w:val="32"/>
          <w:szCs w:val="32"/>
        </w:rPr>
        <w:t>1.政治坚定。认真学习贯彻习近平新时代中国特色社会主义思想，增强“四个意识”，坚定“四个自信”，做到“两个维护”，自觉在思想上政治上行动上同以习近平总书记为核心的党中央保持一致，贯彻落实中央八项规定精神，坚决反对“四风”，</w:t>
      </w:r>
      <w:r w:rsidRPr="00E1139B">
        <w:rPr>
          <w:rFonts w:ascii="仿宋_GB2312" w:eastAsia="仿宋_GB2312" w:hint="eastAsia"/>
          <w:color w:val="000000" w:themeColor="text1"/>
          <w:sz w:val="32"/>
          <w:szCs w:val="32"/>
        </w:rPr>
        <w:t>对党忠诚。</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sz w:val="32"/>
        </w:rPr>
        <w:t>2.敢于担当。</w:t>
      </w:r>
      <w:r w:rsidRPr="00E1139B">
        <w:rPr>
          <w:rFonts w:ascii="仿宋_GB2312" w:eastAsia="仿宋_GB2312" w:hint="eastAsia"/>
          <w:color w:val="000000" w:themeColor="text1"/>
          <w:sz w:val="32"/>
          <w:szCs w:val="32"/>
        </w:rPr>
        <w:t>热爱市场监管事业</w:t>
      </w:r>
      <w:r w:rsidRPr="00E1139B">
        <w:rPr>
          <w:rFonts w:ascii="仿宋_GB2312" w:eastAsia="仿宋_GB2312" w:hint="eastAsia"/>
          <w:sz w:val="32"/>
        </w:rPr>
        <w:t>和本职工作</w:t>
      </w:r>
      <w:r w:rsidRPr="00E1139B">
        <w:rPr>
          <w:rFonts w:ascii="仿宋_GB2312" w:eastAsia="仿宋_GB2312" w:hint="eastAsia"/>
          <w:color w:val="000000" w:themeColor="text1"/>
          <w:sz w:val="32"/>
          <w:szCs w:val="32"/>
        </w:rPr>
        <w:t>，具有强烈的事业心、责任感和良好的职业道德，恪尽职守，积极作为，勇于担当，多年一贯表现优秀。</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color w:val="000000" w:themeColor="text1"/>
          <w:sz w:val="32"/>
          <w:szCs w:val="32"/>
        </w:rPr>
        <w:t>3.业绩显著。掌握市场监管法律法规，坚持依法履职、依法行政，具有</w:t>
      </w:r>
      <w:r>
        <w:rPr>
          <w:rFonts w:ascii="仿宋_GB2312" w:eastAsia="仿宋_GB2312" w:hint="eastAsia"/>
          <w:color w:val="000000" w:themeColor="text1"/>
          <w:sz w:val="32"/>
          <w:szCs w:val="32"/>
        </w:rPr>
        <w:t>较高的政策水平和突出的</w:t>
      </w:r>
      <w:r w:rsidRPr="00E1139B">
        <w:rPr>
          <w:rFonts w:ascii="仿宋_GB2312" w:eastAsia="仿宋_GB2312" w:hint="eastAsia"/>
          <w:color w:val="000000" w:themeColor="text1"/>
          <w:sz w:val="32"/>
          <w:szCs w:val="32"/>
        </w:rPr>
        <w:t>专业素质和工作能力，推动研究改革中的困难问题，攻坚克难成效显著，发挥骨干带头作用明显。</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color w:val="000000" w:themeColor="text1"/>
          <w:sz w:val="32"/>
          <w:szCs w:val="32"/>
        </w:rPr>
        <w:t>4.善于创新。牢牢把握新时代市场监管工作新要求，创造性地开展工作，</w:t>
      </w:r>
      <w:r>
        <w:rPr>
          <w:rFonts w:ascii="仿宋_GB2312" w:eastAsia="仿宋_GB2312" w:hint="eastAsia"/>
          <w:color w:val="000000" w:themeColor="text1"/>
          <w:sz w:val="32"/>
          <w:szCs w:val="32"/>
        </w:rPr>
        <w:t>或有</w:t>
      </w:r>
      <w:r w:rsidRPr="00E1139B">
        <w:rPr>
          <w:rFonts w:ascii="仿宋_GB2312" w:eastAsia="仿宋_GB2312" w:hint="eastAsia"/>
          <w:color w:val="000000" w:themeColor="text1"/>
          <w:sz w:val="32"/>
          <w:szCs w:val="32"/>
        </w:rPr>
        <w:t>重大创新、发明或科研成果，对市场监管工作</w:t>
      </w:r>
      <w:r w:rsidRPr="00E1139B">
        <w:rPr>
          <w:rFonts w:ascii="仿宋_GB2312" w:eastAsia="仿宋_GB2312" w:hint="eastAsia"/>
          <w:color w:val="000000" w:themeColor="text1"/>
          <w:sz w:val="32"/>
          <w:szCs w:val="32"/>
        </w:rPr>
        <w:lastRenderedPageBreak/>
        <w:t>影响深远。</w:t>
      </w:r>
    </w:p>
    <w:p w:rsidR="00710C55" w:rsidRPr="00E1139B" w:rsidRDefault="00710C55" w:rsidP="00710C55">
      <w:pPr>
        <w:spacing w:line="560" w:lineRule="exact"/>
        <w:ind w:firstLineChars="200" w:firstLine="640"/>
        <w:rPr>
          <w:rFonts w:ascii="仿宋_GB2312" w:eastAsia="仿宋_GB2312"/>
          <w:color w:val="000000" w:themeColor="text1"/>
          <w:sz w:val="32"/>
          <w:szCs w:val="32"/>
        </w:rPr>
      </w:pPr>
      <w:r w:rsidRPr="00E1139B">
        <w:rPr>
          <w:rFonts w:ascii="仿宋_GB2312" w:eastAsia="仿宋_GB2312" w:hint="eastAsia"/>
          <w:color w:val="000000" w:themeColor="text1"/>
          <w:sz w:val="32"/>
          <w:szCs w:val="32"/>
        </w:rPr>
        <w:t>5.作风过硬。</w:t>
      </w:r>
      <w:r w:rsidRPr="00E1139B">
        <w:rPr>
          <w:rFonts w:ascii="仿宋_GB2312" w:eastAsia="仿宋_GB2312" w:hint="eastAsia"/>
          <w:sz w:val="32"/>
        </w:rPr>
        <w:t>严格遵守国家法律、法规，带头践行社会主义核心价值观，全心全意为人民服务。</w:t>
      </w:r>
      <w:r w:rsidRPr="00E1139B">
        <w:rPr>
          <w:rFonts w:ascii="仿宋_GB2312" w:eastAsia="仿宋_GB2312" w:hint="eastAsia"/>
          <w:color w:val="000000" w:themeColor="text1"/>
          <w:sz w:val="32"/>
          <w:szCs w:val="32"/>
        </w:rPr>
        <w:t>在急难险重</w:t>
      </w:r>
      <w:r w:rsidRPr="00E1139B">
        <w:rPr>
          <w:rFonts w:ascii="仿宋_GB2312" w:eastAsia="仿宋_GB2312" w:hint="eastAsia"/>
          <w:sz w:val="32"/>
        </w:rPr>
        <w:t>工作任务中</w:t>
      </w:r>
      <w:r w:rsidRPr="00E1139B">
        <w:rPr>
          <w:rFonts w:ascii="仿宋_GB2312" w:eastAsia="仿宋_GB2312" w:hint="eastAsia"/>
          <w:color w:val="000000" w:themeColor="text1"/>
          <w:sz w:val="32"/>
          <w:szCs w:val="32"/>
        </w:rPr>
        <w:t>能够勇挑重担，敢于较真碰硬。努力追求高标准，赢得人民群众的广泛赞誉。</w:t>
      </w:r>
    </w:p>
    <w:p w:rsidR="00710C55" w:rsidRDefault="00710C55" w:rsidP="00710C55">
      <w:pPr>
        <w:spacing w:line="560" w:lineRule="exact"/>
        <w:ind w:firstLineChars="200" w:firstLine="640"/>
        <w:rPr>
          <w:rFonts w:ascii="仿宋_GB2312" w:eastAsia="仿宋_GB2312" w:hint="eastAsia"/>
          <w:color w:val="000000" w:themeColor="text1"/>
          <w:sz w:val="32"/>
          <w:szCs w:val="32"/>
        </w:rPr>
      </w:pPr>
      <w:r w:rsidRPr="00E1139B">
        <w:rPr>
          <w:rFonts w:ascii="仿宋_GB2312" w:eastAsia="仿宋_GB2312" w:hint="eastAsia"/>
          <w:color w:val="000000" w:themeColor="text1"/>
          <w:sz w:val="32"/>
          <w:szCs w:val="32"/>
        </w:rPr>
        <w:t>6.清正廉洁。为人正派，品德高尚，严于律己，严守底线，无违法违纪行为。</w:t>
      </w:r>
    </w:p>
    <w:p w:rsidR="00710C55" w:rsidRDefault="00710C55" w:rsidP="00710C55">
      <w:pPr>
        <w:spacing w:line="594" w:lineRule="exact"/>
        <w:ind w:firstLineChars="200" w:firstLine="640"/>
        <w:jc w:val="left"/>
        <w:rPr>
          <w:rFonts w:ascii="黑体" w:eastAsia="黑体" w:hAnsi="黑体" w:hint="eastAsia"/>
          <w:color w:val="000000" w:themeColor="text1"/>
          <w:sz w:val="32"/>
          <w:szCs w:val="32"/>
        </w:rPr>
      </w:pPr>
      <w:r w:rsidRPr="00710C55">
        <w:rPr>
          <w:rFonts w:ascii="黑体" w:eastAsia="黑体" w:hAnsi="黑体" w:hint="eastAsia"/>
          <w:color w:val="000000" w:themeColor="text1"/>
          <w:sz w:val="32"/>
          <w:szCs w:val="32"/>
        </w:rPr>
        <w:t>二、全国市场监管系统优秀市场监管所和优秀基层工作者</w:t>
      </w:r>
    </w:p>
    <w:p w:rsidR="00710C55" w:rsidRPr="008C1AE0" w:rsidRDefault="00710C55" w:rsidP="00710C55">
      <w:pPr>
        <w:spacing w:line="594" w:lineRule="exact"/>
        <w:ind w:firstLineChars="150" w:firstLine="480"/>
        <w:rPr>
          <w:rFonts w:ascii="楷体_GB2312" w:eastAsia="楷体_GB2312"/>
          <w:color w:val="000000" w:themeColor="text1"/>
          <w:sz w:val="32"/>
          <w:szCs w:val="32"/>
        </w:rPr>
      </w:pPr>
      <w:r w:rsidRPr="008C1AE0">
        <w:rPr>
          <w:rFonts w:ascii="楷体_GB2312" w:eastAsia="楷体_GB2312" w:hint="eastAsia"/>
          <w:color w:val="000000" w:themeColor="text1"/>
          <w:sz w:val="32"/>
          <w:szCs w:val="32"/>
        </w:rPr>
        <w:t>（一）</w:t>
      </w:r>
      <w:r w:rsidRPr="00AE26E6">
        <w:rPr>
          <w:rFonts w:ascii="楷体_GB2312" w:eastAsia="楷体_GB2312" w:hint="eastAsia"/>
          <w:color w:val="000000" w:themeColor="text1"/>
          <w:sz w:val="32"/>
          <w:szCs w:val="32"/>
        </w:rPr>
        <w:t>全国市场监管系统</w:t>
      </w:r>
      <w:r w:rsidRPr="00EF055A">
        <w:rPr>
          <w:rFonts w:ascii="楷体_GB2312" w:eastAsia="楷体_GB2312" w:hint="eastAsia"/>
          <w:color w:val="000000" w:themeColor="text1"/>
          <w:sz w:val="32"/>
          <w:szCs w:val="32"/>
        </w:rPr>
        <w:t>优秀市场监管所</w:t>
      </w:r>
      <w:r w:rsidRPr="008C1AE0">
        <w:rPr>
          <w:rFonts w:ascii="楷体_GB2312" w:eastAsia="楷体_GB2312" w:hint="eastAsia"/>
          <w:color w:val="000000" w:themeColor="text1"/>
          <w:sz w:val="32"/>
          <w:szCs w:val="32"/>
        </w:rPr>
        <w:t>评选条件</w:t>
      </w:r>
    </w:p>
    <w:p w:rsidR="00710C55" w:rsidRDefault="00710C55" w:rsidP="00710C55">
      <w:pPr>
        <w:spacing w:line="572"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1.政治立场坚定。</w:t>
      </w:r>
      <w:r w:rsidRPr="00306706">
        <w:rPr>
          <w:rFonts w:ascii="仿宋_GB2312" w:eastAsia="仿宋_GB2312" w:hAnsi="新宋体" w:hint="eastAsia"/>
          <w:color w:val="000000"/>
          <w:sz w:val="32"/>
          <w:szCs w:val="32"/>
        </w:rPr>
        <w:t>坚持以习近平新时代中国特色社会主义思想为指导，</w:t>
      </w:r>
      <w:r>
        <w:rPr>
          <w:rFonts w:ascii="仿宋_GB2312" w:eastAsia="仿宋_GB2312" w:hAnsi="新宋体" w:hint="eastAsia"/>
          <w:color w:val="000000"/>
          <w:sz w:val="32"/>
          <w:szCs w:val="32"/>
        </w:rPr>
        <w:t>全面贯彻落实党的十九大精神，增强“四个意识”，坚定“四个自信”，做到“两个维护”，自觉在思想上政治上行动上同以习近平总书记为核心的党中央保持一致，贯彻落实</w:t>
      </w:r>
      <w:r w:rsidRPr="00306706">
        <w:rPr>
          <w:rFonts w:ascii="仿宋_GB2312" w:eastAsia="仿宋_GB2312" w:hAnsi="新宋体" w:hint="eastAsia"/>
          <w:color w:val="000000"/>
          <w:sz w:val="32"/>
          <w:szCs w:val="32"/>
        </w:rPr>
        <w:t>中央八项规定</w:t>
      </w:r>
      <w:r>
        <w:rPr>
          <w:rFonts w:ascii="仿宋_GB2312" w:eastAsia="仿宋_GB2312" w:hAnsi="新宋体" w:hint="eastAsia"/>
          <w:color w:val="000000"/>
          <w:sz w:val="32"/>
          <w:szCs w:val="32"/>
        </w:rPr>
        <w:t>精神</w:t>
      </w:r>
      <w:r w:rsidRPr="00306706">
        <w:rPr>
          <w:rFonts w:ascii="仿宋_GB2312" w:eastAsia="仿宋_GB2312" w:hAnsi="新宋体" w:hint="eastAsia"/>
          <w:color w:val="000000"/>
          <w:sz w:val="32"/>
          <w:szCs w:val="32"/>
        </w:rPr>
        <w:t>，坚决反对“四风”</w:t>
      </w:r>
      <w:r>
        <w:rPr>
          <w:rFonts w:ascii="仿宋_GB2312" w:eastAsia="仿宋_GB2312" w:hAnsi="新宋体" w:hint="eastAsia"/>
          <w:color w:val="000000"/>
          <w:sz w:val="32"/>
          <w:szCs w:val="32"/>
        </w:rPr>
        <w:t>，</w:t>
      </w:r>
      <w:r w:rsidRPr="00BB108B">
        <w:rPr>
          <w:rFonts w:ascii="仿宋_GB2312" w:eastAsia="仿宋_GB2312" w:hint="eastAsia"/>
          <w:color w:val="000000" w:themeColor="text1"/>
          <w:sz w:val="32"/>
          <w:szCs w:val="32"/>
        </w:rPr>
        <w:t>对党忠诚</w:t>
      </w:r>
      <w:r>
        <w:rPr>
          <w:rFonts w:ascii="仿宋_GB2312" w:eastAsia="仿宋_GB2312" w:hint="eastAsia"/>
          <w:color w:val="000000" w:themeColor="text1"/>
          <w:sz w:val="32"/>
          <w:szCs w:val="32"/>
        </w:rPr>
        <w:t>。</w:t>
      </w:r>
    </w:p>
    <w:p w:rsidR="00710C55" w:rsidRPr="00330CA6" w:rsidRDefault="00710C55" w:rsidP="00710C55">
      <w:pPr>
        <w:spacing w:line="572" w:lineRule="exact"/>
        <w:ind w:firstLineChars="200" w:firstLine="640"/>
        <w:rPr>
          <w:rFonts w:ascii="仿宋_GB2312" w:eastAsia="仿宋_GB2312"/>
          <w:sz w:val="32"/>
        </w:rPr>
      </w:pPr>
      <w:r>
        <w:rPr>
          <w:rFonts w:ascii="仿宋_GB2312" w:eastAsia="仿宋_GB2312" w:hint="eastAsia"/>
          <w:sz w:val="32"/>
        </w:rPr>
        <w:t>2</w:t>
      </w:r>
      <w:r w:rsidRPr="00330CA6">
        <w:rPr>
          <w:rFonts w:ascii="仿宋_GB2312" w:eastAsia="仿宋_GB2312" w:hint="eastAsia"/>
          <w:sz w:val="32"/>
        </w:rPr>
        <w:t>.</w:t>
      </w:r>
      <w:r>
        <w:rPr>
          <w:rFonts w:ascii="仿宋_GB2312" w:eastAsia="仿宋_GB2312" w:hint="eastAsia"/>
          <w:sz w:val="32"/>
        </w:rPr>
        <w:t>履职效果明显。积极</w:t>
      </w:r>
      <w:r w:rsidRPr="00330CA6">
        <w:rPr>
          <w:rFonts w:ascii="仿宋_GB2312" w:eastAsia="仿宋_GB2312" w:hint="eastAsia"/>
          <w:sz w:val="32"/>
        </w:rPr>
        <w:t>宣传贯彻并</w:t>
      </w:r>
      <w:r>
        <w:rPr>
          <w:rFonts w:ascii="仿宋_GB2312" w:eastAsia="仿宋_GB2312" w:hint="eastAsia"/>
          <w:sz w:val="32"/>
        </w:rPr>
        <w:t>认真</w:t>
      </w:r>
      <w:r w:rsidRPr="00330CA6">
        <w:rPr>
          <w:rFonts w:ascii="仿宋_GB2312" w:eastAsia="仿宋_GB2312" w:hint="eastAsia"/>
          <w:sz w:val="32"/>
        </w:rPr>
        <w:t>执行市场监管法律、法规、规章和政策，</w:t>
      </w:r>
      <w:r>
        <w:rPr>
          <w:rFonts w:ascii="仿宋_GB2312" w:eastAsia="仿宋_GB2312" w:hint="eastAsia"/>
          <w:sz w:val="32"/>
        </w:rPr>
        <w:t>采取有力措施依法加强辖区内市场综合监管和综合执法工作，各项工作成绩比较显著。</w:t>
      </w:r>
    </w:p>
    <w:p w:rsidR="00710C55" w:rsidRPr="003535DF" w:rsidRDefault="00710C55" w:rsidP="00710C55">
      <w:pPr>
        <w:autoSpaceDE w:val="0"/>
        <w:autoSpaceDN w:val="0"/>
        <w:adjustRightInd w:val="0"/>
        <w:spacing w:line="572" w:lineRule="exact"/>
        <w:ind w:firstLineChars="200" w:firstLine="640"/>
        <w:jc w:val="left"/>
        <w:rPr>
          <w:rFonts w:ascii="仿宋_GB2312" w:eastAsia="仿宋_GB2312"/>
          <w:sz w:val="32"/>
        </w:rPr>
      </w:pPr>
      <w:r>
        <w:rPr>
          <w:rFonts w:ascii="仿宋_GB2312" w:eastAsia="仿宋_GB2312" w:hint="eastAsia"/>
          <w:sz w:val="32"/>
        </w:rPr>
        <w:t>3</w:t>
      </w:r>
      <w:r w:rsidRPr="005728EB">
        <w:rPr>
          <w:rFonts w:ascii="仿宋_GB2312" w:eastAsia="仿宋_GB2312" w:hint="eastAsia"/>
          <w:sz w:val="32"/>
        </w:rPr>
        <w:t>.</w:t>
      </w:r>
      <w:r>
        <w:rPr>
          <w:rFonts w:ascii="仿宋_GB2312" w:eastAsia="仿宋_GB2312" w:hint="eastAsia"/>
          <w:sz w:val="32"/>
        </w:rPr>
        <w:t>服务优质高效。</w:t>
      </w:r>
      <w:r w:rsidRPr="005728EB">
        <w:rPr>
          <w:rFonts w:ascii="仿宋_GB2312" w:eastAsia="仿宋_GB2312" w:hint="eastAsia"/>
          <w:sz w:val="32"/>
        </w:rPr>
        <w:t>为社会提供优质服务</w:t>
      </w:r>
      <w:r>
        <w:rPr>
          <w:rFonts w:ascii="仿宋_GB2312" w:eastAsia="仿宋_GB2312" w:hint="eastAsia"/>
          <w:sz w:val="32"/>
        </w:rPr>
        <w:t>主动到位</w:t>
      </w:r>
      <w:r w:rsidRPr="005728EB">
        <w:rPr>
          <w:rFonts w:ascii="仿宋_GB2312" w:eastAsia="仿宋_GB2312" w:hint="eastAsia"/>
          <w:sz w:val="32"/>
        </w:rPr>
        <w:t>，积极维护消费者合法权益</w:t>
      </w:r>
      <w:r>
        <w:rPr>
          <w:rFonts w:ascii="仿宋_GB2312" w:eastAsia="仿宋_GB2312" w:hint="eastAsia"/>
          <w:sz w:val="32"/>
        </w:rPr>
        <w:t>坚决有力</w:t>
      </w:r>
      <w:r w:rsidRPr="005728EB">
        <w:rPr>
          <w:rFonts w:ascii="仿宋_GB2312" w:eastAsia="仿宋_GB2312" w:hint="eastAsia"/>
          <w:sz w:val="32"/>
        </w:rPr>
        <w:t>，</w:t>
      </w:r>
      <w:r>
        <w:rPr>
          <w:rFonts w:ascii="仿宋_GB2312" w:eastAsia="仿宋_GB2312" w:hint="eastAsia"/>
          <w:sz w:val="32"/>
        </w:rPr>
        <w:t>积极创新监管执法方式方法，提高监管执法效能成效显著，</w:t>
      </w:r>
      <w:r w:rsidRPr="005728EB">
        <w:rPr>
          <w:rFonts w:ascii="仿宋_GB2312" w:eastAsia="仿宋_GB2312" w:hint="eastAsia"/>
          <w:sz w:val="32"/>
        </w:rPr>
        <w:t>受到市场主体和人民群众广泛好评。</w:t>
      </w:r>
    </w:p>
    <w:p w:rsidR="00710C55" w:rsidRPr="005728EB" w:rsidRDefault="00710C55" w:rsidP="00710C55">
      <w:pPr>
        <w:autoSpaceDE w:val="0"/>
        <w:autoSpaceDN w:val="0"/>
        <w:adjustRightInd w:val="0"/>
        <w:spacing w:line="572" w:lineRule="exact"/>
        <w:ind w:firstLineChars="200" w:firstLine="640"/>
        <w:jc w:val="left"/>
        <w:rPr>
          <w:rFonts w:ascii="仿宋_GB2312" w:eastAsia="仿宋_GB2312"/>
          <w:sz w:val="32"/>
        </w:rPr>
      </w:pPr>
      <w:r>
        <w:rPr>
          <w:rFonts w:ascii="仿宋_GB2312" w:eastAsia="仿宋_GB2312" w:hint="eastAsia"/>
          <w:sz w:val="32"/>
        </w:rPr>
        <w:t>4.基础建设完善。内部</w:t>
      </w:r>
      <w:r>
        <w:rPr>
          <w:rFonts w:ascii="仿宋_GB2312" w:eastAsia="仿宋_GB2312" w:hint="eastAsia"/>
          <w:sz w:val="32"/>
          <w:szCs w:val="32"/>
        </w:rPr>
        <w:t>管理科学，制度</w:t>
      </w:r>
      <w:r w:rsidRPr="005F55B8">
        <w:rPr>
          <w:rFonts w:ascii="仿宋_GB2312" w:eastAsia="仿宋_GB2312" w:hint="eastAsia"/>
          <w:sz w:val="32"/>
          <w:szCs w:val="32"/>
        </w:rPr>
        <w:t>健全</w:t>
      </w:r>
      <w:r>
        <w:rPr>
          <w:rFonts w:ascii="仿宋_GB2312" w:eastAsia="仿宋_GB2312" w:hint="eastAsia"/>
          <w:sz w:val="32"/>
          <w:szCs w:val="32"/>
        </w:rPr>
        <w:t>，</w:t>
      </w:r>
      <w:r>
        <w:rPr>
          <w:rFonts w:ascii="仿宋_GB2312" w:eastAsia="仿宋_GB2312" w:hint="eastAsia"/>
          <w:sz w:val="32"/>
        </w:rPr>
        <w:t>规范化、制度化、标准化建设富有成效。</w:t>
      </w:r>
      <w:r>
        <w:rPr>
          <w:rFonts w:ascii="仿宋_GB2312" w:eastAsia="仿宋_GB2312" w:hint="eastAsia"/>
          <w:sz w:val="32"/>
          <w:szCs w:val="32"/>
        </w:rPr>
        <w:t>基础设施建设比较完善，信息化程度较高，所容所貌环境优美，整洁卫生。</w:t>
      </w:r>
    </w:p>
    <w:p w:rsidR="00710C55" w:rsidRDefault="00710C55" w:rsidP="00710C55">
      <w:pPr>
        <w:autoSpaceDE w:val="0"/>
        <w:autoSpaceDN w:val="0"/>
        <w:adjustRightInd w:val="0"/>
        <w:spacing w:line="572" w:lineRule="exact"/>
        <w:ind w:firstLineChars="200" w:firstLine="640"/>
        <w:jc w:val="left"/>
        <w:rPr>
          <w:rFonts w:ascii="仿宋_GB2312" w:eastAsia="仿宋_GB2312"/>
          <w:sz w:val="32"/>
        </w:rPr>
      </w:pPr>
      <w:r>
        <w:rPr>
          <w:rFonts w:ascii="仿宋_GB2312" w:eastAsia="仿宋_GB2312" w:hint="eastAsia"/>
          <w:sz w:val="32"/>
        </w:rPr>
        <w:lastRenderedPageBreak/>
        <w:t>5.管理科学有效。干部队伍力量比较充实，人员培训、轮岗交流制度执行较好，工作人员业务精通，作风优良，执行有力，</w:t>
      </w:r>
      <w:r>
        <w:rPr>
          <w:rFonts w:eastAsia="仿宋_GB2312" w:cs="仿宋" w:hint="eastAsia"/>
          <w:sz w:val="32"/>
        </w:rPr>
        <w:t>仪表规范</w:t>
      </w:r>
      <w:r>
        <w:rPr>
          <w:rFonts w:ascii="仿宋_GB2312" w:eastAsia="仿宋_GB2312" w:hint="eastAsia"/>
          <w:sz w:val="32"/>
        </w:rPr>
        <w:t>。</w:t>
      </w:r>
    </w:p>
    <w:p w:rsidR="00710C55" w:rsidRPr="0012263B" w:rsidRDefault="00710C55" w:rsidP="00710C55">
      <w:pPr>
        <w:spacing w:line="572" w:lineRule="exact"/>
        <w:ind w:firstLineChars="200" w:firstLine="640"/>
        <w:rPr>
          <w:rFonts w:ascii="仿宋_GB2312" w:eastAsia="仿宋_GB2312" w:hAnsi="新宋体"/>
          <w:color w:val="000000"/>
          <w:sz w:val="32"/>
          <w:szCs w:val="32"/>
        </w:rPr>
      </w:pPr>
      <w:r>
        <w:rPr>
          <w:rFonts w:ascii="仿宋_GB2312" w:eastAsia="仿宋_GB2312" w:hint="eastAsia"/>
          <w:sz w:val="32"/>
        </w:rPr>
        <w:t>6.模范守法依规。</w:t>
      </w:r>
      <w:r>
        <w:rPr>
          <w:rFonts w:ascii="仿宋_GB2312" w:eastAsia="仿宋_GB2312" w:hAnsi="新宋体" w:hint="eastAsia"/>
          <w:color w:val="000000"/>
          <w:sz w:val="32"/>
          <w:szCs w:val="32"/>
        </w:rPr>
        <w:t>认真贯彻执行市场监管法律法规，坚持依法履职、依法行政。未发生重大安全事故，干部职工无违法违纪行为。</w:t>
      </w:r>
    </w:p>
    <w:p w:rsidR="00710C55" w:rsidRPr="008C1AE0" w:rsidRDefault="00710C55" w:rsidP="00710C55">
      <w:pPr>
        <w:spacing w:line="594" w:lineRule="exact"/>
        <w:ind w:firstLineChars="150" w:firstLine="480"/>
        <w:rPr>
          <w:rFonts w:ascii="楷体_GB2312" w:eastAsia="楷体_GB2312"/>
          <w:color w:val="000000" w:themeColor="text1"/>
          <w:sz w:val="32"/>
          <w:szCs w:val="32"/>
        </w:rPr>
      </w:pPr>
      <w:r w:rsidRPr="008C1AE0">
        <w:rPr>
          <w:rFonts w:ascii="楷体_GB2312" w:eastAsia="楷体_GB2312" w:hint="eastAsia"/>
          <w:color w:val="000000" w:themeColor="text1"/>
          <w:sz w:val="32"/>
          <w:szCs w:val="32"/>
        </w:rPr>
        <w:t>（二）</w:t>
      </w:r>
      <w:r w:rsidRPr="00AE26E6">
        <w:rPr>
          <w:rFonts w:ascii="楷体_GB2312" w:eastAsia="楷体_GB2312" w:hint="eastAsia"/>
          <w:color w:val="000000" w:themeColor="text1"/>
          <w:sz w:val="32"/>
          <w:szCs w:val="32"/>
        </w:rPr>
        <w:t>全国市场监管系统</w:t>
      </w:r>
      <w:r w:rsidRPr="00EF055A">
        <w:rPr>
          <w:rFonts w:ascii="楷体_GB2312" w:eastAsia="楷体_GB2312" w:hint="eastAsia"/>
          <w:color w:val="000000" w:themeColor="text1"/>
          <w:sz w:val="32"/>
          <w:szCs w:val="32"/>
        </w:rPr>
        <w:t>优秀基层工作者</w:t>
      </w:r>
      <w:r w:rsidRPr="008C1AE0">
        <w:rPr>
          <w:rFonts w:ascii="楷体_GB2312" w:eastAsia="楷体_GB2312" w:hint="eastAsia"/>
          <w:color w:val="000000" w:themeColor="text1"/>
          <w:sz w:val="32"/>
          <w:szCs w:val="32"/>
        </w:rPr>
        <w:t>评选条件</w:t>
      </w:r>
    </w:p>
    <w:p w:rsidR="00710C55" w:rsidRDefault="00710C55" w:rsidP="00710C55">
      <w:pPr>
        <w:spacing w:line="572" w:lineRule="exact"/>
        <w:ind w:firstLineChars="250" w:firstLine="800"/>
        <w:rPr>
          <w:rFonts w:ascii="仿宋_GB2312" w:eastAsia="仿宋_GB2312"/>
          <w:color w:val="000000" w:themeColor="text1"/>
          <w:sz w:val="32"/>
          <w:szCs w:val="32"/>
        </w:rPr>
      </w:pPr>
      <w:r>
        <w:rPr>
          <w:rFonts w:ascii="仿宋_GB2312" w:eastAsia="仿宋_GB2312" w:hAnsi="新宋体" w:hint="eastAsia"/>
          <w:color w:val="000000"/>
          <w:sz w:val="32"/>
          <w:szCs w:val="32"/>
        </w:rPr>
        <w:t>1.政治过硬。认真学习贯彻</w:t>
      </w:r>
      <w:r w:rsidRPr="00306706">
        <w:rPr>
          <w:rFonts w:ascii="仿宋_GB2312" w:eastAsia="仿宋_GB2312" w:hAnsi="新宋体" w:hint="eastAsia"/>
          <w:color w:val="000000"/>
          <w:sz w:val="32"/>
          <w:szCs w:val="32"/>
        </w:rPr>
        <w:t>习近平新时代中国特色社会主义思想，</w:t>
      </w:r>
      <w:r>
        <w:rPr>
          <w:rFonts w:ascii="仿宋_GB2312" w:eastAsia="仿宋_GB2312" w:hAnsi="新宋体" w:hint="eastAsia"/>
          <w:color w:val="000000"/>
          <w:sz w:val="32"/>
          <w:szCs w:val="32"/>
        </w:rPr>
        <w:t>增强“四个意识”，坚定“四个自信”，做到“两个维护”，自觉在思想上政治上行动上同以习近平总书记为核心的党中央保持一致，贯彻落实</w:t>
      </w:r>
      <w:r w:rsidRPr="00306706">
        <w:rPr>
          <w:rFonts w:ascii="仿宋_GB2312" w:eastAsia="仿宋_GB2312" w:hAnsi="新宋体" w:hint="eastAsia"/>
          <w:color w:val="000000"/>
          <w:sz w:val="32"/>
          <w:szCs w:val="32"/>
        </w:rPr>
        <w:t>中央八项规定</w:t>
      </w:r>
      <w:r>
        <w:rPr>
          <w:rFonts w:ascii="仿宋_GB2312" w:eastAsia="仿宋_GB2312" w:hAnsi="新宋体" w:hint="eastAsia"/>
          <w:color w:val="000000"/>
          <w:sz w:val="32"/>
          <w:szCs w:val="32"/>
        </w:rPr>
        <w:t>精神</w:t>
      </w:r>
      <w:r w:rsidRPr="00306706">
        <w:rPr>
          <w:rFonts w:ascii="仿宋_GB2312" w:eastAsia="仿宋_GB2312" w:hAnsi="新宋体" w:hint="eastAsia"/>
          <w:color w:val="000000"/>
          <w:sz w:val="32"/>
          <w:szCs w:val="32"/>
        </w:rPr>
        <w:t>，坚决反对“四风”，</w:t>
      </w:r>
      <w:r w:rsidRPr="00FF611C">
        <w:rPr>
          <w:rFonts w:ascii="仿宋_GB2312" w:eastAsia="仿宋_GB2312" w:hint="eastAsia"/>
          <w:color w:val="000000" w:themeColor="text1"/>
          <w:sz w:val="32"/>
          <w:szCs w:val="32"/>
        </w:rPr>
        <w:t>对党忠诚</w:t>
      </w:r>
      <w:r>
        <w:rPr>
          <w:rFonts w:ascii="仿宋_GB2312" w:eastAsia="仿宋_GB2312" w:hint="eastAsia"/>
          <w:color w:val="000000" w:themeColor="text1"/>
          <w:sz w:val="32"/>
          <w:szCs w:val="32"/>
        </w:rPr>
        <w:t>。</w:t>
      </w:r>
    </w:p>
    <w:p w:rsidR="00710C55" w:rsidRPr="00483A3E" w:rsidRDefault="00710C55" w:rsidP="00710C55">
      <w:pPr>
        <w:tabs>
          <w:tab w:val="left" w:pos="2410"/>
        </w:tabs>
        <w:spacing w:line="572" w:lineRule="exact"/>
        <w:ind w:firstLineChars="200" w:firstLine="640"/>
        <w:rPr>
          <w:rFonts w:ascii="仿宋_GB2312" w:eastAsia="仿宋_GB2312"/>
          <w:color w:val="000000" w:themeColor="text1"/>
          <w:sz w:val="32"/>
          <w:szCs w:val="32"/>
        </w:rPr>
      </w:pPr>
      <w:r>
        <w:rPr>
          <w:rFonts w:ascii="仿宋_GB2312" w:eastAsia="仿宋_GB2312" w:hint="eastAsia"/>
          <w:sz w:val="32"/>
        </w:rPr>
        <w:t>2.</w:t>
      </w:r>
      <w:r w:rsidRPr="00BB108B">
        <w:rPr>
          <w:rFonts w:ascii="仿宋_GB2312" w:eastAsia="仿宋_GB2312" w:hint="eastAsia"/>
          <w:sz w:val="32"/>
        </w:rPr>
        <w:t>爱岗敬业</w:t>
      </w:r>
      <w:r>
        <w:rPr>
          <w:rFonts w:ascii="仿宋_GB2312" w:eastAsia="仿宋_GB2312" w:hint="eastAsia"/>
          <w:sz w:val="32"/>
        </w:rPr>
        <w:t>。</w:t>
      </w:r>
      <w:r w:rsidRPr="00BB108B">
        <w:rPr>
          <w:rFonts w:ascii="仿宋_GB2312" w:eastAsia="仿宋_GB2312" w:hint="eastAsia"/>
          <w:color w:val="000000" w:themeColor="text1"/>
          <w:sz w:val="32"/>
          <w:szCs w:val="32"/>
        </w:rPr>
        <w:t>热爱</w:t>
      </w:r>
      <w:r>
        <w:rPr>
          <w:rFonts w:ascii="仿宋_GB2312" w:eastAsia="仿宋_GB2312" w:hint="eastAsia"/>
          <w:color w:val="000000" w:themeColor="text1"/>
          <w:sz w:val="32"/>
          <w:szCs w:val="32"/>
        </w:rPr>
        <w:t>本职工作</w:t>
      </w:r>
      <w:r w:rsidRPr="00BB108B">
        <w:rPr>
          <w:rFonts w:ascii="仿宋_GB2312" w:eastAsia="仿宋_GB2312" w:hint="eastAsia"/>
          <w:color w:val="000000" w:themeColor="text1"/>
          <w:sz w:val="32"/>
          <w:szCs w:val="32"/>
        </w:rPr>
        <w:t>，</w:t>
      </w:r>
      <w:r w:rsidRPr="00FF611C">
        <w:rPr>
          <w:rFonts w:ascii="仿宋_GB2312" w:eastAsia="仿宋_GB2312" w:hint="eastAsia"/>
          <w:color w:val="000000" w:themeColor="text1"/>
          <w:sz w:val="32"/>
          <w:szCs w:val="32"/>
        </w:rPr>
        <w:t>具有</w:t>
      </w:r>
      <w:r>
        <w:rPr>
          <w:rFonts w:ascii="仿宋_GB2312" w:eastAsia="仿宋_GB2312" w:hint="eastAsia"/>
          <w:color w:val="000000" w:themeColor="text1"/>
          <w:sz w:val="32"/>
          <w:szCs w:val="32"/>
        </w:rPr>
        <w:t>较</w:t>
      </w:r>
      <w:r w:rsidRPr="00FF611C">
        <w:rPr>
          <w:rFonts w:ascii="仿宋_GB2312" w:eastAsia="仿宋_GB2312" w:hint="eastAsia"/>
          <w:color w:val="000000" w:themeColor="text1"/>
          <w:sz w:val="32"/>
          <w:szCs w:val="32"/>
        </w:rPr>
        <w:t>强的事业心、责任感</w:t>
      </w:r>
      <w:r>
        <w:rPr>
          <w:rFonts w:ascii="仿宋_GB2312" w:eastAsia="仿宋_GB2312" w:hint="eastAsia"/>
          <w:color w:val="000000" w:themeColor="text1"/>
          <w:sz w:val="32"/>
          <w:szCs w:val="32"/>
        </w:rPr>
        <w:t>和良好的职业道德，</w:t>
      </w:r>
      <w:r>
        <w:rPr>
          <w:rFonts w:ascii="仿宋_GB2312" w:eastAsia="仿宋_GB2312" w:hint="eastAsia"/>
          <w:sz w:val="32"/>
        </w:rPr>
        <w:t>忠于职守、勤勉尽责，</w:t>
      </w:r>
      <w:r>
        <w:rPr>
          <w:rFonts w:ascii="仿宋_GB2312" w:eastAsia="仿宋_GB2312" w:hint="eastAsia"/>
          <w:color w:val="000000" w:themeColor="text1"/>
          <w:sz w:val="32"/>
          <w:szCs w:val="32"/>
        </w:rPr>
        <w:t>工作成绩显著。</w:t>
      </w:r>
    </w:p>
    <w:p w:rsidR="00710C55" w:rsidRPr="00EA16BF" w:rsidRDefault="00710C55" w:rsidP="00710C55">
      <w:pPr>
        <w:spacing w:line="572" w:lineRule="exact"/>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Pr="00FF611C">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业绩突出。熟悉市场监管法律法规，坚持依法履职、依法行政，具有突出的</w:t>
      </w:r>
      <w:r w:rsidRPr="00FF611C">
        <w:rPr>
          <w:rFonts w:ascii="仿宋_GB2312" w:eastAsia="仿宋_GB2312" w:hint="eastAsia"/>
          <w:color w:val="000000" w:themeColor="text1"/>
          <w:sz w:val="32"/>
          <w:szCs w:val="32"/>
        </w:rPr>
        <w:t>专业素质和综合能力，</w:t>
      </w:r>
      <w:r>
        <w:rPr>
          <w:rFonts w:ascii="仿宋_GB2312" w:eastAsia="仿宋_GB2312" w:hint="eastAsia"/>
          <w:color w:val="000000" w:themeColor="text1"/>
          <w:sz w:val="32"/>
          <w:szCs w:val="32"/>
        </w:rPr>
        <w:t>能创造性地开展工作，发挥骨干作用明显，</w:t>
      </w:r>
      <w:r>
        <w:rPr>
          <w:rFonts w:ascii="仿宋_GB2312" w:eastAsia="仿宋_GB2312" w:hint="eastAsia"/>
          <w:sz w:val="32"/>
          <w:szCs w:val="32"/>
        </w:rPr>
        <w:t>对市场监管改革发展有一定的思考和认识，</w:t>
      </w:r>
    </w:p>
    <w:p w:rsidR="00710C55" w:rsidRDefault="00710C55" w:rsidP="00710C55">
      <w:pPr>
        <w:spacing w:line="572"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Pr="00FF611C">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作风优良。</w:t>
      </w:r>
      <w:r>
        <w:rPr>
          <w:rFonts w:ascii="仿宋_GB2312" w:eastAsia="仿宋_GB2312" w:hint="eastAsia"/>
          <w:sz w:val="32"/>
        </w:rPr>
        <w:t>严格遵守国家法律、法规，带头践行社会主义核心价值观，密切联系群众，热心服务群众。在</w:t>
      </w:r>
      <w:r w:rsidRPr="00BA6FDE">
        <w:rPr>
          <w:rFonts w:ascii="仿宋_GB2312" w:eastAsia="仿宋_GB2312" w:hint="eastAsia"/>
          <w:sz w:val="32"/>
        </w:rPr>
        <w:t>急难险重工作任务中挺身而出</w:t>
      </w:r>
      <w:r w:rsidRPr="00FE0B6B">
        <w:rPr>
          <w:rFonts w:ascii="仿宋_GB2312" w:eastAsia="仿宋_GB2312" w:hint="eastAsia"/>
          <w:sz w:val="28"/>
        </w:rPr>
        <w:t>、</w:t>
      </w:r>
      <w:r>
        <w:rPr>
          <w:rFonts w:ascii="仿宋_GB2312" w:eastAsia="仿宋_GB2312" w:hint="eastAsia"/>
          <w:sz w:val="32"/>
        </w:rPr>
        <w:t>敢于担当。</w:t>
      </w:r>
      <w:r>
        <w:rPr>
          <w:rFonts w:ascii="仿宋_GB2312" w:eastAsia="仿宋_GB2312" w:hint="eastAsia"/>
          <w:color w:val="000000" w:themeColor="text1"/>
          <w:sz w:val="32"/>
          <w:szCs w:val="32"/>
        </w:rPr>
        <w:t>具有比较广泛的群众基础。</w:t>
      </w:r>
    </w:p>
    <w:p w:rsidR="004358AB" w:rsidRDefault="00710C55" w:rsidP="00710C55">
      <w:pPr>
        <w:spacing w:line="572" w:lineRule="exact"/>
        <w:ind w:firstLineChars="200" w:firstLine="640"/>
      </w:pPr>
      <w:r>
        <w:rPr>
          <w:rFonts w:ascii="仿宋_GB2312" w:eastAsia="仿宋_GB2312" w:hint="eastAsia"/>
          <w:color w:val="000000" w:themeColor="text1"/>
          <w:sz w:val="32"/>
          <w:szCs w:val="32"/>
        </w:rPr>
        <w:t>5.清正廉洁。为人正派，品德高尚，严于律己，严守底线，无违法违纪行为。</w:t>
      </w:r>
    </w:p>
    <w:sectPr w:rsidR="004358AB" w:rsidSect="00710C55">
      <w:footerReference w:type="even" r:id="rId7"/>
      <w:footerReference w:type="default" r:id="rId8"/>
      <w:pgSz w:w="11906" w:h="16838" w:code="9"/>
      <w:pgMar w:top="1814" w:right="1418" w:bottom="1440" w:left="1418" w:header="851" w:footer="992" w:gutter="0"/>
      <w:cols w:space="70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5F" w:rsidRDefault="00031B5F" w:rsidP="00710C55">
      <w:r>
        <w:separator/>
      </w:r>
    </w:p>
  </w:endnote>
  <w:endnote w:type="continuationSeparator" w:id="0">
    <w:p w:rsidR="00031B5F" w:rsidRDefault="00031B5F" w:rsidP="0071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55" w:rsidRPr="00710C55" w:rsidRDefault="00710C55">
    <w:pPr>
      <w:pStyle w:val="a5"/>
      <w:rPr>
        <w:rFonts w:asciiTheme="minorEastAsia" w:eastAsiaTheme="minorEastAsia" w:hAnsiTheme="minorEastAsia"/>
        <w:sz w:val="28"/>
        <w:szCs w:val="28"/>
      </w:rPr>
    </w:pPr>
    <w:r w:rsidRPr="00710C55">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3207010"/>
        <w:docPartObj>
          <w:docPartGallery w:val="Page Numbers (Bottom of Page)"/>
          <w:docPartUnique/>
        </w:docPartObj>
      </w:sdtPr>
      <w:sdtContent>
        <w:r w:rsidRPr="00710C55">
          <w:rPr>
            <w:rFonts w:asciiTheme="minorEastAsia" w:eastAsiaTheme="minorEastAsia" w:hAnsiTheme="minorEastAsia"/>
            <w:sz w:val="28"/>
            <w:szCs w:val="28"/>
          </w:rPr>
          <w:fldChar w:fldCharType="begin"/>
        </w:r>
        <w:r w:rsidRPr="00710C55">
          <w:rPr>
            <w:rFonts w:asciiTheme="minorEastAsia" w:eastAsiaTheme="minorEastAsia" w:hAnsiTheme="minorEastAsia"/>
            <w:sz w:val="28"/>
            <w:szCs w:val="28"/>
          </w:rPr>
          <w:instrText xml:space="preserve"> PAGE   \* MERGEFORMAT </w:instrText>
        </w:r>
        <w:r w:rsidRPr="00710C55">
          <w:rPr>
            <w:rFonts w:asciiTheme="minorEastAsia" w:eastAsiaTheme="minorEastAsia" w:hAnsiTheme="minorEastAsia"/>
            <w:sz w:val="28"/>
            <w:szCs w:val="28"/>
          </w:rPr>
          <w:fldChar w:fldCharType="separate"/>
        </w:r>
        <w:r w:rsidRPr="00710C55">
          <w:rPr>
            <w:rFonts w:asciiTheme="minorEastAsia" w:eastAsiaTheme="minorEastAsia" w:hAnsiTheme="minorEastAsia"/>
            <w:noProof/>
            <w:sz w:val="28"/>
            <w:szCs w:val="28"/>
            <w:lang w:val="zh-CN"/>
          </w:rPr>
          <w:t>2</w:t>
        </w:r>
        <w:r w:rsidRPr="00710C55">
          <w:rPr>
            <w:rFonts w:asciiTheme="minorEastAsia" w:eastAsiaTheme="minorEastAsia" w:hAnsiTheme="minorEastAsia"/>
            <w:sz w:val="28"/>
            <w:szCs w:val="28"/>
          </w:rPr>
          <w:fldChar w:fldCharType="end"/>
        </w:r>
        <w:r w:rsidRPr="00710C55">
          <w:rPr>
            <w:rFonts w:asciiTheme="minorEastAsia" w:eastAsiaTheme="minorEastAsia" w:hAnsiTheme="minorEastAsia" w:hint="eastAsia"/>
            <w:sz w:val="28"/>
            <w:szCs w:val="28"/>
          </w:rPr>
          <w:t>-</w:t>
        </w:r>
      </w:sdtContent>
    </w:sdt>
  </w:p>
  <w:p w:rsidR="00710C55" w:rsidRDefault="00710C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55" w:rsidRPr="00710C55" w:rsidRDefault="00710C55">
    <w:pPr>
      <w:pStyle w:val="a5"/>
      <w:jc w:val="right"/>
      <w:rPr>
        <w:rFonts w:asciiTheme="minorEastAsia" w:eastAsiaTheme="minorEastAsia" w:hAnsiTheme="minorEastAsia"/>
        <w:sz w:val="28"/>
        <w:szCs w:val="28"/>
      </w:rPr>
    </w:pPr>
    <w:r w:rsidRPr="00710C55">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3207006"/>
        <w:docPartObj>
          <w:docPartGallery w:val="Page Numbers (Bottom of Page)"/>
          <w:docPartUnique/>
        </w:docPartObj>
      </w:sdtPr>
      <w:sdtContent>
        <w:r w:rsidRPr="00710C55">
          <w:rPr>
            <w:rFonts w:asciiTheme="minorEastAsia" w:eastAsiaTheme="minorEastAsia" w:hAnsiTheme="minorEastAsia"/>
            <w:sz w:val="28"/>
            <w:szCs w:val="28"/>
          </w:rPr>
          <w:fldChar w:fldCharType="begin"/>
        </w:r>
        <w:r w:rsidRPr="00710C55">
          <w:rPr>
            <w:rFonts w:asciiTheme="minorEastAsia" w:eastAsiaTheme="minorEastAsia" w:hAnsiTheme="minorEastAsia"/>
            <w:sz w:val="28"/>
            <w:szCs w:val="28"/>
          </w:rPr>
          <w:instrText xml:space="preserve"> PAGE   \* MERGEFORMAT </w:instrText>
        </w:r>
        <w:r w:rsidRPr="00710C55">
          <w:rPr>
            <w:rFonts w:asciiTheme="minorEastAsia" w:eastAsiaTheme="minorEastAsia" w:hAnsiTheme="minorEastAsia"/>
            <w:sz w:val="28"/>
            <w:szCs w:val="28"/>
          </w:rPr>
          <w:fldChar w:fldCharType="separate"/>
        </w:r>
        <w:r w:rsidRPr="00710C55">
          <w:rPr>
            <w:rFonts w:asciiTheme="minorEastAsia" w:eastAsiaTheme="minorEastAsia" w:hAnsiTheme="minorEastAsia"/>
            <w:noProof/>
            <w:sz w:val="28"/>
            <w:szCs w:val="28"/>
            <w:lang w:val="zh-CN"/>
          </w:rPr>
          <w:t>1</w:t>
        </w:r>
        <w:r w:rsidRPr="00710C55">
          <w:rPr>
            <w:rFonts w:asciiTheme="minorEastAsia" w:eastAsiaTheme="minorEastAsia" w:hAnsiTheme="minorEastAsia"/>
            <w:sz w:val="28"/>
            <w:szCs w:val="28"/>
          </w:rPr>
          <w:fldChar w:fldCharType="end"/>
        </w:r>
        <w:r w:rsidRPr="00710C55">
          <w:rPr>
            <w:rFonts w:asciiTheme="minorEastAsia" w:eastAsiaTheme="minorEastAsia" w:hAnsiTheme="minorEastAsia" w:hint="eastAsia"/>
            <w:sz w:val="28"/>
            <w:szCs w:val="28"/>
          </w:rPr>
          <w:t>-</w:t>
        </w:r>
      </w:sdtContent>
    </w:sdt>
  </w:p>
  <w:p w:rsidR="00710C55" w:rsidRDefault="00710C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5F" w:rsidRDefault="00031B5F" w:rsidP="00710C55">
      <w:r>
        <w:separator/>
      </w:r>
    </w:p>
  </w:footnote>
  <w:footnote w:type="continuationSeparator" w:id="0">
    <w:p w:rsidR="00031B5F" w:rsidRDefault="00031B5F" w:rsidP="00710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240A"/>
    <w:multiLevelType w:val="hybridMultilevel"/>
    <w:tmpl w:val="D52811BC"/>
    <w:lvl w:ilvl="0" w:tplc="5A1097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05"/>
  <w:drawingGridVerticalSpacing w:val="156"/>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710C55"/>
    <w:rsid w:val="0001381A"/>
    <w:rsid w:val="00015D05"/>
    <w:rsid w:val="00020BC5"/>
    <w:rsid w:val="00023E6D"/>
    <w:rsid w:val="000308D5"/>
    <w:rsid w:val="00031B5F"/>
    <w:rsid w:val="00032351"/>
    <w:rsid w:val="0007570A"/>
    <w:rsid w:val="00081B64"/>
    <w:rsid w:val="00087B24"/>
    <w:rsid w:val="000A506C"/>
    <w:rsid w:val="000C100F"/>
    <w:rsid w:val="000C6541"/>
    <w:rsid w:val="000D60DF"/>
    <w:rsid w:val="000E108D"/>
    <w:rsid w:val="000E7D03"/>
    <w:rsid w:val="000F26AF"/>
    <w:rsid w:val="000F33FE"/>
    <w:rsid w:val="001127A4"/>
    <w:rsid w:val="00113578"/>
    <w:rsid w:val="00127E15"/>
    <w:rsid w:val="00140D52"/>
    <w:rsid w:val="00146E62"/>
    <w:rsid w:val="0015081C"/>
    <w:rsid w:val="001845BC"/>
    <w:rsid w:val="0019074B"/>
    <w:rsid w:val="00196814"/>
    <w:rsid w:val="001D6C54"/>
    <w:rsid w:val="001E01EB"/>
    <w:rsid w:val="001E0490"/>
    <w:rsid w:val="001E7259"/>
    <w:rsid w:val="00201128"/>
    <w:rsid w:val="00203367"/>
    <w:rsid w:val="00204320"/>
    <w:rsid w:val="00216674"/>
    <w:rsid w:val="00230023"/>
    <w:rsid w:val="00231249"/>
    <w:rsid w:val="002327F0"/>
    <w:rsid w:val="00245346"/>
    <w:rsid w:val="00251C4F"/>
    <w:rsid w:val="00254A5A"/>
    <w:rsid w:val="00256C0B"/>
    <w:rsid w:val="00277F00"/>
    <w:rsid w:val="002A7BCA"/>
    <w:rsid w:val="002B7768"/>
    <w:rsid w:val="002C05BD"/>
    <w:rsid w:val="002C2A44"/>
    <w:rsid w:val="002C6C50"/>
    <w:rsid w:val="002D2066"/>
    <w:rsid w:val="002D2B0C"/>
    <w:rsid w:val="002E76C7"/>
    <w:rsid w:val="002F2262"/>
    <w:rsid w:val="00306867"/>
    <w:rsid w:val="00313E83"/>
    <w:rsid w:val="00323B43"/>
    <w:rsid w:val="00331EB3"/>
    <w:rsid w:val="00334923"/>
    <w:rsid w:val="00344D3C"/>
    <w:rsid w:val="00352565"/>
    <w:rsid w:val="0036055A"/>
    <w:rsid w:val="00360A62"/>
    <w:rsid w:val="003867EF"/>
    <w:rsid w:val="003B2DDD"/>
    <w:rsid w:val="003D37D8"/>
    <w:rsid w:val="003E3081"/>
    <w:rsid w:val="003F5714"/>
    <w:rsid w:val="004148F5"/>
    <w:rsid w:val="004358AB"/>
    <w:rsid w:val="00436742"/>
    <w:rsid w:val="00437CBA"/>
    <w:rsid w:val="00440E88"/>
    <w:rsid w:val="004608F1"/>
    <w:rsid w:val="0046128B"/>
    <w:rsid w:val="00462F02"/>
    <w:rsid w:val="0047751D"/>
    <w:rsid w:val="00480E85"/>
    <w:rsid w:val="00491F3C"/>
    <w:rsid w:val="00494DB2"/>
    <w:rsid w:val="00496068"/>
    <w:rsid w:val="004C5EF0"/>
    <w:rsid w:val="004D38C0"/>
    <w:rsid w:val="004E71A9"/>
    <w:rsid w:val="004F017E"/>
    <w:rsid w:val="004F6678"/>
    <w:rsid w:val="00533270"/>
    <w:rsid w:val="00557B57"/>
    <w:rsid w:val="005749BD"/>
    <w:rsid w:val="00596B2F"/>
    <w:rsid w:val="005B41A2"/>
    <w:rsid w:val="005C65E7"/>
    <w:rsid w:val="005D234A"/>
    <w:rsid w:val="00607D80"/>
    <w:rsid w:val="006101B9"/>
    <w:rsid w:val="00614CF9"/>
    <w:rsid w:val="0061786C"/>
    <w:rsid w:val="0064020A"/>
    <w:rsid w:val="00644126"/>
    <w:rsid w:val="006528F9"/>
    <w:rsid w:val="00661085"/>
    <w:rsid w:val="00672E71"/>
    <w:rsid w:val="0068456F"/>
    <w:rsid w:val="006A03D8"/>
    <w:rsid w:val="006A4FAB"/>
    <w:rsid w:val="006A5B24"/>
    <w:rsid w:val="006B5381"/>
    <w:rsid w:val="006D3FB8"/>
    <w:rsid w:val="006F1071"/>
    <w:rsid w:val="00701885"/>
    <w:rsid w:val="00703F3B"/>
    <w:rsid w:val="00710C55"/>
    <w:rsid w:val="00712CB1"/>
    <w:rsid w:val="00713991"/>
    <w:rsid w:val="0072003D"/>
    <w:rsid w:val="007241F5"/>
    <w:rsid w:val="00725F0E"/>
    <w:rsid w:val="00734A00"/>
    <w:rsid w:val="0075349A"/>
    <w:rsid w:val="00757B55"/>
    <w:rsid w:val="00761A27"/>
    <w:rsid w:val="00773795"/>
    <w:rsid w:val="007906A8"/>
    <w:rsid w:val="00797C4B"/>
    <w:rsid w:val="007B50FC"/>
    <w:rsid w:val="007D037E"/>
    <w:rsid w:val="007D3760"/>
    <w:rsid w:val="007D550E"/>
    <w:rsid w:val="007D5897"/>
    <w:rsid w:val="007F4817"/>
    <w:rsid w:val="00802B48"/>
    <w:rsid w:val="008049F0"/>
    <w:rsid w:val="0080790C"/>
    <w:rsid w:val="00807AE4"/>
    <w:rsid w:val="00813CC6"/>
    <w:rsid w:val="008163D6"/>
    <w:rsid w:val="008222B6"/>
    <w:rsid w:val="00831669"/>
    <w:rsid w:val="00832B86"/>
    <w:rsid w:val="00834900"/>
    <w:rsid w:val="0084740D"/>
    <w:rsid w:val="00853EEA"/>
    <w:rsid w:val="00876AC4"/>
    <w:rsid w:val="00891101"/>
    <w:rsid w:val="00896957"/>
    <w:rsid w:val="008A18C2"/>
    <w:rsid w:val="008A7DE4"/>
    <w:rsid w:val="008B4F60"/>
    <w:rsid w:val="008B5CF8"/>
    <w:rsid w:val="008B7726"/>
    <w:rsid w:val="008D0842"/>
    <w:rsid w:val="008D1B5E"/>
    <w:rsid w:val="008D1BBD"/>
    <w:rsid w:val="008D6D45"/>
    <w:rsid w:val="008E6B58"/>
    <w:rsid w:val="008F2B50"/>
    <w:rsid w:val="008F505A"/>
    <w:rsid w:val="008F731D"/>
    <w:rsid w:val="009021C5"/>
    <w:rsid w:val="00920E46"/>
    <w:rsid w:val="009314EE"/>
    <w:rsid w:val="0095135F"/>
    <w:rsid w:val="00957FD6"/>
    <w:rsid w:val="009654BD"/>
    <w:rsid w:val="009A1591"/>
    <w:rsid w:val="009A76F0"/>
    <w:rsid w:val="009B1D86"/>
    <w:rsid w:val="009D5618"/>
    <w:rsid w:val="009E441B"/>
    <w:rsid w:val="009F5803"/>
    <w:rsid w:val="00A06A86"/>
    <w:rsid w:val="00A21E8F"/>
    <w:rsid w:val="00A259D4"/>
    <w:rsid w:val="00A262DE"/>
    <w:rsid w:val="00A31C11"/>
    <w:rsid w:val="00A352B9"/>
    <w:rsid w:val="00A35AE7"/>
    <w:rsid w:val="00A60BD8"/>
    <w:rsid w:val="00A623E7"/>
    <w:rsid w:val="00A92FE8"/>
    <w:rsid w:val="00AA7F3B"/>
    <w:rsid w:val="00AB58F4"/>
    <w:rsid w:val="00AC6483"/>
    <w:rsid w:val="00AD712E"/>
    <w:rsid w:val="00AF1292"/>
    <w:rsid w:val="00AF3757"/>
    <w:rsid w:val="00B065CA"/>
    <w:rsid w:val="00B2307C"/>
    <w:rsid w:val="00B4099C"/>
    <w:rsid w:val="00B4609D"/>
    <w:rsid w:val="00B50B37"/>
    <w:rsid w:val="00B57F9C"/>
    <w:rsid w:val="00B65124"/>
    <w:rsid w:val="00B74482"/>
    <w:rsid w:val="00B82597"/>
    <w:rsid w:val="00B90342"/>
    <w:rsid w:val="00B96C94"/>
    <w:rsid w:val="00BA0302"/>
    <w:rsid w:val="00BA3D45"/>
    <w:rsid w:val="00BA4348"/>
    <w:rsid w:val="00BD04E1"/>
    <w:rsid w:val="00BD3525"/>
    <w:rsid w:val="00BD4791"/>
    <w:rsid w:val="00BE6D0F"/>
    <w:rsid w:val="00BF1D37"/>
    <w:rsid w:val="00BF2B15"/>
    <w:rsid w:val="00BF49A4"/>
    <w:rsid w:val="00C03E52"/>
    <w:rsid w:val="00C06E61"/>
    <w:rsid w:val="00C140AF"/>
    <w:rsid w:val="00C16B94"/>
    <w:rsid w:val="00C265E1"/>
    <w:rsid w:val="00C306B2"/>
    <w:rsid w:val="00C52931"/>
    <w:rsid w:val="00C75ADF"/>
    <w:rsid w:val="00C771EC"/>
    <w:rsid w:val="00C77F25"/>
    <w:rsid w:val="00C81655"/>
    <w:rsid w:val="00C90551"/>
    <w:rsid w:val="00C912B5"/>
    <w:rsid w:val="00CA00C9"/>
    <w:rsid w:val="00CA5B5D"/>
    <w:rsid w:val="00CA6EC1"/>
    <w:rsid w:val="00CA7E3D"/>
    <w:rsid w:val="00CB4E54"/>
    <w:rsid w:val="00CB6D0F"/>
    <w:rsid w:val="00CC1E45"/>
    <w:rsid w:val="00CC29E6"/>
    <w:rsid w:val="00CC46CD"/>
    <w:rsid w:val="00CC52A9"/>
    <w:rsid w:val="00CE1A44"/>
    <w:rsid w:val="00CE7528"/>
    <w:rsid w:val="00D2453F"/>
    <w:rsid w:val="00D41F7B"/>
    <w:rsid w:val="00D61848"/>
    <w:rsid w:val="00D75ADF"/>
    <w:rsid w:val="00DD3F7B"/>
    <w:rsid w:val="00DD5EB7"/>
    <w:rsid w:val="00DD7558"/>
    <w:rsid w:val="00DD769D"/>
    <w:rsid w:val="00DE0216"/>
    <w:rsid w:val="00DE4C0E"/>
    <w:rsid w:val="00E1092B"/>
    <w:rsid w:val="00E23649"/>
    <w:rsid w:val="00E34972"/>
    <w:rsid w:val="00E43E3A"/>
    <w:rsid w:val="00E50261"/>
    <w:rsid w:val="00E53F8D"/>
    <w:rsid w:val="00E57EE5"/>
    <w:rsid w:val="00E802AC"/>
    <w:rsid w:val="00E81735"/>
    <w:rsid w:val="00E82AD0"/>
    <w:rsid w:val="00EB5915"/>
    <w:rsid w:val="00ED12AC"/>
    <w:rsid w:val="00ED2205"/>
    <w:rsid w:val="00EE0988"/>
    <w:rsid w:val="00EF3B4B"/>
    <w:rsid w:val="00F02E0F"/>
    <w:rsid w:val="00F049DA"/>
    <w:rsid w:val="00F17B25"/>
    <w:rsid w:val="00F24ECE"/>
    <w:rsid w:val="00F3161A"/>
    <w:rsid w:val="00F33711"/>
    <w:rsid w:val="00F377DC"/>
    <w:rsid w:val="00F87199"/>
    <w:rsid w:val="00F872C0"/>
    <w:rsid w:val="00F923BB"/>
    <w:rsid w:val="00F92B46"/>
    <w:rsid w:val="00FA00FE"/>
    <w:rsid w:val="00FA55A9"/>
    <w:rsid w:val="00FD4192"/>
    <w:rsid w:val="00FD5AF2"/>
    <w:rsid w:val="00FE4A01"/>
    <w:rsid w:val="00FE6E61"/>
    <w:rsid w:val="00FF1DED"/>
    <w:rsid w:val="00FF3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55"/>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C55"/>
    <w:pPr>
      <w:ind w:firstLineChars="200" w:firstLine="420"/>
    </w:pPr>
  </w:style>
  <w:style w:type="paragraph" w:styleId="a4">
    <w:name w:val="header"/>
    <w:basedOn w:val="a"/>
    <w:link w:val="Char"/>
    <w:uiPriority w:val="99"/>
    <w:semiHidden/>
    <w:unhideWhenUsed/>
    <w:rsid w:val="0071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0C55"/>
    <w:rPr>
      <w:rFonts w:ascii="Times New Roman" w:eastAsia="宋体" w:hAnsi="Times New Roman" w:cs="Times New Roman"/>
      <w:kern w:val="2"/>
      <w:sz w:val="18"/>
      <w:szCs w:val="18"/>
    </w:rPr>
  </w:style>
  <w:style w:type="paragraph" w:styleId="a5">
    <w:name w:val="footer"/>
    <w:basedOn w:val="a"/>
    <w:link w:val="Char0"/>
    <w:uiPriority w:val="99"/>
    <w:unhideWhenUsed/>
    <w:rsid w:val="00710C55"/>
    <w:pPr>
      <w:tabs>
        <w:tab w:val="center" w:pos="4153"/>
        <w:tab w:val="right" w:pos="8306"/>
      </w:tabs>
      <w:snapToGrid w:val="0"/>
      <w:jc w:val="left"/>
    </w:pPr>
    <w:rPr>
      <w:sz w:val="18"/>
      <w:szCs w:val="18"/>
    </w:rPr>
  </w:style>
  <w:style w:type="character" w:customStyle="1" w:styleId="Char0">
    <w:name w:val="页脚 Char"/>
    <w:basedOn w:val="a0"/>
    <w:link w:val="a5"/>
    <w:uiPriority w:val="99"/>
    <w:rsid w:val="00710C5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许贞</dc:creator>
  <cp:lastModifiedBy>许贞</cp:lastModifiedBy>
  <cp:revision>1</cp:revision>
  <dcterms:created xsi:type="dcterms:W3CDTF">2019-10-12T08:25:00Z</dcterms:created>
  <dcterms:modified xsi:type="dcterms:W3CDTF">2019-10-12T08:33:00Z</dcterms:modified>
</cp:coreProperties>
</file>