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E8E" w:rsidRPr="00A0162F" w:rsidRDefault="00A7310B" w:rsidP="00356928">
      <w:pPr>
        <w:spacing w:line="560" w:lineRule="exact"/>
        <w:rPr>
          <w:rFonts w:ascii="黑体" w:eastAsia="黑体" w:hAnsi="黑体" w:cs="仿宋_GB2312"/>
          <w:sz w:val="28"/>
          <w:szCs w:val="28"/>
        </w:rPr>
      </w:pPr>
      <w:r w:rsidRPr="00A7310B">
        <w:rPr>
          <w:rFonts w:ascii="黑体" w:eastAsia="黑体" w:hAnsi="黑体" w:cs="仿宋_GB2312" w:hint="eastAsia"/>
          <w:sz w:val="28"/>
          <w:szCs w:val="28"/>
        </w:rPr>
        <w:t>附件</w:t>
      </w:r>
      <w:r w:rsidRPr="00A7310B">
        <w:rPr>
          <w:rFonts w:ascii="黑体" w:eastAsia="黑体" w:hAnsi="黑体" w:cs="仿宋_GB2312"/>
          <w:sz w:val="28"/>
          <w:szCs w:val="28"/>
        </w:rPr>
        <w:t>9</w:t>
      </w:r>
    </w:p>
    <w:p w:rsidR="00D26278" w:rsidRPr="00D26278" w:rsidRDefault="00A7310B" w:rsidP="00A87162">
      <w:pPr>
        <w:spacing w:line="560" w:lineRule="exact"/>
        <w:jc w:val="center"/>
        <w:rPr>
          <w:rFonts w:ascii="方正小标宋简体" w:eastAsia="方正小标宋简体" w:hAnsi="黑体"/>
          <w:sz w:val="44"/>
          <w:szCs w:val="44"/>
        </w:rPr>
      </w:pPr>
      <w:r>
        <w:rPr>
          <w:rFonts w:ascii="方正小标宋简体" w:eastAsia="方正小标宋简体" w:hAnsi="黑体"/>
          <w:sz w:val="44"/>
          <w:szCs w:val="44"/>
        </w:rPr>
        <w:t xml:space="preserve"> </w:t>
      </w:r>
    </w:p>
    <w:p w:rsidR="00A0162F" w:rsidRPr="00CB4CF3" w:rsidRDefault="00A7310B" w:rsidP="00A0162F">
      <w:pPr>
        <w:spacing w:line="560" w:lineRule="exact"/>
        <w:jc w:val="center"/>
        <w:rPr>
          <w:rFonts w:ascii="方正小标宋简体" w:eastAsia="方正小标宋简体" w:hAnsi="黑体"/>
          <w:sz w:val="36"/>
          <w:szCs w:val="36"/>
        </w:rPr>
      </w:pPr>
      <w:r w:rsidRPr="00CB4CF3">
        <w:rPr>
          <w:rFonts w:ascii="方正小标宋简体" w:eastAsia="方正小标宋简体" w:hAnsi="黑体" w:hint="eastAsia"/>
          <w:sz w:val="36"/>
          <w:szCs w:val="36"/>
        </w:rPr>
        <w:t>产品质量监督抽查复检申请受理通知书</w:t>
      </w:r>
    </w:p>
    <w:p w:rsidR="00A0162F" w:rsidRPr="00A0162F" w:rsidRDefault="00A7310B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/>
          <w:sz w:val="28"/>
          <w:szCs w:val="28"/>
        </w:rPr>
        <w:t xml:space="preserve">                  编号：</w:t>
      </w:r>
    </w:p>
    <w:p w:rsidR="00D26278" w:rsidRDefault="00D26278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A0162F" w:rsidRPr="00A0162F" w:rsidRDefault="00A7310B" w:rsidP="00CB4CF3">
      <w:pPr>
        <w:spacing w:line="560" w:lineRule="exact"/>
        <w:rPr>
          <w:rFonts w:ascii="仿宋_GB2312" w:eastAsia="仿宋_GB2312" w:hAnsi="黑体"/>
          <w:sz w:val="28"/>
          <w:szCs w:val="28"/>
        </w:rPr>
      </w:pPr>
      <w:r w:rsidRPr="00CB4CF3">
        <w:rPr>
          <w:rFonts w:ascii="仿宋_GB2312" w:eastAsia="仿宋_GB2312" w:hAnsi="黑体" w:hint="eastAsia"/>
          <w:sz w:val="28"/>
          <w:szCs w:val="28"/>
          <w:u w:val="single"/>
        </w:rPr>
        <w:t>（复检申请企业名称）</w:t>
      </w:r>
      <w:r w:rsidR="00CB4CF3">
        <w:rPr>
          <w:rFonts w:ascii="仿宋_GB2312" w:eastAsia="仿宋_GB2312" w:hAnsi="黑体" w:hint="eastAsia"/>
          <w:sz w:val="28"/>
          <w:szCs w:val="28"/>
          <w:u w:val="single"/>
        </w:rPr>
        <w:t xml:space="preserve">  </w:t>
      </w:r>
      <w:r w:rsidRPr="00A7310B">
        <w:rPr>
          <w:rFonts w:ascii="仿宋_GB2312" w:eastAsia="仿宋_GB2312" w:hAnsi="黑体" w:hint="eastAsia"/>
          <w:sz w:val="28"/>
          <w:szCs w:val="28"/>
        </w:rPr>
        <w:t>：</w:t>
      </w:r>
    </w:p>
    <w:p w:rsidR="0051433A" w:rsidRDefault="00A0162F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收到你单位提出的复检申请后，我局根据《中华人民共和国产品质量法》和《产品质量监督抽查管理暂行办法》等法律法规的有关规定，决定受理你单位提出的关于在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          </w:t>
      </w:r>
      <w:r w:rsidR="00A7310B" w:rsidRPr="00CB4CF3">
        <w:rPr>
          <w:rFonts w:ascii="仿宋_GB2312" w:eastAsia="仿宋_GB2312" w:hAnsi="黑体"/>
          <w:sz w:val="28"/>
          <w:szCs w:val="28"/>
        </w:rPr>
        <w:t>产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品质量监督抽查中检验出的不合格产</w:t>
      </w:r>
      <w:r w:rsidR="00A7310B" w:rsidRPr="001F4B00">
        <w:rPr>
          <w:rFonts w:ascii="仿宋_GB2312" w:eastAsia="仿宋_GB2312" w:hAnsi="黑体" w:hint="eastAsia"/>
          <w:sz w:val="28"/>
          <w:szCs w:val="28"/>
        </w:rPr>
        <w:t>品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        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的复检申请，并确定复检机构为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          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。现定于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  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年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  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月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 </w:t>
      </w:r>
      <w:r w:rsidR="001F4B00">
        <w:rPr>
          <w:rFonts w:ascii="仿宋_GB2312" w:eastAsia="仿宋_GB2312" w:hAnsi="黑体" w:hint="eastAsia"/>
          <w:sz w:val="28"/>
          <w:szCs w:val="28"/>
          <w:u w:val="single"/>
        </w:rPr>
        <w:t xml:space="preserve"> 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日对产品的备用样品进行样品确认。届时请派代表到</w:t>
      </w:r>
      <w:r w:rsidR="00A7310B" w:rsidRPr="00A7310B">
        <w:rPr>
          <w:rFonts w:ascii="仿宋_GB2312" w:eastAsia="仿宋_GB2312" w:hAnsi="黑体"/>
          <w:sz w:val="28"/>
          <w:szCs w:val="28"/>
          <w:u w:val="single"/>
        </w:rPr>
        <w:t xml:space="preserve">     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市场监管局对复检样品进行现场确认。如果届时无法到场，可出具委托书，委托复检机构进行确认。如果既不派代表到现场确认又不出具委托书委托复检机构的，视为放</w:t>
      </w:r>
    </w:p>
    <w:p w:rsidR="00585143" w:rsidRDefault="00A7310B">
      <w:pPr>
        <w:spacing w:line="560" w:lineRule="exact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 w:hint="eastAsia"/>
          <w:sz w:val="28"/>
          <w:szCs w:val="28"/>
        </w:rPr>
        <w:t>弃复检申请，复检终止，检验结论维持原判。</w:t>
      </w:r>
    </w:p>
    <w:p w:rsidR="0051433A" w:rsidRDefault="0051433A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复检费用由申请人先行支付。复检结论和初检结论一致的，复检费用由申请人承担；与初检结论不一致的，复检费用由组织监督抽查</w:t>
      </w:r>
    </w:p>
    <w:p w:rsidR="00585143" w:rsidRDefault="00A7310B">
      <w:pPr>
        <w:spacing w:line="560" w:lineRule="exact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 w:hint="eastAsia"/>
          <w:sz w:val="28"/>
          <w:szCs w:val="28"/>
        </w:rPr>
        <w:t>的市场监督管理部门承担。</w:t>
      </w:r>
    </w:p>
    <w:p w:rsidR="00A0162F" w:rsidRPr="00A0162F" w:rsidRDefault="00A7310B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 w:hint="eastAsia"/>
          <w:sz w:val="28"/>
          <w:szCs w:val="28"/>
        </w:rPr>
        <w:t>联系人：</w:t>
      </w:r>
      <w:r w:rsidRPr="00A7310B">
        <w:rPr>
          <w:rFonts w:ascii="仿宋_GB2312" w:eastAsia="仿宋_GB2312" w:hAnsi="黑体"/>
          <w:sz w:val="28"/>
          <w:szCs w:val="28"/>
          <w:u w:val="single"/>
        </w:rPr>
        <w:t xml:space="preserve">      </w:t>
      </w:r>
      <w:r w:rsidRPr="00A7310B">
        <w:rPr>
          <w:rFonts w:ascii="仿宋_GB2312" w:eastAsia="仿宋_GB2312" w:hAnsi="黑体" w:hint="eastAsia"/>
          <w:sz w:val="28"/>
          <w:szCs w:val="28"/>
        </w:rPr>
        <w:t>市场监管局</w:t>
      </w:r>
      <w:r w:rsidRPr="00A7310B">
        <w:rPr>
          <w:rFonts w:ascii="仿宋_GB2312" w:eastAsia="仿宋_GB2312" w:hAnsi="黑体"/>
          <w:sz w:val="28"/>
          <w:szCs w:val="28"/>
          <w:u w:val="single"/>
        </w:rPr>
        <w:t xml:space="preserve">       </w:t>
      </w:r>
      <w:r w:rsidRPr="00A7310B">
        <w:rPr>
          <w:rFonts w:ascii="仿宋_GB2312" w:eastAsia="仿宋_GB2312" w:hAnsi="黑体" w:hint="eastAsia"/>
          <w:sz w:val="28"/>
          <w:szCs w:val="28"/>
        </w:rPr>
        <w:t>，电话</w:t>
      </w:r>
      <w:r w:rsidRPr="00A7310B">
        <w:rPr>
          <w:rFonts w:ascii="仿宋_GB2312" w:eastAsia="仿宋_GB2312" w:hAnsi="黑体" w:hint="eastAsia"/>
          <w:sz w:val="28"/>
          <w:szCs w:val="28"/>
          <w:u w:val="single"/>
        </w:rPr>
        <w:t>：</w:t>
      </w:r>
      <w:r w:rsidRPr="00A7310B">
        <w:rPr>
          <w:rFonts w:ascii="仿宋_GB2312" w:eastAsia="仿宋_GB2312" w:hAnsi="黑体"/>
          <w:sz w:val="28"/>
          <w:szCs w:val="28"/>
          <w:u w:val="single"/>
        </w:rPr>
        <w:t xml:space="preserve">           </w:t>
      </w:r>
      <w:r w:rsidRPr="00A7310B">
        <w:rPr>
          <w:rFonts w:ascii="仿宋_GB2312" w:eastAsia="仿宋_GB2312" w:hAnsi="黑体" w:hint="eastAsia"/>
          <w:sz w:val="28"/>
          <w:szCs w:val="28"/>
        </w:rPr>
        <w:t>。</w:t>
      </w:r>
    </w:p>
    <w:p w:rsidR="00A0162F" w:rsidRPr="00A0162F" w:rsidRDefault="00A7310B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/>
          <w:sz w:val="28"/>
          <w:szCs w:val="28"/>
        </w:rPr>
        <w:t xml:space="preserve">       </w:t>
      </w:r>
      <w:r w:rsidR="0051433A">
        <w:rPr>
          <w:rFonts w:ascii="仿宋_GB2312" w:eastAsia="仿宋_GB2312" w:hAnsi="黑体" w:hint="eastAsia"/>
          <w:sz w:val="28"/>
          <w:szCs w:val="28"/>
        </w:rPr>
        <w:t xml:space="preserve">      </w:t>
      </w:r>
      <w:r w:rsidRPr="00A7310B">
        <w:rPr>
          <w:rFonts w:ascii="仿宋_GB2312" w:eastAsia="仿宋_GB2312" w:hAnsi="黑体"/>
          <w:sz w:val="28"/>
          <w:szCs w:val="28"/>
        </w:rPr>
        <w:t xml:space="preserve">  复检机构</w:t>
      </w:r>
      <w:r w:rsidRPr="00A7310B">
        <w:rPr>
          <w:rFonts w:ascii="仿宋_GB2312" w:eastAsia="仿宋_GB2312" w:hAnsi="黑体"/>
          <w:sz w:val="28"/>
          <w:szCs w:val="28"/>
          <w:u w:val="single"/>
        </w:rPr>
        <w:t xml:space="preserve">         </w:t>
      </w:r>
      <w:r w:rsidRPr="00A7310B">
        <w:rPr>
          <w:rFonts w:ascii="仿宋_GB2312" w:eastAsia="仿宋_GB2312" w:hAnsi="黑体" w:hint="eastAsia"/>
          <w:sz w:val="28"/>
          <w:szCs w:val="28"/>
        </w:rPr>
        <w:t>，电话</w:t>
      </w:r>
      <w:r w:rsidRPr="00A7310B">
        <w:rPr>
          <w:rFonts w:ascii="仿宋_GB2312" w:eastAsia="仿宋_GB2312" w:hAnsi="黑体" w:hint="eastAsia"/>
          <w:sz w:val="28"/>
          <w:szCs w:val="28"/>
          <w:u w:val="single"/>
        </w:rPr>
        <w:t>：</w:t>
      </w:r>
      <w:r w:rsidRPr="00A7310B">
        <w:rPr>
          <w:rFonts w:ascii="仿宋_GB2312" w:eastAsia="仿宋_GB2312" w:hAnsi="黑体"/>
          <w:sz w:val="28"/>
          <w:szCs w:val="28"/>
          <w:u w:val="single"/>
        </w:rPr>
        <w:t xml:space="preserve">           </w:t>
      </w:r>
      <w:r w:rsidRPr="00A7310B">
        <w:rPr>
          <w:rFonts w:ascii="仿宋_GB2312" w:eastAsia="仿宋_GB2312" w:hAnsi="黑体"/>
          <w:sz w:val="28"/>
          <w:szCs w:val="28"/>
        </w:rPr>
        <w:t xml:space="preserve"> 。</w:t>
      </w:r>
    </w:p>
    <w:p w:rsidR="00A0162F" w:rsidRDefault="003E5A0E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</w:t>
      </w:r>
    </w:p>
    <w:p w:rsidR="003E5A0E" w:rsidRPr="00A0162F" w:rsidRDefault="003E5A0E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</w:p>
    <w:p w:rsidR="00A0162F" w:rsidRPr="00A0162F" w:rsidRDefault="00DA3AC9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                              </w:t>
      </w:r>
      <w:r w:rsidR="00A7310B" w:rsidRPr="00A7310B">
        <w:rPr>
          <w:rFonts w:ascii="仿宋_GB2312" w:eastAsia="仿宋_GB2312" w:hAnsi="黑体"/>
          <w:sz w:val="28"/>
          <w:szCs w:val="28"/>
        </w:rPr>
        <w:t>XXX市场监督管理局</w:t>
      </w:r>
    </w:p>
    <w:p w:rsidR="00A0162F" w:rsidRPr="00A0162F" w:rsidRDefault="00A7310B" w:rsidP="00A0162F">
      <w:pPr>
        <w:spacing w:line="560" w:lineRule="exact"/>
        <w:jc w:val="center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/>
          <w:sz w:val="28"/>
          <w:szCs w:val="28"/>
        </w:rPr>
        <w:t xml:space="preserve">                                      年   月   日</w:t>
      </w:r>
    </w:p>
    <w:p w:rsidR="001F4B00" w:rsidRDefault="00A7310B" w:rsidP="001F4B00">
      <w:pPr>
        <w:spacing w:line="560" w:lineRule="exact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 w:hint="eastAsia"/>
          <w:sz w:val="28"/>
          <w:szCs w:val="28"/>
        </w:rPr>
        <w:t>备注：</w:t>
      </w:r>
    </w:p>
    <w:p w:rsidR="00585143" w:rsidRDefault="001F4B00" w:rsidP="001F4B00">
      <w:pPr>
        <w:spacing w:line="560" w:lineRule="exact"/>
        <w:rPr>
          <w:rFonts w:ascii="仿宋_GB2312" w:eastAsia="仿宋_GB2312" w:hAnsi="黑体"/>
          <w:sz w:val="28"/>
          <w:szCs w:val="28"/>
        </w:rPr>
      </w:pPr>
      <w:r>
        <w:rPr>
          <w:rFonts w:ascii="仿宋_GB2312" w:eastAsia="仿宋_GB2312" w:hAnsi="黑体" w:hint="eastAsia"/>
          <w:sz w:val="28"/>
          <w:szCs w:val="28"/>
        </w:rPr>
        <w:t xml:space="preserve">     1</w:t>
      </w:r>
      <w:r w:rsidR="00EC31BF">
        <w:rPr>
          <w:rFonts w:ascii="仿宋_GB2312" w:eastAsia="仿宋_GB2312" w:hAnsi="黑体" w:hint="eastAsia"/>
          <w:sz w:val="28"/>
          <w:szCs w:val="28"/>
        </w:rPr>
        <w:t>.</w:t>
      </w:r>
      <w:r w:rsidR="00A7310B" w:rsidRPr="00A7310B">
        <w:rPr>
          <w:rFonts w:ascii="仿宋_GB2312" w:eastAsia="仿宋_GB2312" w:hAnsi="黑体" w:hint="eastAsia"/>
          <w:sz w:val="28"/>
          <w:szCs w:val="28"/>
        </w:rPr>
        <w:t>企业代表须持盖有复检申请企业公章的介绍信，有效的身</w:t>
      </w:r>
    </w:p>
    <w:p w:rsidR="00585143" w:rsidRDefault="00A7310B">
      <w:pPr>
        <w:spacing w:line="560" w:lineRule="exact"/>
        <w:rPr>
          <w:rFonts w:ascii="仿宋_GB2312" w:eastAsia="仿宋_GB2312" w:hAnsi="黑体"/>
          <w:sz w:val="28"/>
          <w:szCs w:val="28"/>
        </w:rPr>
      </w:pPr>
      <w:r w:rsidRPr="00A7310B">
        <w:rPr>
          <w:rFonts w:ascii="仿宋_GB2312" w:eastAsia="仿宋_GB2312" w:hAnsi="黑体" w:hint="eastAsia"/>
          <w:sz w:val="28"/>
          <w:szCs w:val="28"/>
        </w:rPr>
        <w:t>份证件（如身份证、护照等）原件和复印件。</w:t>
      </w:r>
    </w:p>
    <w:p w:rsidR="004A4A40" w:rsidRDefault="00A7310B" w:rsidP="00CB4CF3">
      <w:pPr>
        <w:spacing w:line="560" w:lineRule="exact"/>
        <w:ind w:firstLineChars="200" w:firstLine="560"/>
        <w:jc w:val="left"/>
        <w:rPr>
          <w:rFonts w:ascii="仿宋_GB2312" w:eastAsia="仿宋_GB2312" w:hAnsi="仿宋_GB2312" w:cs="仿宋_GB2312"/>
          <w:sz w:val="28"/>
          <w:szCs w:val="28"/>
        </w:rPr>
      </w:pPr>
      <w:r w:rsidRPr="00A7310B">
        <w:rPr>
          <w:rFonts w:ascii="仿宋_GB2312" w:eastAsia="仿宋_GB2312" w:hAnsi="黑体"/>
          <w:sz w:val="28"/>
          <w:szCs w:val="28"/>
        </w:rPr>
        <w:t xml:space="preserve"> </w:t>
      </w:r>
      <w:r w:rsidR="001F4B00">
        <w:rPr>
          <w:rFonts w:ascii="仿宋_GB2312" w:eastAsia="仿宋_GB2312" w:hAnsi="黑体" w:hint="eastAsia"/>
          <w:sz w:val="28"/>
          <w:szCs w:val="28"/>
        </w:rPr>
        <w:t>2</w:t>
      </w:r>
      <w:r w:rsidR="00EC31BF">
        <w:rPr>
          <w:rFonts w:ascii="仿宋_GB2312" w:eastAsia="仿宋_GB2312" w:hAnsi="黑体" w:hint="eastAsia"/>
          <w:sz w:val="28"/>
          <w:szCs w:val="28"/>
        </w:rPr>
        <w:t>.</w:t>
      </w:r>
      <w:r w:rsidRPr="00A7310B">
        <w:rPr>
          <w:rFonts w:ascii="仿宋_GB2312" w:eastAsia="仿宋_GB2312" w:hAnsi="黑体"/>
          <w:sz w:val="28"/>
          <w:szCs w:val="28"/>
        </w:rPr>
        <w:t xml:space="preserve">复检可能出现两种情况：一种是维持原检验结论；一种是变更原检验结论。复检结果为最终结论。                        </w:t>
      </w:r>
      <w:r>
        <w:rPr>
          <w:rFonts w:ascii="仿宋_GB2312" w:eastAsia="仿宋_GB2312" w:hAnsi="仿宋_GB2312" w:cs="仿宋_GB2312"/>
          <w:sz w:val="28"/>
          <w:szCs w:val="28"/>
        </w:rPr>
        <w:t xml:space="preserve">                                      </w:t>
      </w:r>
    </w:p>
    <w:sectPr w:rsidR="004A4A40" w:rsidSect="00DA5D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9EB" w:rsidRDefault="009A39EB" w:rsidP="00661E8E">
      <w:r>
        <w:separator/>
      </w:r>
    </w:p>
  </w:endnote>
  <w:endnote w:type="continuationSeparator" w:id="1">
    <w:p w:rsidR="009A39EB" w:rsidRDefault="009A39EB" w:rsidP="00661E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2C" w:rsidRDefault="00FD742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2C" w:rsidRDefault="00FD742C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2C" w:rsidRDefault="00FD742C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9EB" w:rsidRDefault="009A39EB" w:rsidP="00661E8E">
      <w:r>
        <w:separator/>
      </w:r>
    </w:p>
  </w:footnote>
  <w:footnote w:type="continuationSeparator" w:id="1">
    <w:p w:rsidR="009A39EB" w:rsidRDefault="009A39EB" w:rsidP="00661E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2C" w:rsidRDefault="00FD742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F7D" w:rsidRDefault="00EB5F7D" w:rsidP="00FD742C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742C" w:rsidRDefault="00FD742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9F1C50"/>
    <w:multiLevelType w:val="hybridMultilevel"/>
    <w:tmpl w:val="1BAAB9A8"/>
    <w:lvl w:ilvl="0" w:tplc="6AA260D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60" w:hanging="420"/>
      </w:pPr>
    </w:lvl>
    <w:lvl w:ilvl="2" w:tplc="0409001B" w:tentative="1">
      <w:start w:val="1"/>
      <w:numFmt w:val="lowerRoman"/>
      <w:lvlText w:val="%3."/>
      <w:lvlJc w:val="righ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9" w:tentative="1">
      <w:start w:val="1"/>
      <w:numFmt w:val="lowerLetter"/>
      <w:lvlText w:val="%5)"/>
      <w:lvlJc w:val="left"/>
      <w:pPr>
        <w:ind w:left="2220" w:hanging="420"/>
      </w:pPr>
    </w:lvl>
    <w:lvl w:ilvl="5" w:tplc="0409001B" w:tentative="1">
      <w:start w:val="1"/>
      <w:numFmt w:val="lowerRoman"/>
      <w:lvlText w:val="%6."/>
      <w:lvlJc w:val="righ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9" w:tentative="1">
      <w:start w:val="1"/>
      <w:numFmt w:val="lowerLetter"/>
      <w:lvlText w:val="%8)"/>
      <w:lvlJc w:val="left"/>
      <w:pPr>
        <w:ind w:left="3480" w:hanging="420"/>
      </w:pPr>
    </w:lvl>
    <w:lvl w:ilvl="8" w:tplc="0409001B" w:tentative="1">
      <w:start w:val="1"/>
      <w:numFmt w:val="lowerRoman"/>
      <w:lvlText w:val="%9."/>
      <w:lvlJc w:val="right"/>
      <w:pPr>
        <w:ind w:left="3900" w:hanging="420"/>
      </w:pPr>
    </w:lvl>
  </w:abstractNum>
  <w:abstractNum w:abstractNumId="1">
    <w:nsid w:val="61E66E80"/>
    <w:multiLevelType w:val="hybridMultilevel"/>
    <w:tmpl w:val="6A28F20E"/>
    <w:lvl w:ilvl="0" w:tplc="EB92ED2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0" w:hanging="420"/>
      </w:pPr>
    </w:lvl>
    <w:lvl w:ilvl="2" w:tplc="0409001B" w:tentative="1">
      <w:start w:val="1"/>
      <w:numFmt w:val="lowerRoman"/>
      <w:lvlText w:val="%3."/>
      <w:lvlJc w:val="righ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9" w:tentative="1">
      <w:start w:val="1"/>
      <w:numFmt w:val="lowerLetter"/>
      <w:lvlText w:val="%5)"/>
      <w:lvlJc w:val="left"/>
      <w:pPr>
        <w:ind w:left="2640" w:hanging="420"/>
      </w:pPr>
    </w:lvl>
    <w:lvl w:ilvl="5" w:tplc="0409001B" w:tentative="1">
      <w:start w:val="1"/>
      <w:numFmt w:val="lowerRoman"/>
      <w:lvlText w:val="%6."/>
      <w:lvlJc w:val="righ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9" w:tentative="1">
      <w:start w:val="1"/>
      <w:numFmt w:val="lowerLetter"/>
      <w:lvlText w:val="%8)"/>
      <w:lvlJc w:val="left"/>
      <w:pPr>
        <w:ind w:left="3900" w:hanging="420"/>
      </w:pPr>
    </w:lvl>
    <w:lvl w:ilvl="8" w:tplc="0409001B" w:tentative="1">
      <w:start w:val="1"/>
      <w:numFmt w:val="lowerRoman"/>
      <w:lvlText w:val="%9."/>
      <w:lvlJc w:val="right"/>
      <w:pPr>
        <w:ind w:left="43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619C1"/>
    <w:rsid w:val="000F32E9"/>
    <w:rsid w:val="0010062B"/>
    <w:rsid w:val="00172A27"/>
    <w:rsid w:val="00181A63"/>
    <w:rsid w:val="001961C9"/>
    <w:rsid w:val="001A1CCD"/>
    <w:rsid w:val="001C6918"/>
    <w:rsid w:val="001F4B00"/>
    <w:rsid w:val="00271374"/>
    <w:rsid w:val="002864A0"/>
    <w:rsid w:val="003328FE"/>
    <w:rsid w:val="00356928"/>
    <w:rsid w:val="00356FF8"/>
    <w:rsid w:val="003E5A0E"/>
    <w:rsid w:val="003F04AE"/>
    <w:rsid w:val="00456E37"/>
    <w:rsid w:val="00463C42"/>
    <w:rsid w:val="004A4A40"/>
    <w:rsid w:val="004B0527"/>
    <w:rsid w:val="004D20F8"/>
    <w:rsid w:val="004F271D"/>
    <w:rsid w:val="0051433A"/>
    <w:rsid w:val="00585143"/>
    <w:rsid w:val="005C267A"/>
    <w:rsid w:val="005C56B1"/>
    <w:rsid w:val="005F5F11"/>
    <w:rsid w:val="00624A8D"/>
    <w:rsid w:val="00661E8E"/>
    <w:rsid w:val="00683219"/>
    <w:rsid w:val="00690E20"/>
    <w:rsid w:val="007715CA"/>
    <w:rsid w:val="007B19EF"/>
    <w:rsid w:val="008F1502"/>
    <w:rsid w:val="0095323A"/>
    <w:rsid w:val="00985E39"/>
    <w:rsid w:val="00994517"/>
    <w:rsid w:val="009A39EB"/>
    <w:rsid w:val="009C4C50"/>
    <w:rsid w:val="00A0162F"/>
    <w:rsid w:val="00A22A60"/>
    <w:rsid w:val="00A33EE6"/>
    <w:rsid w:val="00A629D6"/>
    <w:rsid w:val="00A7310B"/>
    <w:rsid w:val="00A8099E"/>
    <w:rsid w:val="00A87162"/>
    <w:rsid w:val="00A95045"/>
    <w:rsid w:val="00AC0232"/>
    <w:rsid w:val="00B07CFF"/>
    <w:rsid w:val="00B21FB8"/>
    <w:rsid w:val="00B46B81"/>
    <w:rsid w:val="00BD20AA"/>
    <w:rsid w:val="00CB4CF3"/>
    <w:rsid w:val="00D26278"/>
    <w:rsid w:val="00D264C4"/>
    <w:rsid w:val="00D27527"/>
    <w:rsid w:val="00D87D45"/>
    <w:rsid w:val="00DA3AC9"/>
    <w:rsid w:val="00DA567D"/>
    <w:rsid w:val="00DA5D81"/>
    <w:rsid w:val="00EA3E97"/>
    <w:rsid w:val="00EB5F7D"/>
    <w:rsid w:val="00EB6BDB"/>
    <w:rsid w:val="00EC31BF"/>
    <w:rsid w:val="00F06608"/>
    <w:rsid w:val="00F725F3"/>
    <w:rsid w:val="00FC2350"/>
    <w:rsid w:val="00FD742C"/>
    <w:rsid w:val="00FF13E1"/>
    <w:rsid w:val="0ECE5FB8"/>
    <w:rsid w:val="11183BB0"/>
    <w:rsid w:val="1EF71DA7"/>
    <w:rsid w:val="23E5617F"/>
    <w:rsid w:val="2D801DAD"/>
    <w:rsid w:val="385569D2"/>
    <w:rsid w:val="45D533DD"/>
    <w:rsid w:val="57CE3F4B"/>
    <w:rsid w:val="59BB03DA"/>
    <w:rsid w:val="5DAF69E1"/>
    <w:rsid w:val="6AF01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5D81"/>
    <w:pPr>
      <w:widowControl w:val="0"/>
      <w:jc w:val="both"/>
    </w:pPr>
    <w:rPr>
      <w:rFonts w:cs="方正小标宋简体"/>
      <w:kern w:val="2"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661E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61E8E"/>
    <w:rPr>
      <w:rFonts w:cs="方正小标宋简体"/>
      <w:kern w:val="2"/>
      <w:sz w:val="18"/>
      <w:szCs w:val="18"/>
    </w:rPr>
  </w:style>
  <w:style w:type="paragraph" w:styleId="a4">
    <w:name w:val="footer"/>
    <w:basedOn w:val="a"/>
    <w:link w:val="Char0"/>
    <w:rsid w:val="00661E8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61E8E"/>
    <w:rPr>
      <w:rFonts w:cs="方正小标宋简体"/>
      <w:kern w:val="2"/>
      <w:sz w:val="18"/>
      <w:szCs w:val="18"/>
    </w:rPr>
  </w:style>
  <w:style w:type="paragraph" w:styleId="a5">
    <w:name w:val="Balloon Text"/>
    <w:basedOn w:val="a"/>
    <w:link w:val="Char1"/>
    <w:rsid w:val="004B0527"/>
    <w:rPr>
      <w:sz w:val="18"/>
      <w:szCs w:val="18"/>
    </w:rPr>
  </w:style>
  <w:style w:type="character" w:customStyle="1" w:styleId="Char1">
    <w:name w:val="批注框文本 Char"/>
    <w:basedOn w:val="a0"/>
    <w:link w:val="a5"/>
    <w:rsid w:val="004B0527"/>
    <w:rPr>
      <w:rFonts w:cs="方正小标宋简体"/>
      <w:kern w:val="2"/>
      <w:sz w:val="18"/>
      <w:szCs w:val="18"/>
    </w:rPr>
  </w:style>
  <w:style w:type="paragraph" w:styleId="a6">
    <w:name w:val="List Paragraph"/>
    <w:basedOn w:val="a"/>
    <w:uiPriority w:val="99"/>
    <w:rsid w:val="00DA3AC9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Company>Kingsoft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lxd</dc:creator>
  <cp:lastModifiedBy>戴恩桦</cp:lastModifiedBy>
  <cp:revision>1</cp:revision>
  <cp:lastPrinted>2020-06-12T09:57:00Z</cp:lastPrinted>
  <dcterms:created xsi:type="dcterms:W3CDTF">2020-11-27T03:47:00Z</dcterms:created>
  <dcterms:modified xsi:type="dcterms:W3CDTF">2020-11-27T03:47:00Z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