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B0A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952FCE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C2FF656">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65.020.20 </w:t>
            </w:r>
            <w:r>
              <w:rPr>
                <w:rFonts w:ascii="黑体" w:hAnsi="黑体" w:eastAsia="黑体"/>
                <w:sz w:val="21"/>
                <w:szCs w:val="21"/>
              </w:rPr>
              <w:fldChar w:fldCharType="end"/>
            </w:r>
            <w:bookmarkEnd w:id="0"/>
          </w:p>
        </w:tc>
      </w:tr>
      <w:tr w14:paraId="36CC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16B11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5FAE87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B31     </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966467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9C992A5">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2926FA94">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BDE133C">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3C127E7">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A0E44D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FF23029">
      <w:pPr>
        <w:pStyle w:val="50"/>
        <w:framePr w:w="9639" w:h="6976" w:hRule="exact" w:hSpace="0" w:vSpace="0" w:wrap="around" w:hAnchor="page" w:y="6408"/>
        <w:jc w:val="center"/>
        <w:rPr>
          <w:rFonts w:ascii="黑体" w:hAnsi="黑体" w:eastAsia="黑体"/>
          <w:b w:val="0"/>
          <w:bCs w:val="0"/>
          <w:w w:val="100"/>
        </w:rPr>
      </w:pPr>
    </w:p>
    <w:p w14:paraId="5C5A355A">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幼龄椰园间作技术规程</w:t>
      </w:r>
      <w:r>
        <w:fldChar w:fldCharType="end"/>
      </w:r>
      <w:bookmarkEnd w:id="9"/>
    </w:p>
    <w:p w14:paraId="63E4F420">
      <w:pPr>
        <w:framePr w:w="9639" w:h="6974" w:hRule="exact" w:wrap="around" w:vAnchor="page" w:hAnchor="page" w:x="1419" w:y="6408" w:anchorLock="1"/>
        <w:ind w:left="-1418"/>
      </w:pPr>
    </w:p>
    <w:p w14:paraId="7FE026F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The standards of intercropping technology of young coconut orchard</w:t>
      </w:r>
      <w:r>
        <w:rPr>
          <w:rFonts w:ascii="黑体" w:hAnsi="黑体" w:eastAsia="黑体"/>
          <w:szCs w:val="28"/>
        </w:rPr>
        <w:fldChar w:fldCharType="end"/>
      </w:r>
      <w:bookmarkEnd w:id="10"/>
    </w:p>
    <w:p w14:paraId="235C9FA8">
      <w:pPr>
        <w:framePr w:w="9639" w:h="6974" w:hRule="exact" w:wrap="around" w:vAnchor="page" w:hAnchor="page" w:x="1419" w:y="6408" w:anchorLock="1"/>
        <w:spacing w:line="760" w:lineRule="exact"/>
        <w:ind w:left="-1418"/>
      </w:pPr>
    </w:p>
    <w:p w14:paraId="200CEB80">
      <w:pPr>
        <w:pStyle w:val="125"/>
        <w:framePr w:w="9639" w:h="6974" w:hRule="exact" w:wrap="around" w:vAnchor="page" w:hAnchor="page" w:x="1419" w:y="6408" w:anchorLock="1"/>
        <w:textAlignment w:val="bottom"/>
        <w:rPr>
          <w:rFonts w:eastAsia="黑体"/>
          <w:szCs w:val="28"/>
        </w:rPr>
      </w:pPr>
    </w:p>
    <w:p w14:paraId="360A7464">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34CCFD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（本稿完成日期：2024/11/21））</w:t>
      </w:r>
      <w:r>
        <w:rPr>
          <w:sz w:val="21"/>
          <w:szCs w:val="28"/>
        </w:rPr>
        <w:fldChar w:fldCharType="end"/>
      </w:r>
      <w:bookmarkEnd w:id="12"/>
    </w:p>
    <w:p w14:paraId="30F37C31">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C8342C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B1E6D6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A031CDF">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34D28B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A1FB306">
      <w:pPr>
        <w:pStyle w:val="91"/>
        <w:spacing w:after="468"/>
      </w:pPr>
      <w:bookmarkStart w:id="21" w:name="BookMark1"/>
      <w:bookmarkStart w:id="22" w:name="_Toc183631742"/>
      <w:bookmarkStart w:id="23" w:name="_Toc183631850"/>
      <w:bookmarkStart w:id="24" w:name="_Toc183631892"/>
      <w:bookmarkStart w:id="25" w:name="_Toc183631871"/>
      <w:r>
        <w:rPr>
          <w:rFonts w:hint="eastAsia"/>
          <w:spacing w:val="320"/>
        </w:rPr>
        <w:t>目</w:t>
      </w:r>
      <w:r>
        <w:rPr>
          <w:rFonts w:hint="eastAsia"/>
        </w:rPr>
        <w:t>次</w:t>
      </w:r>
    </w:p>
    <w:p w14:paraId="19FD86AD">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"_Toc183631915" </w:instrText>
      </w:r>
      <w:r>
        <w:fldChar w:fldCharType="separate"/>
      </w:r>
      <w:r>
        <w:rPr>
          <w:rStyle w:val="32"/>
          <w:rFonts w:hint="eastAsia"/>
        </w:rPr>
        <w:t>前言</w:t>
      </w:r>
      <w:r>
        <w:tab/>
      </w:r>
      <w:r>
        <w:fldChar w:fldCharType="begin"/>
      </w:r>
      <w:r>
        <w:instrText xml:space="preserve"> PAGEREF _Toc183631915 \h </w:instrText>
      </w:r>
      <w:r>
        <w:fldChar w:fldCharType="separate"/>
      </w:r>
      <w:r>
        <w:t>II</w:t>
      </w:r>
      <w:r>
        <w:fldChar w:fldCharType="end"/>
      </w:r>
      <w:r>
        <w:fldChar w:fldCharType="end"/>
      </w:r>
    </w:p>
    <w:p w14:paraId="7FAAFC1F">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"_Toc183631916" </w:instrText>
      </w:r>
      <w:r>
        <w:fldChar w:fldCharType="separate"/>
      </w:r>
      <w:r>
        <w:rPr>
          <w:rStyle w:val="32"/>
        </w:rPr>
        <w:t xml:space="preserve">1 </w:t>
      </w:r>
      <w:r>
        <w:rPr>
          <w:rStyle w:val="32"/>
          <w:rFonts w:hint="eastAsia"/>
        </w:rPr>
        <w:t xml:space="preserve"> 范围</w:t>
      </w:r>
      <w:r>
        <w:tab/>
      </w:r>
      <w:r>
        <w:fldChar w:fldCharType="begin"/>
      </w:r>
      <w:r>
        <w:instrText xml:space="preserve"> PAGEREF _Toc183631916 \h </w:instrText>
      </w:r>
      <w:r>
        <w:fldChar w:fldCharType="separate"/>
      </w:r>
      <w:r>
        <w:t>1</w:t>
      </w:r>
      <w:r>
        <w:fldChar w:fldCharType="end"/>
      </w:r>
      <w:r>
        <w:fldChar w:fldCharType="end"/>
      </w:r>
    </w:p>
    <w:p w14:paraId="3C62E866">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"_Toc183631917"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_Toc183631917 \h </w:instrText>
      </w:r>
      <w:r>
        <w:fldChar w:fldCharType="separate"/>
      </w:r>
      <w:r>
        <w:t>1</w:t>
      </w:r>
      <w:r>
        <w:fldChar w:fldCharType="end"/>
      </w:r>
      <w:r>
        <w:fldChar w:fldCharType="end"/>
      </w:r>
    </w:p>
    <w:p w14:paraId="288FE0B0">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"_Toc183631918"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_Toc183631918 \h </w:instrText>
      </w:r>
      <w:r>
        <w:fldChar w:fldCharType="separate"/>
      </w:r>
      <w:r>
        <w:t>1</w:t>
      </w:r>
      <w:r>
        <w:fldChar w:fldCharType="end"/>
      </w:r>
      <w:r>
        <w:fldChar w:fldCharType="end"/>
      </w:r>
    </w:p>
    <w:p w14:paraId="4A79261F">
      <w:pPr>
        <w:pStyle w:val="24"/>
        <w:rPr>
          <w:rFonts w:asciiTheme="minorHAnsi" w:hAnsiTheme="minorHAnsi" w:eastAsiaTheme="minorEastAsia" w:cstheme="minorBidi"/>
          <w:szCs w:val="22"/>
        </w:rPr>
      </w:pPr>
      <w:r>
        <w:fldChar w:fldCharType="begin"/>
      </w:r>
      <w:r>
        <w:instrText xml:space="preserve"> HYPERLINK \l "_Toc183631919" </w:instrText>
      </w:r>
      <w:r>
        <w:fldChar w:fldCharType="separate"/>
      </w:r>
      <w:r>
        <w:rPr>
          <w:rStyle w:val="32"/>
          <w14:scene3d w14:prst="orthographicFront">
            <w14:lightRig w14:rig="threePt" w14:dir="t">
              <w14:rot w14:lat="0" w14:lon="0" w14:rev="0"/>
            </w14:lightRig>
          </w14:scene3d>
        </w:rPr>
        <w:t xml:space="preserve">3.1 </w:t>
      </w:r>
      <w:r>
        <w:rPr>
          <w:rStyle w:val="32"/>
          <w:rFonts w:hint="eastAsia"/>
        </w:rPr>
        <w:t xml:space="preserve"> 间作（</w:t>
      </w:r>
      <w:r>
        <w:rPr>
          <w:rStyle w:val="32"/>
        </w:rPr>
        <w:t>intercropping</w:t>
      </w:r>
      <w:r>
        <w:rPr>
          <w:rStyle w:val="32"/>
          <w:rFonts w:hint="eastAsia"/>
        </w:rPr>
        <w:t>）</w:t>
      </w:r>
      <w:r>
        <w:tab/>
      </w:r>
      <w:r>
        <w:fldChar w:fldCharType="begin"/>
      </w:r>
      <w:r>
        <w:instrText xml:space="preserve"> PAGEREF _Toc183631919 \h </w:instrText>
      </w:r>
      <w:r>
        <w:fldChar w:fldCharType="separate"/>
      </w:r>
      <w:r>
        <w:t>1</w:t>
      </w:r>
      <w:r>
        <w:fldChar w:fldCharType="end"/>
      </w:r>
      <w:r>
        <w:fldChar w:fldCharType="end"/>
      </w:r>
    </w:p>
    <w:p w14:paraId="289B6A40">
      <w:pPr>
        <w:pStyle w:val="24"/>
        <w:rPr>
          <w:rFonts w:asciiTheme="minorHAnsi" w:hAnsiTheme="minorHAnsi" w:eastAsiaTheme="minorEastAsia" w:cstheme="minorBidi"/>
          <w:szCs w:val="22"/>
        </w:rPr>
      </w:pPr>
      <w:r>
        <w:fldChar w:fldCharType="begin"/>
      </w:r>
      <w:r>
        <w:instrText xml:space="preserve"> HYPERLINK \l "_Toc183631920" </w:instrText>
      </w:r>
      <w:r>
        <w:fldChar w:fldCharType="separate"/>
      </w:r>
      <w:r>
        <w:rPr>
          <w:rStyle w:val="32"/>
          <w14:scene3d w14:prst="orthographicFront">
            <w14:lightRig w14:rig="threePt" w14:dir="t">
              <w14:rot w14:lat="0" w14:lon="0" w14:rev="0"/>
            </w14:lightRig>
          </w14:scene3d>
        </w:rPr>
        <w:t xml:space="preserve">3.2 </w:t>
      </w:r>
      <w:r>
        <w:rPr>
          <w:rStyle w:val="32"/>
          <w:rFonts w:hint="eastAsia"/>
        </w:rPr>
        <w:t xml:space="preserve"> 幼龄椰园间作（</w:t>
      </w:r>
      <w:r>
        <w:rPr>
          <w:rStyle w:val="32"/>
        </w:rPr>
        <w:t>young coconut intercropping</w:t>
      </w:r>
      <w:r>
        <w:rPr>
          <w:rStyle w:val="32"/>
          <w:rFonts w:hint="eastAsia"/>
        </w:rPr>
        <w:t>）</w:t>
      </w:r>
      <w:r>
        <w:tab/>
      </w:r>
      <w:r>
        <w:fldChar w:fldCharType="begin"/>
      </w:r>
      <w:r>
        <w:instrText xml:space="preserve"> PAGEREF _Toc183631920 \h </w:instrText>
      </w:r>
      <w:r>
        <w:fldChar w:fldCharType="separate"/>
      </w:r>
      <w:r>
        <w:t>1</w:t>
      </w:r>
      <w:r>
        <w:fldChar w:fldCharType="end"/>
      </w:r>
      <w:r>
        <w:fldChar w:fldCharType="end"/>
      </w:r>
    </w:p>
    <w:p w14:paraId="7609549A">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"_Toc183631921" </w:instrText>
      </w:r>
      <w:r>
        <w:fldChar w:fldCharType="separate"/>
      </w:r>
      <w:r>
        <w:rPr>
          <w:rStyle w:val="32"/>
        </w:rPr>
        <w:t xml:space="preserve">4 </w:t>
      </w:r>
      <w:r>
        <w:rPr>
          <w:rStyle w:val="32"/>
          <w:rFonts w:hint="eastAsia"/>
        </w:rPr>
        <w:t xml:space="preserve"> 椰子树的栽植模式</w:t>
      </w:r>
      <w:r>
        <w:tab/>
      </w:r>
      <w:r>
        <w:fldChar w:fldCharType="begin"/>
      </w:r>
      <w:r>
        <w:instrText xml:space="preserve"> PAGEREF _Toc183631921 \h </w:instrText>
      </w:r>
      <w:r>
        <w:fldChar w:fldCharType="separate"/>
      </w:r>
      <w:r>
        <w:t>1</w:t>
      </w:r>
      <w:r>
        <w:fldChar w:fldCharType="end"/>
      </w:r>
      <w:r>
        <w:fldChar w:fldCharType="end"/>
      </w:r>
    </w:p>
    <w:p w14:paraId="6DC0FD47">
      <w:pPr>
        <w:pStyle w:val="24"/>
        <w:rPr>
          <w:rFonts w:asciiTheme="minorHAnsi" w:hAnsiTheme="minorHAnsi" w:eastAsiaTheme="minorEastAsia" w:cstheme="minorBidi"/>
          <w:szCs w:val="22"/>
        </w:rPr>
      </w:pPr>
      <w:r>
        <w:fldChar w:fldCharType="begin"/>
      </w:r>
      <w:r>
        <w:instrText xml:space="preserve"> HYPERLINK \l "_Toc183631922" </w:instrText>
      </w:r>
      <w:r>
        <w:fldChar w:fldCharType="separate"/>
      </w:r>
      <w:r>
        <w:rPr>
          <w:rStyle w:val="32"/>
          <w14:scene3d w14:prst="orthographicFront">
            <w14:lightRig w14:rig="threePt" w14:dir="t">
              <w14:rot w14:lat="0" w14:lon="0" w14:rev="0"/>
            </w14:lightRig>
          </w14:scene3d>
        </w:rPr>
        <w:t xml:space="preserve">4.1 </w:t>
      </w:r>
      <w:r>
        <w:rPr>
          <w:rStyle w:val="32"/>
          <w:rFonts w:hint="eastAsia"/>
        </w:rPr>
        <w:t xml:space="preserve"> 栽植方式</w:t>
      </w:r>
      <w:r>
        <w:tab/>
      </w:r>
      <w:r>
        <w:fldChar w:fldCharType="begin"/>
      </w:r>
      <w:r>
        <w:instrText xml:space="preserve"> PAGEREF _Toc183631922 \h </w:instrText>
      </w:r>
      <w:r>
        <w:fldChar w:fldCharType="separate"/>
      </w:r>
      <w:r>
        <w:t>1</w:t>
      </w:r>
      <w:r>
        <w:fldChar w:fldCharType="end"/>
      </w:r>
      <w:r>
        <w:fldChar w:fldCharType="end"/>
      </w:r>
    </w:p>
    <w:p w14:paraId="218ECD1A">
      <w:pPr>
        <w:pStyle w:val="24"/>
        <w:rPr>
          <w:rFonts w:asciiTheme="minorHAnsi" w:hAnsiTheme="minorHAnsi" w:eastAsiaTheme="minorEastAsia" w:cstheme="minorBidi"/>
          <w:szCs w:val="22"/>
        </w:rPr>
      </w:pPr>
      <w:r>
        <w:fldChar w:fldCharType="begin"/>
      </w:r>
      <w:r>
        <w:instrText xml:space="preserve"> HYPERLINK \l "_Toc183631923" </w:instrText>
      </w:r>
      <w:r>
        <w:fldChar w:fldCharType="separate"/>
      </w:r>
      <w:r>
        <w:rPr>
          <w:rStyle w:val="32"/>
          <w14:scene3d w14:prst="orthographicFront">
            <w14:lightRig w14:rig="threePt" w14:dir="t">
              <w14:rot w14:lat="0" w14:lon="0" w14:rev="0"/>
            </w14:lightRig>
          </w14:scene3d>
        </w:rPr>
        <w:t xml:space="preserve">4.2 </w:t>
      </w:r>
      <w:r>
        <w:rPr>
          <w:rStyle w:val="32"/>
          <w:rFonts w:hint="eastAsia"/>
        </w:rPr>
        <w:t xml:space="preserve"> 栽植密度</w:t>
      </w:r>
      <w:r>
        <w:tab/>
      </w:r>
      <w:r>
        <w:fldChar w:fldCharType="begin"/>
      </w:r>
      <w:r>
        <w:instrText xml:space="preserve"> PAGEREF _Toc183631923 \h </w:instrText>
      </w:r>
      <w:r>
        <w:fldChar w:fldCharType="separate"/>
      </w:r>
      <w:r>
        <w:t>1</w:t>
      </w:r>
      <w:r>
        <w:fldChar w:fldCharType="end"/>
      </w:r>
      <w:r>
        <w:fldChar w:fldCharType="end"/>
      </w:r>
    </w:p>
    <w:p w14:paraId="57BA3ADC">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"_Toc183631924" </w:instrText>
      </w:r>
      <w:r>
        <w:fldChar w:fldCharType="separate"/>
      </w:r>
      <w:r>
        <w:rPr>
          <w:rStyle w:val="32"/>
        </w:rPr>
        <w:t xml:space="preserve">5 </w:t>
      </w:r>
      <w:r>
        <w:rPr>
          <w:rStyle w:val="32"/>
          <w:rFonts w:hint="eastAsia"/>
        </w:rPr>
        <w:t xml:space="preserve"> 间作物选择原则</w:t>
      </w:r>
      <w:r>
        <w:tab/>
      </w:r>
      <w:r>
        <w:fldChar w:fldCharType="begin"/>
      </w:r>
      <w:r>
        <w:instrText xml:space="preserve"> PAGEREF _Toc183631924 \h </w:instrText>
      </w:r>
      <w:r>
        <w:fldChar w:fldCharType="separate"/>
      </w:r>
      <w:r>
        <w:t>1</w:t>
      </w:r>
      <w:r>
        <w:fldChar w:fldCharType="end"/>
      </w:r>
      <w:r>
        <w:fldChar w:fldCharType="end"/>
      </w:r>
    </w:p>
    <w:p w14:paraId="4E885E52">
      <w:pPr>
        <w:pStyle w:val="24"/>
        <w:rPr>
          <w:rFonts w:asciiTheme="minorHAnsi" w:hAnsiTheme="minorHAnsi" w:eastAsiaTheme="minorEastAsia" w:cstheme="minorBidi"/>
          <w:szCs w:val="22"/>
        </w:rPr>
      </w:pPr>
      <w:r>
        <w:fldChar w:fldCharType="begin"/>
      </w:r>
      <w:r>
        <w:instrText xml:space="preserve"> HYPERLINK \l "_Toc183631925" </w:instrText>
      </w:r>
      <w:r>
        <w:fldChar w:fldCharType="separate"/>
      </w:r>
      <w:r>
        <w:rPr>
          <w:rStyle w:val="32"/>
          <w14:scene3d w14:prst="orthographicFront">
            <w14:lightRig w14:rig="threePt" w14:dir="t">
              <w14:rot w14:lat="0" w14:lon="0" w14:rev="0"/>
            </w14:lightRig>
          </w14:scene3d>
        </w:rPr>
        <w:t>5.1</w:t>
      </w:r>
      <w:r>
        <w:tab/>
      </w:r>
      <w:r>
        <w:fldChar w:fldCharType="begin"/>
      </w:r>
      <w:r>
        <w:instrText xml:space="preserve"> PAGEREF _Toc183631925 \h </w:instrText>
      </w:r>
      <w:r>
        <w:fldChar w:fldCharType="separate"/>
      </w:r>
      <w:r>
        <w:t>2</w:t>
      </w:r>
      <w:r>
        <w:fldChar w:fldCharType="end"/>
      </w:r>
      <w:r>
        <w:fldChar w:fldCharType="end"/>
      </w:r>
    </w:p>
    <w:p w14:paraId="0EF8AD55">
      <w:pPr>
        <w:pStyle w:val="24"/>
        <w:rPr>
          <w:rFonts w:asciiTheme="minorHAnsi" w:hAnsiTheme="minorHAnsi" w:eastAsiaTheme="minorEastAsia" w:cstheme="minorBidi"/>
          <w:szCs w:val="22"/>
        </w:rPr>
      </w:pPr>
      <w:r>
        <w:fldChar w:fldCharType="begin"/>
      </w:r>
      <w:r>
        <w:instrText xml:space="preserve"> HYPERLINK \l "_Toc183631926" </w:instrText>
      </w:r>
      <w:r>
        <w:fldChar w:fldCharType="separate"/>
      </w:r>
      <w:r>
        <w:rPr>
          <w:rStyle w:val="32"/>
          <w14:scene3d w14:prst="orthographicFront">
            <w14:lightRig w14:rig="threePt" w14:dir="t">
              <w14:rot w14:lat="0" w14:lon="0" w14:rev="0"/>
            </w14:lightRig>
          </w14:scene3d>
        </w:rPr>
        <w:t>5.2</w:t>
      </w:r>
      <w:r>
        <w:tab/>
      </w:r>
      <w:r>
        <w:fldChar w:fldCharType="begin"/>
      </w:r>
      <w:r>
        <w:instrText xml:space="preserve"> PAGEREF _Toc183631926 \h </w:instrText>
      </w:r>
      <w:r>
        <w:fldChar w:fldCharType="separate"/>
      </w:r>
      <w:r>
        <w:t>2</w:t>
      </w:r>
      <w:r>
        <w:fldChar w:fldCharType="end"/>
      </w:r>
      <w:r>
        <w:fldChar w:fldCharType="end"/>
      </w:r>
    </w:p>
    <w:p w14:paraId="40E7C967">
      <w:pPr>
        <w:pStyle w:val="24"/>
        <w:rPr>
          <w:rFonts w:asciiTheme="minorHAnsi" w:hAnsiTheme="minorHAnsi" w:eastAsiaTheme="minorEastAsia" w:cstheme="minorBidi"/>
          <w:szCs w:val="22"/>
        </w:rPr>
      </w:pPr>
      <w:r>
        <w:fldChar w:fldCharType="begin"/>
      </w:r>
      <w:r>
        <w:instrText xml:space="preserve"> HYPERLINK \l "_Toc183631927" </w:instrText>
      </w:r>
      <w:r>
        <w:fldChar w:fldCharType="separate"/>
      </w:r>
      <w:r>
        <w:rPr>
          <w:rStyle w:val="32"/>
          <w14:scene3d w14:prst="orthographicFront">
            <w14:lightRig w14:rig="threePt" w14:dir="t">
              <w14:rot w14:lat="0" w14:lon="0" w14:rev="0"/>
            </w14:lightRig>
          </w14:scene3d>
        </w:rPr>
        <w:t>5.3</w:t>
      </w:r>
      <w:r>
        <w:tab/>
      </w:r>
      <w:r>
        <w:fldChar w:fldCharType="begin"/>
      </w:r>
      <w:r>
        <w:instrText xml:space="preserve"> PAGEREF _Toc183631927 \h </w:instrText>
      </w:r>
      <w:r>
        <w:fldChar w:fldCharType="separate"/>
      </w:r>
      <w:r>
        <w:t>2</w:t>
      </w:r>
      <w:r>
        <w:fldChar w:fldCharType="end"/>
      </w:r>
      <w:r>
        <w:fldChar w:fldCharType="end"/>
      </w:r>
    </w:p>
    <w:p w14:paraId="22C6E53E">
      <w:pPr>
        <w:pStyle w:val="24"/>
        <w:rPr>
          <w:rFonts w:asciiTheme="minorHAnsi" w:hAnsiTheme="minorHAnsi" w:eastAsiaTheme="minorEastAsia" w:cstheme="minorBidi"/>
          <w:szCs w:val="22"/>
        </w:rPr>
      </w:pPr>
      <w:r>
        <w:fldChar w:fldCharType="begin"/>
      </w:r>
      <w:r>
        <w:instrText xml:space="preserve"> HYPERLINK \l "_Toc183631928" </w:instrText>
      </w:r>
      <w:r>
        <w:fldChar w:fldCharType="separate"/>
      </w:r>
      <w:r>
        <w:rPr>
          <w:rStyle w:val="32"/>
          <w14:scene3d w14:prst="orthographicFront">
            <w14:lightRig w14:rig="threePt" w14:dir="t">
              <w14:rot w14:lat="0" w14:lon="0" w14:rev="0"/>
            </w14:lightRig>
          </w14:scene3d>
        </w:rPr>
        <w:t>5.4</w:t>
      </w:r>
      <w:r>
        <w:tab/>
      </w:r>
      <w:r>
        <w:fldChar w:fldCharType="begin"/>
      </w:r>
      <w:r>
        <w:instrText xml:space="preserve"> PAGEREF _Toc183631928 \h </w:instrText>
      </w:r>
      <w:r>
        <w:fldChar w:fldCharType="separate"/>
      </w:r>
      <w:r>
        <w:t>2</w:t>
      </w:r>
      <w:r>
        <w:fldChar w:fldCharType="end"/>
      </w:r>
      <w:r>
        <w:fldChar w:fldCharType="end"/>
      </w:r>
    </w:p>
    <w:p w14:paraId="47453FE3">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"_Toc183631929" </w:instrText>
      </w:r>
      <w:r>
        <w:fldChar w:fldCharType="separate"/>
      </w:r>
      <w:r>
        <w:rPr>
          <w:rStyle w:val="32"/>
        </w:rPr>
        <w:t xml:space="preserve">6 </w:t>
      </w:r>
      <w:r>
        <w:rPr>
          <w:rStyle w:val="32"/>
          <w:rFonts w:hint="eastAsia"/>
        </w:rPr>
        <w:t xml:space="preserve"> 间作物的种植方式</w:t>
      </w:r>
      <w:r>
        <w:tab/>
      </w:r>
      <w:r>
        <w:fldChar w:fldCharType="begin"/>
      </w:r>
      <w:r>
        <w:instrText xml:space="preserve"> PAGEREF _Toc183631929 \h </w:instrText>
      </w:r>
      <w:r>
        <w:fldChar w:fldCharType="separate"/>
      </w:r>
      <w:r>
        <w:t>2</w:t>
      </w:r>
      <w:r>
        <w:fldChar w:fldCharType="end"/>
      </w:r>
      <w:r>
        <w:fldChar w:fldCharType="end"/>
      </w:r>
    </w:p>
    <w:p w14:paraId="34F7EE66">
      <w:pPr>
        <w:pStyle w:val="24"/>
        <w:rPr>
          <w:rFonts w:asciiTheme="minorHAnsi" w:hAnsiTheme="minorHAnsi" w:eastAsiaTheme="minorEastAsia" w:cstheme="minorBidi"/>
          <w:szCs w:val="22"/>
        </w:rPr>
      </w:pPr>
      <w:r>
        <w:fldChar w:fldCharType="begin"/>
      </w:r>
      <w:r>
        <w:instrText xml:space="preserve"> HYPERLINK \l "_Toc183631930" </w:instrText>
      </w:r>
      <w:r>
        <w:fldChar w:fldCharType="separate"/>
      </w:r>
      <w:r>
        <w:rPr>
          <w:rStyle w:val="32"/>
          <w14:scene3d w14:prst="orthographicFront">
            <w14:lightRig w14:rig="threePt" w14:dir="t">
              <w14:rot w14:lat="0" w14:lon="0" w14:rev="0"/>
            </w14:lightRig>
          </w14:scene3d>
        </w:rPr>
        <w:t>6.1</w:t>
      </w:r>
      <w:r>
        <w:tab/>
      </w:r>
      <w:r>
        <w:fldChar w:fldCharType="begin"/>
      </w:r>
      <w:r>
        <w:instrText xml:space="preserve"> PAGEREF _Toc183631930 \h </w:instrText>
      </w:r>
      <w:r>
        <w:fldChar w:fldCharType="separate"/>
      </w:r>
      <w:r>
        <w:t>2</w:t>
      </w:r>
      <w:r>
        <w:fldChar w:fldCharType="end"/>
      </w:r>
      <w:r>
        <w:fldChar w:fldCharType="end"/>
      </w:r>
    </w:p>
    <w:p w14:paraId="55DA8881">
      <w:pPr>
        <w:pStyle w:val="24"/>
        <w:rPr>
          <w:rFonts w:asciiTheme="minorHAnsi" w:hAnsiTheme="minorHAnsi" w:eastAsiaTheme="minorEastAsia" w:cstheme="minorBidi"/>
          <w:szCs w:val="22"/>
        </w:rPr>
      </w:pPr>
      <w:r>
        <w:fldChar w:fldCharType="begin"/>
      </w:r>
      <w:r>
        <w:instrText xml:space="preserve"> HYPERLINK \l "_Toc183631931" </w:instrText>
      </w:r>
      <w:r>
        <w:fldChar w:fldCharType="separate"/>
      </w:r>
      <w:r>
        <w:rPr>
          <w:rStyle w:val="32"/>
          <w14:scene3d w14:prst="orthographicFront">
            <w14:lightRig w14:rig="threePt" w14:dir="t">
              <w14:rot w14:lat="0" w14:lon="0" w14:rev="0"/>
            </w14:lightRig>
          </w14:scene3d>
        </w:rPr>
        <w:t>6.2</w:t>
      </w:r>
      <w:r>
        <w:tab/>
      </w:r>
      <w:r>
        <w:fldChar w:fldCharType="begin"/>
      </w:r>
      <w:r>
        <w:instrText xml:space="preserve"> PAGEREF _Toc183631931 \h </w:instrText>
      </w:r>
      <w:r>
        <w:fldChar w:fldCharType="separate"/>
      </w:r>
      <w:r>
        <w:t>2</w:t>
      </w:r>
      <w:r>
        <w:fldChar w:fldCharType="end"/>
      </w:r>
      <w:r>
        <w:fldChar w:fldCharType="end"/>
      </w:r>
    </w:p>
    <w:p w14:paraId="35B6246D">
      <w:pPr>
        <w:pStyle w:val="24"/>
        <w:rPr>
          <w:rFonts w:asciiTheme="minorHAnsi" w:hAnsiTheme="minorHAnsi" w:eastAsiaTheme="minorEastAsia" w:cstheme="minorBidi"/>
          <w:szCs w:val="22"/>
        </w:rPr>
      </w:pPr>
      <w:r>
        <w:fldChar w:fldCharType="begin"/>
      </w:r>
      <w:r>
        <w:instrText xml:space="preserve"> HYPERLINK \l "_Toc183631932" </w:instrText>
      </w:r>
      <w:r>
        <w:fldChar w:fldCharType="separate"/>
      </w:r>
      <w:r>
        <w:rPr>
          <w:rStyle w:val="32"/>
          <w14:scene3d w14:prst="orthographicFront">
            <w14:lightRig w14:rig="threePt" w14:dir="t">
              <w14:rot w14:lat="0" w14:lon="0" w14:rev="0"/>
            </w14:lightRig>
          </w14:scene3d>
        </w:rPr>
        <w:t>6.3</w:t>
      </w:r>
      <w:r>
        <w:tab/>
      </w:r>
      <w:r>
        <w:fldChar w:fldCharType="begin"/>
      </w:r>
      <w:r>
        <w:instrText xml:space="preserve"> PAGEREF _Toc183631932 \h </w:instrText>
      </w:r>
      <w:r>
        <w:fldChar w:fldCharType="separate"/>
      </w:r>
      <w:r>
        <w:t>2</w:t>
      </w:r>
      <w:r>
        <w:fldChar w:fldCharType="end"/>
      </w:r>
      <w:r>
        <w:fldChar w:fldCharType="end"/>
      </w:r>
    </w:p>
    <w:p w14:paraId="2778FBD5">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"_Toc183631933" </w:instrText>
      </w:r>
      <w:r>
        <w:fldChar w:fldCharType="separate"/>
      </w:r>
      <w:r>
        <w:rPr>
          <w:rStyle w:val="32"/>
        </w:rPr>
        <w:t xml:space="preserve">7 </w:t>
      </w:r>
      <w:r>
        <w:rPr>
          <w:rStyle w:val="32"/>
          <w:rFonts w:hint="eastAsia"/>
        </w:rPr>
        <w:t xml:space="preserve"> 椰子树的栽培技术</w:t>
      </w:r>
      <w:r>
        <w:tab/>
      </w:r>
      <w:r>
        <w:fldChar w:fldCharType="begin"/>
      </w:r>
      <w:r>
        <w:instrText xml:space="preserve"> PAGEREF _Toc183631933 \h </w:instrText>
      </w:r>
      <w:r>
        <w:fldChar w:fldCharType="separate"/>
      </w:r>
      <w:r>
        <w:t>2</w:t>
      </w:r>
      <w:r>
        <w:fldChar w:fldCharType="end"/>
      </w:r>
      <w:r>
        <w:fldChar w:fldCharType="end"/>
      </w:r>
    </w:p>
    <w:p w14:paraId="2F702AFB">
      <w:pPr>
        <w:pStyle w:val="24"/>
        <w:rPr>
          <w:rFonts w:asciiTheme="minorHAnsi" w:hAnsiTheme="minorHAnsi" w:eastAsiaTheme="minorEastAsia" w:cstheme="minorBidi"/>
          <w:szCs w:val="22"/>
        </w:rPr>
      </w:pPr>
      <w:r>
        <w:fldChar w:fldCharType="begin"/>
      </w:r>
      <w:r>
        <w:instrText xml:space="preserve"> HYPERLINK \l "_Toc183631934" </w:instrText>
      </w:r>
      <w:r>
        <w:fldChar w:fldCharType="separate"/>
      </w:r>
      <w:r>
        <w:rPr>
          <w:rStyle w:val="32"/>
          <w14:scene3d w14:prst="orthographicFront">
            <w14:lightRig w14:rig="threePt" w14:dir="t">
              <w14:rot w14:lat="0" w14:lon="0" w14:rev="0"/>
            </w14:lightRig>
          </w14:scene3d>
        </w:rPr>
        <w:t xml:space="preserve">7.1 </w:t>
      </w:r>
      <w:r>
        <w:rPr>
          <w:rStyle w:val="32"/>
          <w:rFonts w:hint="eastAsia"/>
        </w:rPr>
        <w:t xml:space="preserve"> 幼龄椰园管理</w:t>
      </w:r>
      <w:r>
        <w:tab/>
      </w:r>
      <w:r>
        <w:fldChar w:fldCharType="begin"/>
      </w:r>
      <w:r>
        <w:instrText xml:space="preserve"> PAGEREF _Toc183631934 \h </w:instrText>
      </w:r>
      <w:r>
        <w:fldChar w:fldCharType="separate"/>
      </w:r>
      <w:r>
        <w:t>2</w:t>
      </w:r>
      <w:r>
        <w:fldChar w:fldCharType="end"/>
      </w:r>
      <w:r>
        <w:fldChar w:fldCharType="end"/>
      </w:r>
    </w:p>
    <w:p w14:paraId="7576BC51">
      <w:pPr>
        <w:pStyle w:val="24"/>
        <w:rPr>
          <w:rFonts w:asciiTheme="minorHAnsi" w:hAnsiTheme="minorHAnsi" w:eastAsiaTheme="minorEastAsia" w:cstheme="minorBidi"/>
          <w:szCs w:val="22"/>
        </w:rPr>
      </w:pPr>
      <w:r>
        <w:fldChar w:fldCharType="begin"/>
      </w:r>
      <w:r>
        <w:instrText xml:space="preserve"> HYPERLINK \l "_Toc183631935" </w:instrText>
      </w:r>
      <w:r>
        <w:fldChar w:fldCharType="separate"/>
      </w:r>
      <w:r>
        <w:rPr>
          <w:rStyle w:val="32"/>
          <w14:scene3d w14:prst="orthographicFront">
            <w14:lightRig w14:rig="threePt" w14:dir="t">
              <w14:rot w14:lat="0" w14:lon="0" w14:rev="0"/>
            </w14:lightRig>
          </w14:scene3d>
        </w:rPr>
        <w:t xml:space="preserve">7.2 </w:t>
      </w:r>
      <w:r>
        <w:rPr>
          <w:rStyle w:val="32"/>
          <w:rFonts w:hint="eastAsia"/>
        </w:rPr>
        <w:t xml:space="preserve"> 病虫害防治</w:t>
      </w:r>
      <w:r>
        <w:tab/>
      </w:r>
      <w:r>
        <w:fldChar w:fldCharType="begin"/>
      </w:r>
      <w:r>
        <w:instrText xml:space="preserve"> PAGEREF _Toc183631935 \h </w:instrText>
      </w:r>
      <w:r>
        <w:fldChar w:fldCharType="separate"/>
      </w:r>
      <w:r>
        <w:t>2</w:t>
      </w:r>
      <w:r>
        <w:fldChar w:fldCharType="end"/>
      </w:r>
      <w:r>
        <w:fldChar w:fldCharType="end"/>
      </w:r>
    </w:p>
    <w:p w14:paraId="083C3853">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"_Toc183631936" </w:instrText>
      </w:r>
      <w:r>
        <w:fldChar w:fldCharType="separate"/>
      </w:r>
      <w:r>
        <w:rPr>
          <w:rStyle w:val="32"/>
        </w:rPr>
        <w:t xml:space="preserve">8 </w:t>
      </w:r>
      <w:r>
        <w:rPr>
          <w:rStyle w:val="32"/>
          <w:rFonts w:hint="eastAsia"/>
        </w:rPr>
        <w:t xml:space="preserve"> 主要间作方式</w:t>
      </w:r>
      <w:r>
        <w:tab/>
      </w:r>
      <w:r>
        <w:fldChar w:fldCharType="begin"/>
      </w:r>
      <w:r>
        <w:instrText xml:space="preserve"> PAGEREF _Toc183631936 \h </w:instrText>
      </w:r>
      <w:r>
        <w:fldChar w:fldCharType="separate"/>
      </w:r>
      <w:r>
        <w:t>2</w:t>
      </w:r>
      <w:r>
        <w:fldChar w:fldCharType="end"/>
      </w:r>
      <w:r>
        <w:fldChar w:fldCharType="end"/>
      </w:r>
    </w:p>
    <w:p w14:paraId="2D2B14A0">
      <w:pPr>
        <w:pStyle w:val="24"/>
        <w:rPr>
          <w:rFonts w:asciiTheme="minorHAnsi" w:hAnsiTheme="minorHAnsi" w:eastAsiaTheme="minorEastAsia" w:cstheme="minorBidi"/>
          <w:szCs w:val="22"/>
        </w:rPr>
      </w:pPr>
      <w:r>
        <w:fldChar w:fldCharType="begin"/>
      </w:r>
      <w:r>
        <w:instrText xml:space="preserve"> HYPERLINK \l "_Toc183631937" </w:instrText>
      </w:r>
      <w:r>
        <w:fldChar w:fldCharType="separate"/>
      </w:r>
      <w:r>
        <w:rPr>
          <w:rStyle w:val="32"/>
          <w14:scene3d w14:prst="orthographicFront">
            <w14:lightRig w14:rig="threePt" w14:dir="t">
              <w14:rot w14:lat="0" w14:lon="0" w14:rev="0"/>
            </w14:lightRig>
          </w14:scene3d>
        </w:rPr>
        <w:t xml:space="preserve">8.1 </w:t>
      </w:r>
      <w:r>
        <w:rPr>
          <w:rStyle w:val="32"/>
          <w:rFonts w:hint="eastAsia"/>
        </w:rPr>
        <w:t xml:space="preserve"> 椰园间作绿肥</w:t>
      </w:r>
      <w:r>
        <w:rPr>
          <w:rStyle w:val="32"/>
        </w:rPr>
        <w:t>/</w:t>
      </w:r>
      <w:r>
        <w:rPr>
          <w:rStyle w:val="32"/>
          <w:rFonts w:hint="eastAsia"/>
        </w:rPr>
        <w:t>牧草类</w:t>
      </w:r>
      <w:r>
        <w:tab/>
      </w:r>
      <w:r>
        <w:fldChar w:fldCharType="begin"/>
      </w:r>
      <w:r>
        <w:instrText xml:space="preserve"> PAGEREF _Toc183631937 \h </w:instrText>
      </w:r>
      <w:r>
        <w:fldChar w:fldCharType="separate"/>
      </w:r>
      <w:r>
        <w:t>2</w:t>
      </w:r>
      <w:r>
        <w:fldChar w:fldCharType="end"/>
      </w:r>
      <w:r>
        <w:fldChar w:fldCharType="end"/>
      </w:r>
    </w:p>
    <w:p w14:paraId="519CA4A2">
      <w:pPr>
        <w:pStyle w:val="24"/>
        <w:rPr>
          <w:rFonts w:asciiTheme="minorHAnsi" w:hAnsiTheme="minorHAnsi" w:eastAsiaTheme="minorEastAsia" w:cstheme="minorBidi"/>
          <w:szCs w:val="22"/>
        </w:rPr>
      </w:pPr>
      <w:r>
        <w:fldChar w:fldCharType="begin"/>
      </w:r>
      <w:r>
        <w:instrText xml:space="preserve"> HYPERLINK \l "_Toc183631938" </w:instrText>
      </w:r>
      <w:r>
        <w:fldChar w:fldCharType="separate"/>
      </w:r>
      <w:r>
        <w:rPr>
          <w:rStyle w:val="32"/>
          <w14:scene3d w14:prst="orthographicFront">
            <w14:lightRig w14:rig="threePt" w14:dir="t">
              <w14:rot w14:lat="0" w14:lon="0" w14:rev="0"/>
            </w14:lightRig>
          </w14:scene3d>
        </w:rPr>
        <w:t xml:space="preserve">8.2 </w:t>
      </w:r>
      <w:r>
        <w:rPr>
          <w:rStyle w:val="32"/>
          <w:rFonts w:hint="eastAsia"/>
        </w:rPr>
        <w:t xml:space="preserve"> 椰园间作瓜菜水果类</w:t>
      </w:r>
      <w:r>
        <w:tab/>
      </w:r>
      <w:r>
        <w:fldChar w:fldCharType="begin"/>
      </w:r>
      <w:r>
        <w:instrText xml:space="preserve"> PAGEREF _Toc183631938 \h </w:instrText>
      </w:r>
      <w:r>
        <w:fldChar w:fldCharType="separate"/>
      </w:r>
      <w:r>
        <w:t>3</w:t>
      </w:r>
      <w:r>
        <w:fldChar w:fldCharType="end"/>
      </w:r>
      <w:r>
        <w:fldChar w:fldCharType="end"/>
      </w:r>
    </w:p>
    <w:p w14:paraId="07319104">
      <w:pPr>
        <w:pStyle w:val="24"/>
        <w:rPr>
          <w:rFonts w:asciiTheme="minorHAnsi" w:hAnsiTheme="minorHAnsi" w:eastAsiaTheme="minorEastAsia" w:cstheme="minorBidi"/>
          <w:szCs w:val="22"/>
        </w:rPr>
      </w:pPr>
      <w:r>
        <w:fldChar w:fldCharType="begin"/>
      </w:r>
      <w:r>
        <w:instrText xml:space="preserve"> HYPERLINK \l "_Toc183631939" </w:instrText>
      </w:r>
      <w:r>
        <w:fldChar w:fldCharType="separate"/>
      </w:r>
      <w:r>
        <w:rPr>
          <w:rStyle w:val="32"/>
          <w14:scene3d w14:prst="orthographicFront">
            <w14:lightRig w14:rig="threePt" w14:dir="t">
              <w14:rot w14:lat="0" w14:lon="0" w14:rev="0"/>
            </w14:lightRig>
          </w14:scene3d>
        </w:rPr>
        <w:t xml:space="preserve">8.3 </w:t>
      </w:r>
      <w:r>
        <w:rPr>
          <w:rStyle w:val="32"/>
          <w:rFonts w:hint="eastAsia"/>
        </w:rPr>
        <w:t xml:space="preserve"> 椰园间作豆科作物类</w:t>
      </w:r>
      <w:r>
        <w:tab/>
      </w:r>
      <w:r>
        <w:fldChar w:fldCharType="begin"/>
      </w:r>
      <w:r>
        <w:instrText xml:space="preserve"> PAGEREF _Toc183631939 \h </w:instrText>
      </w:r>
      <w:r>
        <w:fldChar w:fldCharType="separate"/>
      </w:r>
      <w:r>
        <w:t>3</w:t>
      </w:r>
      <w:r>
        <w:fldChar w:fldCharType="end"/>
      </w:r>
      <w:r>
        <w:fldChar w:fldCharType="end"/>
      </w:r>
    </w:p>
    <w:p w14:paraId="6AE614A2">
      <w:pPr>
        <w:pStyle w:val="24"/>
        <w:rPr>
          <w:rFonts w:asciiTheme="minorHAnsi" w:hAnsiTheme="minorHAnsi" w:eastAsiaTheme="minorEastAsia" w:cstheme="minorBidi"/>
          <w:szCs w:val="22"/>
        </w:rPr>
      </w:pPr>
      <w:r>
        <w:fldChar w:fldCharType="begin"/>
      </w:r>
      <w:r>
        <w:instrText xml:space="preserve"> HYPERLINK \l "_Toc183631940" </w:instrText>
      </w:r>
      <w:r>
        <w:fldChar w:fldCharType="separate"/>
      </w:r>
      <w:r>
        <w:rPr>
          <w:rStyle w:val="32"/>
          <w14:scene3d w14:prst="orthographicFront">
            <w14:lightRig w14:rig="threePt" w14:dir="t">
              <w14:rot w14:lat="0" w14:lon="0" w14:rev="0"/>
            </w14:lightRig>
          </w14:scene3d>
        </w:rPr>
        <w:t xml:space="preserve">8.4 </w:t>
      </w:r>
      <w:r>
        <w:rPr>
          <w:rStyle w:val="32"/>
          <w:rFonts w:hint="eastAsia"/>
        </w:rPr>
        <w:t xml:space="preserve"> 椰园间作粮食作物类</w:t>
      </w:r>
      <w:r>
        <w:tab/>
      </w:r>
      <w:r>
        <w:fldChar w:fldCharType="begin"/>
      </w:r>
      <w:r>
        <w:instrText xml:space="preserve"> PAGEREF _Toc183631940 \h </w:instrText>
      </w:r>
      <w:r>
        <w:fldChar w:fldCharType="separate"/>
      </w:r>
      <w:r>
        <w:t>3</w:t>
      </w:r>
      <w:r>
        <w:fldChar w:fldCharType="end"/>
      </w:r>
      <w:r>
        <w:fldChar w:fldCharType="end"/>
      </w:r>
    </w:p>
    <w:p w14:paraId="3F208E73">
      <w:pPr>
        <w:pStyle w:val="24"/>
        <w:rPr>
          <w:rFonts w:asciiTheme="minorHAnsi" w:hAnsiTheme="minorHAnsi" w:eastAsiaTheme="minorEastAsia" w:cstheme="minorBidi"/>
          <w:szCs w:val="22"/>
        </w:rPr>
      </w:pPr>
      <w:r>
        <w:fldChar w:fldCharType="begin"/>
      </w:r>
      <w:r>
        <w:instrText xml:space="preserve"> HYPERLINK \l "_Toc183631941" </w:instrText>
      </w:r>
      <w:r>
        <w:fldChar w:fldCharType="separate"/>
      </w:r>
      <w:r>
        <w:rPr>
          <w:rStyle w:val="32"/>
          <w14:scene3d w14:prst="orthographicFront">
            <w14:lightRig w14:rig="threePt" w14:dir="t">
              <w14:rot w14:lat="0" w14:lon="0" w14:rev="0"/>
            </w14:lightRig>
          </w14:scene3d>
        </w:rPr>
        <w:t xml:space="preserve">8.5 </w:t>
      </w:r>
      <w:r>
        <w:rPr>
          <w:rStyle w:val="32"/>
          <w:rFonts w:hint="eastAsia"/>
        </w:rPr>
        <w:t xml:space="preserve"> 其它间作</w:t>
      </w:r>
      <w:r>
        <w:tab/>
      </w:r>
      <w:r>
        <w:fldChar w:fldCharType="begin"/>
      </w:r>
      <w:r>
        <w:instrText xml:space="preserve"> PAGEREF _Toc183631941 \h </w:instrText>
      </w:r>
      <w:r>
        <w:fldChar w:fldCharType="separate"/>
      </w:r>
      <w:r>
        <w:t>3</w:t>
      </w:r>
      <w:r>
        <w:fldChar w:fldCharType="end"/>
      </w:r>
      <w:r>
        <w:fldChar w:fldCharType="end"/>
      </w:r>
    </w:p>
    <w:p w14:paraId="42B6AABF">
      <w:pPr>
        <w:pStyle w:val="19"/>
        <w:tabs>
          <w:tab w:val="right" w:leader="dot" w:pos="9344"/>
        </w:tabs>
        <w:rPr>
          <w:rFonts w:asciiTheme="minorHAnsi" w:hAnsiTheme="minorHAnsi" w:eastAsiaTheme="minorEastAsia" w:cstheme="minorBidi"/>
          <w:szCs w:val="22"/>
        </w:rPr>
      </w:pPr>
      <w:r>
        <w:fldChar w:fldCharType="begin"/>
      </w:r>
      <w:r>
        <w:instrText xml:space="preserve"> HYPERLINK \l "_Toc183631942" </w:instrText>
      </w:r>
      <w:r>
        <w:fldChar w:fldCharType="separate"/>
      </w:r>
      <w:r>
        <w:rPr>
          <w:rStyle w:val="32"/>
        </w:rPr>
        <w:t xml:space="preserve">9 </w:t>
      </w:r>
      <w:r>
        <w:rPr>
          <w:rStyle w:val="32"/>
          <w:rFonts w:hint="eastAsia"/>
        </w:rPr>
        <w:t xml:space="preserve"> 技术档案</w:t>
      </w:r>
      <w:r>
        <w:tab/>
      </w:r>
      <w:r>
        <w:fldChar w:fldCharType="begin"/>
      </w:r>
      <w:r>
        <w:instrText xml:space="preserve"> PAGEREF _Toc183631942 \h </w:instrText>
      </w:r>
      <w:r>
        <w:fldChar w:fldCharType="separate"/>
      </w:r>
      <w:r>
        <w:t>3</w:t>
      </w:r>
      <w:r>
        <w:fldChar w:fldCharType="end"/>
      </w:r>
      <w:r>
        <w:fldChar w:fldCharType="end"/>
      </w:r>
    </w:p>
    <w:p w14:paraId="46FF940D">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1A80CB8E">
      <w:pPr>
        <w:pStyle w:val="89"/>
        <w:spacing w:before="900" w:after="468"/>
      </w:pPr>
      <w:bookmarkStart w:id="26" w:name="_Toc183631915"/>
      <w:bookmarkStart w:id="27" w:name="BookMark2"/>
      <w:r>
        <w:rPr>
          <w:spacing w:val="320"/>
        </w:rPr>
        <w:t>前</w:t>
      </w:r>
      <w:r>
        <w:t>言</w:t>
      </w:r>
      <w:bookmarkEnd w:id="22"/>
      <w:bookmarkEnd w:id="23"/>
      <w:bookmarkEnd w:id="24"/>
      <w:bookmarkEnd w:id="25"/>
      <w:bookmarkEnd w:id="26"/>
    </w:p>
    <w:p w14:paraId="22179555">
      <w:pPr>
        <w:pStyle w:val="230"/>
        <w:rPr>
          <w:rFonts w:hint="eastAsia" w:ascii="Calibri" w:hAnsi="Calibri" w:cs="Times New Roman"/>
          <w:kern w:val="2"/>
        </w:rPr>
      </w:pPr>
      <w:r>
        <w:rPr>
          <w:rFonts w:hint="eastAsia" w:ascii="Calibri" w:hAnsi="Calibri" w:cs="Times New Roman"/>
          <w:kern w:val="2"/>
        </w:rPr>
        <w:t>本文件按照GB/T 1.1—2020《标准化工作导则  第1部分：标准化文件的结构和起草规则》的规定起草。</w:t>
      </w:r>
    </w:p>
    <w:p w14:paraId="4A2D6E65">
      <w:pPr>
        <w:pStyle w:val="230"/>
        <w:rPr>
          <w:rFonts w:hint="eastAsia" w:ascii="Calibri" w:hAnsi="Calibri" w:cs="Times New Roman"/>
          <w:kern w:val="2"/>
        </w:rPr>
      </w:pPr>
      <w:r>
        <w:rPr>
          <w:rFonts w:hint="eastAsia"/>
        </w:rPr>
        <w:t>请注意本文件的某些内容有可能涉及专利。本文件的发布机构不承担识别这些专利的责任。</w:t>
      </w:r>
      <w:bookmarkStart w:id="152" w:name="_GoBack"/>
      <w:bookmarkEnd w:id="152"/>
    </w:p>
    <w:p w14:paraId="47FCEDCB">
      <w:pPr>
        <w:pStyle w:val="230"/>
      </w:pPr>
      <w:r>
        <w:rPr>
          <w:rFonts w:hint="eastAsia"/>
        </w:rPr>
        <w:t>本文件由海南省林业局提出并归口。</w:t>
      </w:r>
    </w:p>
    <w:p w14:paraId="2B63B38E">
      <w:pPr>
        <w:pStyle w:val="230"/>
        <w:rPr>
          <w:rFonts w:hAnsi="Times New Roman" w:cs="Times New Roman"/>
        </w:rPr>
      </w:pPr>
      <w:r>
        <w:rPr>
          <w:rFonts w:hint="eastAsia"/>
        </w:rPr>
        <w:t>本文件起草单位：中国热带农业科学院椰子研究所、文昌市现代农业发展服</w:t>
      </w:r>
      <w:r>
        <w:rPr>
          <w:rFonts w:hint="eastAsia" w:cs="Times New Roman"/>
        </w:rPr>
        <w:t>务中心、黎小凤</w:t>
      </w:r>
      <w:r>
        <w:rPr>
          <w:rFonts w:hint="eastAsia" w:hAnsi="Times New Roman" w:cs="Times New Roman"/>
        </w:rPr>
        <w:t>(海南)农业科技有限公司。</w:t>
      </w:r>
    </w:p>
    <w:p w14:paraId="2554DDB8">
      <w:pPr>
        <w:ind w:firstLine="420" w:firstLineChars="200"/>
        <w:rPr>
          <w:rFonts w:hAnsi="Times New Roman"/>
        </w:rPr>
      </w:pPr>
      <w:r>
        <w:rPr>
          <w:rFonts w:ascii="宋体" w:hAnsi="宋体"/>
        </w:rPr>
        <w:t>本</w:t>
      </w:r>
      <w:r>
        <w:rPr>
          <w:rFonts w:hint="eastAsia"/>
        </w:rPr>
        <w:t>文件</w:t>
      </w:r>
      <w:r>
        <w:rPr>
          <w:rFonts w:ascii="宋体" w:hAnsi="宋体"/>
        </w:rPr>
        <w:t>主要起草人：</w:t>
      </w:r>
      <w:r>
        <w:rPr>
          <w:rFonts w:hint="eastAsia" w:ascii="宋体" w:hAnsi="宋体"/>
        </w:rPr>
        <w:t>杨伟波 余若云 唐龙祥 陈思婷 董志国 李朝绪 吴丽丽 仝超群 周艳立。</w:t>
      </w:r>
    </w:p>
    <w:p w14:paraId="2C70AAFA">
      <w:pPr>
        <w:pStyle w:val="56"/>
        <w:ind w:firstLine="0" w:firstLineChars="0"/>
        <w:sectPr>
          <w:pgSz w:w="11906" w:h="16838"/>
          <w:pgMar w:top="1928" w:right="1134" w:bottom="1134" w:left="1134" w:header="1418" w:footer="1134" w:gutter="284"/>
          <w:pgNumType w:fmt="upperRoman"/>
          <w:cols w:space="425" w:num="1"/>
          <w:formProt w:val="0"/>
          <w:docGrid w:type="lines" w:linePitch="312" w:charSpace="0"/>
        </w:sectPr>
      </w:pPr>
    </w:p>
    <w:bookmarkEnd w:id="27"/>
    <w:p w14:paraId="765941A6">
      <w:pPr>
        <w:spacing w:line="20" w:lineRule="exact"/>
        <w:jc w:val="center"/>
        <w:rPr>
          <w:rFonts w:ascii="黑体" w:hAnsi="黑体" w:eastAsia="黑体"/>
          <w:sz w:val="32"/>
          <w:szCs w:val="32"/>
        </w:rPr>
      </w:pPr>
      <w:bookmarkStart w:id="28" w:name="BookMark4"/>
    </w:p>
    <w:p w14:paraId="3054CE60">
      <w:pPr>
        <w:spacing w:line="20" w:lineRule="exact"/>
        <w:jc w:val="center"/>
        <w:rPr>
          <w:rFonts w:ascii="黑体" w:hAnsi="黑体" w:eastAsia="黑体"/>
          <w:sz w:val="32"/>
          <w:szCs w:val="32"/>
        </w:rPr>
      </w:pPr>
    </w:p>
    <w:sdt>
      <w:sdtPr>
        <w:tag w:val="NEW_STAND_NAME"/>
        <w:id w:val="595910757"/>
        <w:lock w:val="sdtLocked"/>
        <w:placeholder>
          <w:docPart w:val="29957EC64D3F479BAE5D1690CCFD9352"/>
        </w:placeholder>
      </w:sdtPr>
      <w:sdtContent>
        <w:p w14:paraId="38B1D4A7">
          <w:pPr>
            <w:pStyle w:val="177"/>
            <w:spacing w:before="312" w:beforeLines="100" w:after="686" w:afterLines="220"/>
          </w:pPr>
          <w:bookmarkStart w:id="29" w:name="NEW_STAND_NAME"/>
          <w:r>
            <w:rPr>
              <w:rFonts w:hint="eastAsia"/>
            </w:rPr>
            <w:t>幼龄椰园间作技术规程</w:t>
          </w:r>
        </w:p>
      </w:sdtContent>
    </w:sdt>
    <w:bookmarkEnd w:id="29"/>
    <w:p w14:paraId="70B730FD">
      <w:pPr>
        <w:pStyle w:val="104"/>
        <w:spacing w:before="312" w:after="312"/>
      </w:pPr>
      <w:bookmarkStart w:id="30" w:name="_Toc17233325"/>
      <w:bookmarkStart w:id="31" w:name="_Toc183631743"/>
      <w:bookmarkStart w:id="32" w:name="_Toc26986530"/>
      <w:bookmarkStart w:id="33" w:name="_Toc26986771"/>
      <w:bookmarkStart w:id="34" w:name="_Toc97191423"/>
      <w:bookmarkStart w:id="35" w:name="_Toc183631893"/>
      <w:bookmarkStart w:id="36" w:name="_Toc183631916"/>
      <w:bookmarkStart w:id="37" w:name="_Toc24884211"/>
      <w:bookmarkStart w:id="38" w:name="_Toc24884218"/>
      <w:bookmarkStart w:id="39" w:name="_Toc17233333"/>
      <w:bookmarkStart w:id="40" w:name="_Toc26718930"/>
      <w:bookmarkStart w:id="41" w:name="_Toc183631851"/>
      <w:bookmarkStart w:id="42" w:name="_Toc26648465"/>
      <w:bookmarkStart w:id="43" w:name="_Toc183631872"/>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Start w:id="44" w:name="_Toc26648466"/>
      <w:bookmarkStart w:id="45" w:name="_Toc17233334"/>
      <w:bookmarkStart w:id="46" w:name="_Toc24884212"/>
      <w:bookmarkStart w:id="47" w:name="_Toc24884219"/>
      <w:bookmarkStart w:id="48" w:name="_Toc17233326"/>
    </w:p>
    <w:p w14:paraId="20E6AEBC">
      <w:pPr>
        <w:pStyle w:val="230"/>
      </w:pPr>
      <w:r>
        <w:rPr>
          <w:rFonts w:hint="eastAsia"/>
        </w:rPr>
        <w:t>本文件规定了幼龄椰园间作的术语和定义、椰子树的种植模式、间作物选择原则、间作物的种植方式、幼龄椰子树的栽培技术、主要间作方式和技术档案的要求。</w:t>
      </w:r>
    </w:p>
    <w:p w14:paraId="45A75211">
      <w:pPr>
        <w:pStyle w:val="230"/>
      </w:pPr>
      <w:r>
        <w:rPr>
          <w:rFonts w:hint="eastAsia"/>
        </w:rPr>
        <w:t>本文件适用于海南省椰子主要种植区。</w:t>
      </w:r>
    </w:p>
    <w:p w14:paraId="43B2AB35">
      <w:pPr>
        <w:pStyle w:val="104"/>
        <w:spacing w:before="312" w:after="312"/>
      </w:pPr>
      <w:bookmarkStart w:id="49" w:name="_Toc26718931"/>
      <w:bookmarkStart w:id="50" w:name="_Toc26986531"/>
      <w:bookmarkStart w:id="51" w:name="_Toc183631894"/>
      <w:bookmarkStart w:id="52" w:name="_Toc183631744"/>
      <w:bookmarkStart w:id="53" w:name="_Toc26986772"/>
      <w:bookmarkStart w:id="54" w:name="_Toc183631852"/>
      <w:bookmarkStart w:id="55" w:name="_Toc183631917"/>
      <w:bookmarkStart w:id="56" w:name="_Toc183631873"/>
      <w:bookmarkStart w:id="57" w:name="_Toc97191424"/>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2659CE709EDD410399480FE63B6B6E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D1EDF44">
          <w:pPr>
            <w:pStyle w:val="56"/>
            <w:ind w:firstLine="420"/>
            <w:rPr>
              <w:rFonts w:ascii="宋体" w:hAnsi="宋体"/>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64C242">
      <w:pPr>
        <w:widowControl/>
        <w:adjustRightInd/>
        <w:spacing w:line="240" w:lineRule="auto"/>
        <w:ind w:firstLine="420"/>
        <w:jc w:val="left"/>
        <w:rPr>
          <w:rFonts w:hint="eastAsia" w:ascii="宋体" w:hAnsi="宋体"/>
        </w:rPr>
      </w:pPr>
      <w:r>
        <w:rPr>
          <w:rFonts w:hint="eastAsia" w:ascii="宋体" w:hAnsi="宋体"/>
          <w:color w:val="000000"/>
          <w:kern w:val="0"/>
        </w:rPr>
        <w:t>GB 4285</w:t>
      </w:r>
      <w:r>
        <w:rPr>
          <w:rFonts w:hint="eastAsia" w:ascii="Times New Roman" w:hAnsi="Times New Roman"/>
        </w:rPr>
        <w:t xml:space="preserve">  </w:t>
      </w:r>
      <w:r>
        <w:rPr>
          <w:rFonts w:hint="eastAsia" w:ascii="宋体" w:hAnsi="宋体"/>
        </w:rPr>
        <w:t>农药安全使用标准</w:t>
      </w:r>
    </w:p>
    <w:p w14:paraId="326B653F">
      <w:pPr>
        <w:widowControl/>
        <w:adjustRightInd/>
        <w:spacing w:line="240" w:lineRule="auto"/>
        <w:ind w:firstLine="420"/>
        <w:jc w:val="left"/>
        <w:rPr>
          <w:rFonts w:hint="eastAsia" w:ascii="宋体" w:hAnsi="宋体"/>
        </w:rPr>
      </w:pPr>
      <w:r>
        <w:rPr>
          <w:rFonts w:hint="eastAsia" w:ascii="宋体" w:hAnsi="宋体"/>
          <w:color w:val="000000"/>
          <w:kern w:val="0"/>
        </w:rPr>
        <w:t>GB/T 8321</w:t>
      </w:r>
      <w:r>
        <w:rPr>
          <w:rFonts w:hint="eastAsia" w:ascii="Times New Roman" w:hAnsi="Times New Roman"/>
        </w:rPr>
        <w:t xml:space="preserve"> </w:t>
      </w:r>
      <w:r>
        <w:rPr>
          <w:rFonts w:hint="eastAsia" w:ascii="宋体" w:hAnsi="宋体"/>
        </w:rPr>
        <w:t>（所有部分）农药合理使用准则</w:t>
      </w:r>
    </w:p>
    <w:p w14:paraId="479F2FE4">
      <w:pPr>
        <w:widowControl/>
        <w:adjustRightInd/>
        <w:spacing w:line="240" w:lineRule="auto"/>
        <w:ind w:firstLine="420"/>
        <w:jc w:val="left"/>
        <w:rPr>
          <w:rFonts w:ascii="宋体" w:hAnsi="宋体"/>
          <w:color w:val="000000"/>
          <w:kern w:val="0"/>
        </w:rPr>
      </w:pPr>
      <w:r>
        <w:rPr>
          <w:rFonts w:hint="eastAsia" w:ascii="宋体" w:hAnsi="宋体"/>
          <w:color w:val="000000"/>
          <w:kern w:val="0"/>
        </w:rPr>
        <w:t>DB 46/T 12-2012 椰子栽培技术规程</w:t>
      </w:r>
    </w:p>
    <w:p w14:paraId="222D39A2">
      <w:pPr>
        <w:widowControl/>
        <w:adjustRightInd/>
        <w:spacing w:line="240" w:lineRule="auto"/>
        <w:ind w:firstLine="420"/>
        <w:jc w:val="left"/>
        <w:rPr>
          <w:rFonts w:ascii="宋体" w:hAnsi="宋体"/>
          <w:color w:val="000000"/>
          <w:kern w:val="0"/>
        </w:rPr>
      </w:pPr>
      <w:r>
        <w:rPr>
          <w:rFonts w:hint="eastAsia" w:ascii="宋体" w:hAnsi="宋体"/>
          <w:color w:val="000000"/>
          <w:kern w:val="0"/>
        </w:rPr>
        <w:t>DB 46/T 308-2015 矮种椰子生产技术规程</w:t>
      </w:r>
    </w:p>
    <w:p w14:paraId="07EB3CD0">
      <w:pPr>
        <w:widowControl/>
        <w:adjustRightInd/>
        <w:spacing w:line="240" w:lineRule="auto"/>
        <w:ind w:firstLine="420"/>
        <w:jc w:val="left"/>
        <w:rPr>
          <w:rFonts w:ascii="宋体" w:hAnsi="宋体"/>
          <w:color w:val="000000"/>
          <w:kern w:val="0"/>
        </w:rPr>
      </w:pPr>
      <w:r>
        <w:rPr>
          <w:rFonts w:hint="eastAsia" w:ascii="宋体" w:hAnsi="宋体"/>
          <w:color w:val="000000"/>
          <w:kern w:val="0"/>
        </w:rPr>
        <w:t>DB 46/ T 452-2017 椰子花果管理技术规程</w:t>
      </w:r>
    </w:p>
    <w:p w14:paraId="39320D8F">
      <w:pPr>
        <w:pStyle w:val="104"/>
        <w:spacing w:before="312" w:after="312"/>
        <w:rPr>
          <w:szCs w:val="21"/>
        </w:rPr>
      </w:pPr>
      <w:bookmarkStart w:id="58" w:name="_Toc97191425"/>
      <w:bookmarkStart w:id="59" w:name="_Toc183631874"/>
      <w:bookmarkStart w:id="60" w:name="_Toc183631895"/>
      <w:bookmarkStart w:id="61" w:name="_Toc183631918"/>
      <w:bookmarkStart w:id="62" w:name="_Toc183631853"/>
      <w:bookmarkStart w:id="63" w:name="_Toc183631745"/>
      <w:r>
        <w:rPr>
          <w:rFonts w:hint="eastAsia"/>
          <w:szCs w:val="21"/>
        </w:rPr>
        <w:t>术语和定义</w:t>
      </w:r>
      <w:bookmarkEnd w:id="58"/>
      <w:bookmarkEnd w:id="59"/>
      <w:bookmarkEnd w:id="60"/>
      <w:bookmarkEnd w:id="61"/>
      <w:bookmarkEnd w:id="62"/>
      <w:bookmarkEnd w:id="63"/>
    </w:p>
    <w:sdt>
      <w:sdtPr>
        <w:id w:val="-1909835108"/>
        <w:placeholder>
          <w:docPart w:val="6A2DA1F2C8454A25816B55E36D7AC70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2D6857">
          <w:pPr>
            <w:pStyle w:val="56"/>
            <w:ind w:firstLine="420"/>
          </w:pPr>
          <w:bookmarkStart w:id="64" w:name="_Toc26986532"/>
          <w:bookmarkEnd w:id="64"/>
          <w:r>
            <w:t>下列术语和定义适用于本文件。</w:t>
          </w:r>
        </w:p>
      </w:sdtContent>
    </w:sdt>
    <w:p w14:paraId="659FDCEE">
      <w:pPr>
        <w:pStyle w:val="105"/>
        <w:spacing w:before="156" w:after="156"/>
      </w:pPr>
      <w:bookmarkStart w:id="65" w:name="_Toc183631896"/>
      <w:bookmarkStart w:id="66" w:name="_Toc183631854"/>
      <w:bookmarkStart w:id="67" w:name="_Toc183631875"/>
      <w:bookmarkStart w:id="68" w:name="_Toc183631919"/>
      <w:bookmarkStart w:id="69" w:name="_Toc183631746"/>
      <w:r>
        <w:rPr>
          <w:rFonts w:hint="eastAsia"/>
        </w:rPr>
        <w:t>间作（intercropping）</w:t>
      </w:r>
      <w:bookmarkEnd w:id="65"/>
      <w:bookmarkEnd w:id="66"/>
      <w:bookmarkEnd w:id="67"/>
      <w:bookmarkEnd w:id="68"/>
      <w:bookmarkEnd w:id="69"/>
    </w:p>
    <w:p w14:paraId="2E51FE8B">
      <w:pPr>
        <w:widowControl/>
        <w:jc w:val="left"/>
        <w:rPr>
          <w:rFonts w:ascii="宋体" w:hAnsi="宋体"/>
          <w:color w:val="000000"/>
          <w:kern w:val="0"/>
        </w:rPr>
      </w:pPr>
      <w:r>
        <w:rPr>
          <w:rFonts w:hint="eastAsia" w:ascii="宋体" w:hAnsi="宋体"/>
          <w:color w:val="000000"/>
          <w:kern w:val="0"/>
        </w:rPr>
        <w:t xml:space="preserve">    间作是指在同一块地上，同一时期内分行或分带种植两种或两种以上作物的种植方式。</w:t>
      </w:r>
    </w:p>
    <w:p w14:paraId="5C726613">
      <w:pPr>
        <w:pStyle w:val="105"/>
        <w:spacing w:before="156" w:after="156"/>
      </w:pPr>
      <w:bookmarkStart w:id="70" w:name="_Toc183631747"/>
      <w:bookmarkStart w:id="71" w:name="_Toc183631876"/>
      <w:bookmarkStart w:id="72" w:name="_Toc183631897"/>
      <w:bookmarkStart w:id="73" w:name="_Toc183631920"/>
      <w:bookmarkStart w:id="74" w:name="_Toc183631855"/>
      <w:r>
        <w:rPr>
          <w:rFonts w:hint="eastAsia"/>
        </w:rPr>
        <w:t>幼龄椰园间作（young coconut intercropping）</w:t>
      </w:r>
      <w:bookmarkEnd w:id="70"/>
      <w:bookmarkEnd w:id="71"/>
      <w:bookmarkEnd w:id="72"/>
      <w:bookmarkEnd w:id="73"/>
      <w:bookmarkEnd w:id="74"/>
    </w:p>
    <w:p w14:paraId="612F7DD6">
      <w:pPr>
        <w:widowControl/>
        <w:jc w:val="left"/>
        <w:rPr>
          <w:rFonts w:ascii="宋体" w:hAnsi="宋体"/>
          <w:color w:val="000000"/>
          <w:kern w:val="0"/>
        </w:rPr>
      </w:pPr>
      <w:r>
        <w:rPr>
          <w:rFonts w:hint="eastAsia" w:ascii="宋体" w:hAnsi="宋体"/>
          <w:color w:val="000000"/>
          <w:kern w:val="0"/>
        </w:rPr>
        <w:t xml:space="preserve">    是指在定植1-3年幼龄椰子树行间种植农作物的一种栽培方式。</w:t>
      </w:r>
    </w:p>
    <w:p w14:paraId="15A99A08">
      <w:pPr>
        <w:pStyle w:val="104"/>
        <w:spacing w:before="312" w:after="312"/>
      </w:pPr>
      <w:bookmarkStart w:id="75" w:name="_Toc183631856"/>
      <w:bookmarkStart w:id="76" w:name="_Toc183631921"/>
      <w:bookmarkStart w:id="77" w:name="_Toc183631877"/>
      <w:bookmarkStart w:id="78" w:name="_Toc183631748"/>
      <w:bookmarkStart w:id="79" w:name="_Toc183631898"/>
      <w:r>
        <w:rPr>
          <w:rFonts w:hint="eastAsia"/>
        </w:rPr>
        <w:t>椰子树的栽植模式</w:t>
      </w:r>
      <w:bookmarkEnd w:id="75"/>
      <w:bookmarkEnd w:id="76"/>
      <w:bookmarkEnd w:id="77"/>
      <w:bookmarkEnd w:id="78"/>
      <w:bookmarkEnd w:id="79"/>
    </w:p>
    <w:p w14:paraId="21DD4348">
      <w:pPr>
        <w:pStyle w:val="105"/>
        <w:spacing w:before="156" w:after="156"/>
      </w:pPr>
      <w:bookmarkStart w:id="80" w:name="_Toc183631749"/>
      <w:bookmarkStart w:id="81" w:name="_Toc183631857"/>
      <w:bookmarkStart w:id="82" w:name="_Toc183631878"/>
      <w:bookmarkStart w:id="83" w:name="_Toc183631899"/>
      <w:bookmarkStart w:id="84" w:name="_Toc183631922"/>
      <w:r>
        <w:rPr>
          <w:rFonts w:hint="eastAsia"/>
        </w:rPr>
        <w:t>栽植方式</w:t>
      </w:r>
      <w:bookmarkEnd w:id="80"/>
      <w:bookmarkEnd w:id="81"/>
      <w:bookmarkEnd w:id="82"/>
      <w:bookmarkEnd w:id="83"/>
      <w:bookmarkEnd w:id="84"/>
    </w:p>
    <w:p w14:paraId="08E5E52A">
      <w:pPr>
        <w:pStyle w:val="230"/>
      </w:pPr>
      <w:r>
        <w:rPr>
          <w:rFonts w:hint="eastAsia"/>
        </w:rPr>
        <w:t>按东西向开挖定植穴，植穴规格80cm</w:t>
      </w:r>
      <w:r>
        <w:rPr>
          <w:rFonts w:ascii="Arial" w:hAnsi="Arial" w:cs="Arial"/>
        </w:rPr>
        <w:t>×</w:t>
      </w:r>
      <w:r>
        <w:rPr>
          <w:rFonts w:hint="eastAsia"/>
        </w:rPr>
        <w:t>80cm</w:t>
      </w:r>
      <w:r>
        <w:rPr>
          <w:rFonts w:ascii="Arial" w:hAnsi="Arial" w:cs="Arial"/>
        </w:rPr>
        <w:t>×</w:t>
      </w:r>
      <w:r>
        <w:rPr>
          <w:rFonts w:hint="eastAsia"/>
        </w:rPr>
        <w:t>80cm，正方形、长方形或三角形东西行向定植。</w:t>
      </w:r>
    </w:p>
    <w:p w14:paraId="36C8D47D">
      <w:pPr>
        <w:pStyle w:val="105"/>
        <w:spacing w:before="156" w:after="156"/>
      </w:pPr>
      <w:bookmarkStart w:id="85" w:name="_Toc183631879"/>
      <w:bookmarkStart w:id="86" w:name="_Toc183631923"/>
      <w:bookmarkStart w:id="87" w:name="_Toc183631750"/>
      <w:bookmarkStart w:id="88" w:name="_Toc183631858"/>
      <w:bookmarkStart w:id="89" w:name="_Toc183631900"/>
      <w:r>
        <w:rPr>
          <w:rFonts w:hint="eastAsia"/>
        </w:rPr>
        <w:t>栽植密度</w:t>
      </w:r>
      <w:bookmarkEnd w:id="85"/>
      <w:bookmarkEnd w:id="86"/>
      <w:bookmarkEnd w:id="87"/>
      <w:bookmarkEnd w:id="88"/>
      <w:bookmarkEnd w:id="89"/>
    </w:p>
    <w:p w14:paraId="69901F1B">
      <w:pPr>
        <w:widowControl/>
        <w:jc w:val="left"/>
      </w:pPr>
      <w:r>
        <w:rPr>
          <w:rFonts w:hint="eastAsia" w:ascii="宋体" w:hAnsi="宋体"/>
        </w:rPr>
        <w:t xml:space="preserve">    根据椰子品种、栽植方式及间作作物而定，可采用宽行密株栽培，增加株数，一般行距</w:t>
      </w:r>
      <w:r>
        <w:rPr>
          <w:rFonts w:hint="eastAsia"/>
        </w:rPr>
        <w:t>6-12</w:t>
      </w:r>
      <w:r>
        <w:rPr>
          <w:rFonts w:hint="eastAsia" w:ascii="宋体" w:hAnsi="宋体"/>
        </w:rPr>
        <w:t>米，株距</w:t>
      </w:r>
      <w:r>
        <w:rPr>
          <w:rFonts w:hint="eastAsia"/>
        </w:rPr>
        <w:t>5-7</w:t>
      </w:r>
      <w:r>
        <w:rPr>
          <w:rFonts w:hint="eastAsia" w:ascii="宋体" w:hAnsi="宋体"/>
        </w:rPr>
        <w:t>米。</w:t>
      </w:r>
    </w:p>
    <w:p w14:paraId="73319AFC">
      <w:pPr>
        <w:pStyle w:val="104"/>
        <w:spacing w:before="312" w:after="312"/>
        <w:rPr>
          <w:szCs w:val="21"/>
        </w:rPr>
      </w:pPr>
      <w:bookmarkStart w:id="90" w:name="_Toc183631901"/>
      <w:bookmarkStart w:id="91" w:name="_Toc183631751"/>
      <w:bookmarkStart w:id="92" w:name="_Toc183631924"/>
      <w:bookmarkStart w:id="93" w:name="_Toc183631859"/>
      <w:bookmarkStart w:id="94" w:name="_Toc183631880"/>
      <w:r>
        <w:rPr>
          <w:rFonts w:hint="eastAsia"/>
          <w:szCs w:val="21"/>
        </w:rPr>
        <w:t>间作物选择原则</w:t>
      </w:r>
      <w:bookmarkEnd w:id="90"/>
      <w:bookmarkEnd w:id="91"/>
      <w:bookmarkEnd w:id="92"/>
      <w:bookmarkEnd w:id="93"/>
      <w:bookmarkEnd w:id="94"/>
    </w:p>
    <w:p w14:paraId="28D0AC7B">
      <w:pPr>
        <w:pStyle w:val="230"/>
      </w:pPr>
      <w:r>
        <w:rPr>
          <w:rFonts w:hint="eastAsia"/>
        </w:rPr>
        <w:t>幼龄椰园间作以不影响椰子树生长为前提，间作作物必须根据多层栽培的特点和间作物固有的特性以及不同生态条件进行选择。</w:t>
      </w:r>
    </w:p>
    <w:p w14:paraId="3423905A">
      <w:pPr>
        <w:pStyle w:val="105"/>
        <w:spacing w:before="156" w:after="156"/>
      </w:pPr>
      <w:r>
        <w:rPr>
          <w:rFonts w:hint="eastAsia"/>
        </w:rPr>
        <w:t xml:space="preserve"> </w:t>
      </w:r>
      <w:bookmarkStart w:id="95" w:name="_Toc183631860"/>
      <w:bookmarkEnd w:id="95"/>
      <w:bookmarkStart w:id="96" w:name="_Toc183631881"/>
      <w:bookmarkEnd w:id="96"/>
      <w:bookmarkStart w:id="97" w:name="_Toc183631925"/>
      <w:bookmarkEnd w:id="97"/>
      <w:bookmarkStart w:id="98" w:name="_Toc183631902"/>
      <w:bookmarkEnd w:id="98"/>
    </w:p>
    <w:p w14:paraId="5A4BEE79">
      <w:pPr>
        <w:widowControl/>
        <w:ind w:firstLine="420"/>
        <w:jc w:val="left"/>
        <w:rPr>
          <w:rFonts w:ascii="宋体" w:hAnsi="宋体"/>
          <w:color w:val="000000"/>
          <w:kern w:val="0"/>
        </w:rPr>
      </w:pPr>
      <w:r>
        <w:rPr>
          <w:rFonts w:hint="eastAsia" w:ascii="宋体" w:hAnsi="宋体"/>
          <w:color w:val="000000"/>
          <w:kern w:val="0"/>
        </w:rPr>
        <w:t>宜选择矮秆、浅根型、生育期较短及较耐阴的间作物，间作物的产品有市场需求和效益好。</w:t>
      </w:r>
    </w:p>
    <w:p w14:paraId="7F6F0CEB">
      <w:pPr>
        <w:pStyle w:val="105"/>
        <w:spacing w:before="156" w:after="156"/>
      </w:pPr>
      <w:r>
        <w:rPr>
          <w:rFonts w:hint="eastAsia"/>
        </w:rPr>
        <w:t xml:space="preserve"> </w:t>
      </w:r>
      <w:bookmarkStart w:id="99" w:name="_Toc183631903"/>
      <w:bookmarkEnd w:id="99"/>
      <w:bookmarkStart w:id="100" w:name="_Toc183631861"/>
      <w:bookmarkEnd w:id="100"/>
      <w:bookmarkStart w:id="101" w:name="_Toc183631882"/>
      <w:bookmarkEnd w:id="101"/>
      <w:bookmarkStart w:id="102" w:name="_Toc183631926"/>
      <w:bookmarkEnd w:id="102"/>
    </w:p>
    <w:p w14:paraId="5F402498">
      <w:pPr>
        <w:pStyle w:val="230"/>
      </w:pPr>
      <w:r>
        <w:rPr>
          <w:rFonts w:hint="eastAsia"/>
        </w:rPr>
        <w:t>根据椰子生长时期，定植1-3年椰子树基茎1.5m半径的活动根系范围内不种植间作作物。</w:t>
      </w:r>
    </w:p>
    <w:p w14:paraId="4D712461">
      <w:pPr>
        <w:pStyle w:val="105"/>
        <w:spacing w:before="156" w:after="156"/>
      </w:pPr>
      <w:bookmarkStart w:id="103" w:name="_Toc183631862"/>
      <w:bookmarkEnd w:id="103"/>
      <w:bookmarkStart w:id="104" w:name="_Toc183631883"/>
      <w:bookmarkEnd w:id="104"/>
      <w:bookmarkStart w:id="105" w:name="_Toc183631904"/>
      <w:bookmarkEnd w:id="105"/>
      <w:bookmarkStart w:id="106" w:name="_Toc183631927"/>
      <w:bookmarkEnd w:id="106"/>
    </w:p>
    <w:p w14:paraId="3C1118FC">
      <w:pPr>
        <w:pStyle w:val="230"/>
      </w:pPr>
      <w:r>
        <w:rPr>
          <w:rFonts w:hint="eastAsia"/>
        </w:rPr>
        <w:t>与椰子树肥水需求相近，无共同病虫害。间作管理和收获不能伤害椰子或造成土壤破坏和侵蚀。</w:t>
      </w:r>
    </w:p>
    <w:p w14:paraId="3E822659">
      <w:pPr>
        <w:pStyle w:val="105"/>
        <w:spacing w:before="156" w:after="156"/>
      </w:pPr>
      <w:r>
        <w:rPr>
          <w:rFonts w:hint="eastAsia"/>
        </w:rPr>
        <w:t xml:space="preserve"> </w:t>
      </w:r>
      <w:bookmarkStart w:id="107" w:name="_Toc183631928"/>
      <w:bookmarkEnd w:id="107"/>
      <w:bookmarkStart w:id="108" w:name="_Toc183631884"/>
      <w:bookmarkEnd w:id="108"/>
      <w:bookmarkStart w:id="109" w:name="_Toc183631863"/>
      <w:bookmarkEnd w:id="109"/>
      <w:bookmarkStart w:id="110" w:name="_Toc183631905"/>
      <w:bookmarkEnd w:id="110"/>
    </w:p>
    <w:p w14:paraId="5D95848D">
      <w:pPr>
        <w:widowControl/>
        <w:ind w:firstLine="420"/>
        <w:jc w:val="left"/>
        <w:rPr>
          <w:rFonts w:ascii="宋体" w:hAnsi="宋体"/>
          <w:color w:val="000000"/>
          <w:kern w:val="0"/>
        </w:rPr>
      </w:pPr>
      <w:r>
        <w:rPr>
          <w:rFonts w:hint="eastAsia" w:ascii="宋体" w:hAnsi="宋体"/>
          <w:color w:val="000000"/>
          <w:kern w:val="0"/>
        </w:rPr>
        <w:t>根据树龄不同选择间作作物种类和品种。1-3年生树龄的椰园可选择豆类、瓜类、薯类、牧草类、菜类、中草药类、粮食类等作物。</w:t>
      </w:r>
    </w:p>
    <w:p w14:paraId="03BB9053">
      <w:pPr>
        <w:pStyle w:val="104"/>
        <w:spacing w:before="312" w:after="312"/>
        <w:rPr>
          <w:szCs w:val="21"/>
        </w:rPr>
      </w:pPr>
      <w:bookmarkStart w:id="111" w:name="_Toc183631864"/>
      <w:bookmarkStart w:id="112" w:name="_Toc183631885"/>
      <w:bookmarkStart w:id="113" w:name="_Toc183631906"/>
      <w:bookmarkStart w:id="114" w:name="_Toc183631752"/>
      <w:bookmarkStart w:id="115" w:name="_Toc183631929"/>
      <w:r>
        <w:rPr>
          <w:rFonts w:hint="eastAsia"/>
          <w:szCs w:val="21"/>
        </w:rPr>
        <w:t>间作物的种植方式</w:t>
      </w:r>
      <w:bookmarkEnd w:id="111"/>
      <w:bookmarkEnd w:id="112"/>
      <w:bookmarkEnd w:id="113"/>
      <w:bookmarkEnd w:id="114"/>
      <w:bookmarkEnd w:id="115"/>
    </w:p>
    <w:p w14:paraId="3A2D9114">
      <w:pPr>
        <w:pStyle w:val="105"/>
        <w:spacing w:before="156" w:after="156"/>
      </w:pPr>
      <w:r>
        <w:rPr>
          <w:rFonts w:hint="eastAsia"/>
        </w:rPr>
        <w:t xml:space="preserve"> </w:t>
      </w:r>
      <w:bookmarkStart w:id="116" w:name="_Toc183631865"/>
      <w:bookmarkEnd w:id="116"/>
      <w:bookmarkStart w:id="117" w:name="_Toc183631886"/>
      <w:bookmarkEnd w:id="117"/>
      <w:bookmarkStart w:id="118" w:name="_Toc183631907"/>
      <w:bookmarkEnd w:id="118"/>
      <w:bookmarkStart w:id="119" w:name="_Toc183631930"/>
      <w:bookmarkEnd w:id="119"/>
    </w:p>
    <w:p w14:paraId="44A543EA">
      <w:pPr>
        <w:widowControl/>
        <w:ind w:firstLine="420"/>
        <w:jc w:val="left"/>
        <w:rPr>
          <w:rFonts w:ascii="宋体" w:hAnsi="宋体"/>
          <w:color w:val="000000"/>
          <w:kern w:val="0"/>
        </w:rPr>
      </w:pPr>
      <w:r>
        <w:rPr>
          <w:rFonts w:hint="eastAsia" w:ascii="宋体" w:hAnsi="宋体"/>
          <w:color w:val="000000"/>
          <w:kern w:val="0"/>
        </w:rPr>
        <w:t>在椰子树行间设置保护带,以距椰子树基茎1.5-2m处进行设置保护带,在保护带外播种间作物,保护带内禁止播种间作物(地表覆盖植被除外)。</w:t>
      </w:r>
    </w:p>
    <w:p w14:paraId="68D5DCD9">
      <w:pPr>
        <w:pStyle w:val="105"/>
        <w:spacing w:before="156" w:after="156"/>
      </w:pPr>
      <w:r>
        <w:rPr>
          <w:rFonts w:hint="eastAsia"/>
        </w:rPr>
        <w:t xml:space="preserve"> </w:t>
      </w:r>
      <w:bookmarkStart w:id="120" w:name="_Toc183631931"/>
      <w:bookmarkEnd w:id="120"/>
      <w:bookmarkStart w:id="121" w:name="_Toc183631887"/>
      <w:bookmarkEnd w:id="121"/>
      <w:bookmarkStart w:id="122" w:name="_Toc183631866"/>
      <w:bookmarkEnd w:id="122"/>
      <w:bookmarkStart w:id="123" w:name="_Toc183631908"/>
      <w:bookmarkEnd w:id="123"/>
    </w:p>
    <w:p w14:paraId="1C050799">
      <w:pPr>
        <w:widowControl/>
        <w:ind w:firstLine="420"/>
        <w:jc w:val="left"/>
        <w:rPr>
          <w:rFonts w:ascii="宋体" w:hAnsi="宋体"/>
          <w:color w:val="000000"/>
          <w:kern w:val="0"/>
        </w:rPr>
      </w:pPr>
      <w:r>
        <w:rPr>
          <w:rFonts w:hint="eastAsia" w:ascii="宋体" w:hAnsi="宋体"/>
          <w:color w:val="000000"/>
          <w:kern w:val="0"/>
        </w:rPr>
        <w:t>间作物的浇水、施肥等相关农事活动应与椰子树管理分开进行，尽可能减少对幼龄椰子树的影响。</w:t>
      </w:r>
    </w:p>
    <w:p w14:paraId="5C79C6EE">
      <w:pPr>
        <w:pStyle w:val="105"/>
        <w:spacing w:before="156" w:after="156"/>
      </w:pPr>
      <w:r>
        <w:rPr>
          <w:rFonts w:hint="eastAsia"/>
        </w:rPr>
        <w:t xml:space="preserve"> </w:t>
      </w:r>
      <w:bookmarkStart w:id="124" w:name="_Toc183631867"/>
      <w:bookmarkEnd w:id="124"/>
      <w:bookmarkStart w:id="125" w:name="_Toc183631888"/>
      <w:bookmarkEnd w:id="125"/>
      <w:bookmarkStart w:id="126" w:name="_Toc183631909"/>
      <w:bookmarkEnd w:id="126"/>
      <w:bookmarkStart w:id="127" w:name="_Toc183631932"/>
      <w:bookmarkEnd w:id="127"/>
    </w:p>
    <w:p w14:paraId="60DBF950">
      <w:pPr>
        <w:widowControl/>
        <w:ind w:firstLine="420"/>
        <w:jc w:val="left"/>
        <w:rPr>
          <w:rFonts w:ascii="宋体" w:hAnsi="宋体"/>
          <w:color w:val="000000"/>
          <w:kern w:val="0"/>
        </w:rPr>
      </w:pPr>
      <w:r>
        <w:rPr>
          <w:rFonts w:hint="eastAsia" w:ascii="宋体" w:hAnsi="宋体"/>
          <w:color w:val="000000"/>
          <w:kern w:val="0"/>
        </w:rPr>
        <w:t>间作物的栽培管理参照相关作物的生产技术规程执行。</w:t>
      </w:r>
    </w:p>
    <w:p w14:paraId="4798B613">
      <w:pPr>
        <w:pStyle w:val="104"/>
        <w:spacing w:before="312" w:after="312"/>
        <w:rPr>
          <w:szCs w:val="21"/>
        </w:rPr>
      </w:pPr>
      <w:bookmarkStart w:id="128" w:name="_Toc183631933"/>
      <w:bookmarkStart w:id="129" w:name="_Toc183631910"/>
      <w:bookmarkStart w:id="130" w:name="_Toc183631889"/>
      <w:bookmarkStart w:id="131" w:name="_Toc183631868"/>
      <w:bookmarkStart w:id="132" w:name="_Toc183631753"/>
      <w:r>
        <w:rPr>
          <w:rFonts w:hint="eastAsia"/>
          <w:szCs w:val="21"/>
        </w:rPr>
        <w:t>椰子树的栽培技术</w:t>
      </w:r>
      <w:bookmarkEnd w:id="128"/>
      <w:bookmarkEnd w:id="129"/>
      <w:bookmarkEnd w:id="130"/>
      <w:bookmarkEnd w:id="131"/>
      <w:bookmarkEnd w:id="132"/>
    </w:p>
    <w:p w14:paraId="3CC02F2C">
      <w:pPr>
        <w:pStyle w:val="105"/>
        <w:spacing w:before="156" w:after="156"/>
      </w:pPr>
      <w:bookmarkStart w:id="133" w:name="_Toc183631911"/>
      <w:bookmarkStart w:id="134" w:name="_Toc183631934"/>
      <w:r>
        <w:rPr>
          <w:rFonts w:hint="eastAsia"/>
        </w:rPr>
        <w:t>幼龄椰园管理</w:t>
      </w:r>
      <w:bookmarkEnd w:id="133"/>
      <w:bookmarkEnd w:id="134"/>
    </w:p>
    <w:p w14:paraId="42AB2A53">
      <w:pPr>
        <w:pStyle w:val="230"/>
      </w:pPr>
      <w:r>
        <w:rPr>
          <w:rFonts w:hint="eastAsia"/>
        </w:rPr>
        <w:t>主要包括补换植株（苗）、植穴覆盖、抗旱淋水、除草松土、植穴清淤和培土、施肥等，具体参照</w:t>
      </w:r>
      <w:r>
        <w:rPr>
          <w:rFonts w:hint="eastAsia"/>
          <w:color w:val="000000"/>
        </w:rPr>
        <w:t>DB 46/T 12-2012 中4.1-4.6的规定执行。</w:t>
      </w:r>
    </w:p>
    <w:p w14:paraId="53F78639">
      <w:pPr>
        <w:pStyle w:val="105"/>
        <w:spacing w:before="156" w:after="156"/>
      </w:pPr>
      <w:bookmarkStart w:id="135" w:name="_Toc183631935"/>
      <w:bookmarkStart w:id="136" w:name="_Toc183631912"/>
      <w:r>
        <w:rPr>
          <w:rFonts w:hint="eastAsia"/>
        </w:rPr>
        <w:t>病虫害防治</w:t>
      </w:r>
      <w:bookmarkEnd w:id="135"/>
      <w:bookmarkEnd w:id="136"/>
    </w:p>
    <w:p w14:paraId="0146388C">
      <w:pPr>
        <w:widowControl/>
        <w:jc w:val="left"/>
        <w:rPr>
          <w:rFonts w:ascii="宋体" w:hAnsi="宋体"/>
        </w:rPr>
      </w:pPr>
      <w:r>
        <w:rPr>
          <w:rFonts w:hint="eastAsia" w:ascii="宋体" w:hAnsi="宋体"/>
          <w:color w:val="000000"/>
          <w:kern w:val="0"/>
        </w:rPr>
        <w:t xml:space="preserve">    参照DB 46/ T 12-2012的规定执行。</w:t>
      </w:r>
    </w:p>
    <w:p w14:paraId="4A41184B">
      <w:pPr>
        <w:pStyle w:val="104"/>
        <w:spacing w:before="312" w:after="312"/>
        <w:rPr>
          <w:szCs w:val="21"/>
        </w:rPr>
      </w:pPr>
      <w:bookmarkStart w:id="137" w:name="_Toc183631890"/>
      <w:bookmarkStart w:id="138" w:name="_Toc183631913"/>
      <w:bookmarkStart w:id="139" w:name="_Toc183631754"/>
      <w:bookmarkStart w:id="140" w:name="_Toc183631869"/>
      <w:bookmarkStart w:id="141" w:name="_Toc183631936"/>
      <w:r>
        <w:rPr>
          <w:rFonts w:hint="eastAsia"/>
          <w:szCs w:val="21"/>
        </w:rPr>
        <w:t>主要间作方式</w:t>
      </w:r>
      <w:bookmarkEnd w:id="137"/>
      <w:bookmarkEnd w:id="138"/>
      <w:bookmarkEnd w:id="139"/>
      <w:bookmarkEnd w:id="140"/>
      <w:bookmarkEnd w:id="141"/>
    </w:p>
    <w:p w14:paraId="12FD280F">
      <w:pPr>
        <w:pStyle w:val="105"/>
        <w:spacing w:before="156" w:after="156"/>
      </w:pPr>
      <w:bookmarkStart w:id="142" w:name="_Toc183631937"/>
      <w:r>
        <w:rPr>
          <w:rFonts w:hint="eastAsia"/>
        </w:rPr>
        <w:t>椰园间作绿肥/牧草类</w:t>
      </w:r>
      <w:bookmarkEnd w:id="142"/>
    </w:p>
    <w:p w14:paraId="1B3EC52A">
      <w:pPr>
        <w:widowControl/>
        <w:jc w:val="left"/>
      </w:pPr>
      <w:r>
        <w:rPr>
          <w:rFonts w:hint="eastAsia" w:ascii="宋体" w:hAnsi="宋体"/>
          <w:color w:val="000000"/>
          <w:kern w:val="0"/>
        </w:rPr>
        <w:t xml:space="preserve">    椰子行间间作柱花草、硬皮豆、猪屎豆、田菁等绿肥，间作网脉旗草、王草等牧草，各项管理应有利于椰子的生产。</w:t>
      </w:r>
    </w:p>
    <w:p w14:paraId="700AA9A3">
      <w:pPr>
        <w:pStyle w:val="105"/>
        <w:spacing w:before="156" w:after="156"/>
      </w:pPr>
      <w:bookmarkStart w:id="143" w:name="_Toc183631938"/>
      <w:r>
        <w:rPr>
          <w:rFonts w:hint="eastAsia"/>
        </w:rPr>
        <w:t>椰园间作瓜菜水果类</w:t>
      </w:r>
      <w:bookmarkEnd w:id="143"/>
    </w:p>
    <w:p w14:paraId="72C04235">
      <w:pPr>
        <w:widowControl/>
        <w:ind w:firstLine="420"/>
        <w:jc w:val="left"/>
      </w:pPr>
      <w:r>
        <w:rPr>
          <w:rFonts w:hint="eastAsia" w:ascii="宋体" w:hAnsi="宋体"/>
          <w:color w:val="000000"/>
          <w:kern w:val="0"/>
        </w:rPr>
        <w:t>在椰子幼龄期行间间作西瓜、菠萝、番木瓜、南瓜、辣椒等，各项管理应有利于椰子的生产。</w:t>
      </w:r>
    </w:p>
    <w:p w14:paraId="7892D2BA">
      <w:pPr>
        <w:pStyle w:val="105"/>
        <w:spacing w:before="156" w:after="156"/>
      </w:pPr>
      <w:bookmarkStart w:id="144" w:name="_Toc183631939"/>
      <w:r>
        <w:rPr>
          <w:rFonts w:hint="eastAsia"/>
        </w:rPr>
        <w:t>椰园间作豆科作物类</w:t>
      </w:r>
      <w:bookmarkEnd w:id="144"/>
    </w:p>
    <w:p w14:paraId="08B61E9F">
      <w:pPr>
        <w:widowControl/>
        <w:ind w:firstLine="420"/>
        <w:jc w:val="left"/>
      </w:pPr>
      <w:r>
        <w:rPr>
          <w:rFonts w:hint="eastAsia" w:ascii="宋体" w:hAnsi="宋体"/>
          <w:color w:val="000000"/>
          <w:kern w:val="0"/>
        </w:rPr>
        <w:t>主要在椰子幼龄期行间间作花生、毛豆等，各项管理应有利于椰子的生产。</w:t>
      </w:r>
    </w:p>
    <w:p w14:paraId="4ADDBB09">
      <w:pPr>
        <w:pStyle w:val="105"/>
        <w:spacing w:before="156" w:after="156"/>
      </w:pPr>
      <w:bookmarkStart w:id="145" w:name="_Toc183631940"/>
      <w:r>
        <w:rPr>
          <w:rFonts w:hint="eastAsia"/>
        </w:rPr>
        <w:t>椰园间作粮食作物类</w:t>
      </w:r>
      <w:bookmarkEnd w:id="145"/>
    </w:p>
    <w:p w14:paraId="66AA0A31">
      <w:pPr>
        <w:widowControl/>
        <w:ind w:firstLine="420"/>
        <w:jc w:val="left"/>
      </w:pPr>
      <w:r>
        <w:rPr>
          <w:rFonts w:hint="eastAsia" w:ascii="宋体" w:hAnsi="宋体"/>
          <w:color w:val="000000"/>
          <w:kern w:val="0"/>
        </w:rPr>
        <w:t>主要在椰子幼龄期行间间作甘薯、玉米、旱稻、木薯等，各项管理应有利于椰子的生产。</w:t>
      </w:r>
    </w:p>
    <w:p w14:paraId="644FBCD4">
      <w:pPr>
        <w:pStyle w:val="105"/>
        <w:spacing w:before="156" w:after="156"/>
      </w:pPr>
      <w:bookmarkStart w:id="146" w:name="_Toc183631941"/>
      <w:r>
        <w:rPr>
          <w:rFonts w:hint="eastAsia"/>
        </w:rPr>
        <w:t>其它间作</w:t>
      </w:r>
      <w:bookmarkEnd w:id="146"/>
    </w:p>
    <w:p w14:paraId="3AE0DD9C">
      <w:pPr>
        <w:pStyle w:val="230"/>
      </w:pPr>
      <w:r>
        <w:rPr>
          <w:rFonts w:hint="eastAsia"/>
        </w:rPr>
        <w:t>根据椰园间作物的选择原则，可选择种植其它间作物，但间作物的</w:t>
      </w:r>
      <w:r>
        <w:rPr>
          <w:rFonts w:hint="eastAsia"/>
          <w:color w:val="000000"/>
        </w:rPr>
        <w:t>各项管理应避免影响椰子树，而应有利于椰子的生产。</w:t>
      </w:r>
    </w:p>
    <w:p w14:paraId="7203A4AE">
      <w:pPr>
        <w:pStyle w:val="104"/>
        <w:spacing w:before="312" w:after="312"/>
        <w:rPr>
          <w:szCs w:val="21"/>
        </w:rPr>
      </w:pPr>
      <w:bookmarkStart w:id="147" w:name="_Toc183631755"/>
      <w:bookmarkStart w:id="148" w:name="_Toc183631870"/>
      <w:bookmarkStart w:id="149" w:name="_Toc183631891"/>
      <w:bookmarkStart w:id="150" w:name="_Toc183631914"/>
      <w:bookmarkStart w:id="151" w:name="_Toc183631942"/>
      <w:r>
        <w:rPr>
          <w:rFonts w:hint="eastAsia"/>
          <w:szCs w:val="21"/>
        </w:rPr>
        <w:t>技术档案</w:t>
      </w:r>
      <w:bookmarkEnd w:id="147"/>
      <w:bookmarkEnd w:id="148"/>
      <w:bookmarkEnd w:id="149"/>
      <w:bookmarkEnd w:id="150"/>
      <w:bookmarkEnd w:id="151"/>
    </w:p>
    <w:p w14:paraId="031DA904">
      <w:pPr>
        <w:pStyle w:val="56"/>
        <w:ind w:firstLine="420"/>
      </w:pPr>
      <w:r>
        <w:rPr>
          <w:rFonts w:hint="eastAsia"/>
        </w:rPr>
        <w:t>建立生产管理档案，实行分类编号、归档建卡、记录生产和技术管理过程。建立各项生产经营活动的技术和管理档案。确定专人负责技术档案管理，按时填写工作日志，及时整理填报技术档案，形成纸质档案和电子档案。</w:t>
      </w:r>
      <w:bookmarkEnd w:id="28"/>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3DAF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80C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64B4">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1056">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F8A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70C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963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DB2E">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3506">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ZmM0NGEyY2IwOGI4MGM3NzBlMTE1NTc2YjIwZTQifQ=="/>
  </w:docVars>
  <w:rsids>
    <w:rsidRoot w:val="0020447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85"/>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47C"/>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4AFB"/>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300"/>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0A96"/>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ECA"/>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281"/>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78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8C1"/>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5A4"/>
    <w:rsid w:val="00B72880"/>
    <w:rsid w:val="00B758BF"/>
    <w:rsid w:val="00B77EC8"/>
    <w:rsid w:val="00B827A6"/>
    <w:rsid w:val="00B831CE"/>
    <w:rsid w:val="00B86677"/>
    <w:rsid w:val="00B87131"/>
    <w:rsid w:val="00B939B1"/>
    <w:rsid w:val="00B96D0B"/>
    <w:rsid w:val="00B96D40"/>
    <w:rsid w:val="00B97386"/>
    <w:rsid w:val="00BA263B"/>
    <w:rsid w:val="00BA29D5"/>
    <w:rsid w:val="00BA42B2"/>
    <w:rsid w:val="00BA58D4"/>
    <w:rsid w:val="00BA5B9E"/>
    <w:rsid w:val="00BA7C9A"/>
    <w:rsid w:val="00BB203B"/>
    <w:rsid w:val="00BB54BB"/>
    <w:rsid w:val="00BB5F8F"/>
    <w:rsid w:val="00BB657A"/>
    <w:rsid w:val="00BC1A4E"/>
    <w:rsid w:val="00BC4790"/>
    <w:rsid w:val="00BC4817"/>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D2B"/>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EB3158A"/>
    <w:rsid w:val="5799760A"/>
    <w:rsid w:val="66C5471D"/>
    <w:rsid w:val="7C5461B0"/>
    <w:rsid w:val="7F47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basedOn w:val="1"/>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1">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232">
    <w:name w:val="一级条标题"/>
    <w:basedOn w:val="1"/>
    <w:next w:val="230"/>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3">
    <w:name w:val="一级无"/>
    <w:basedOn w:val="232"/>
    <w:uiPriority w:val="0"/>
    <w:pPr>
      <w:spacing w:beforeLines="0" w:afterLines="0"/>
    </w:pPr>
    <w:rPr>
      <w:rFonts w:ascii="宋体" w:hAnsi="宋体" w:eastAsia="宋体"/>
    </w:rPr>
  </w:style>
  <w:style w:type="paragraph" w:customStyle="1" w:styleId="234">
    <w:name w:val="章标题"/>
    <w:basedOn w:val="1"/>
    <w:next w:val="230"/>
    <w:uiPriority w:val="0"/>
    <w:pPr>
      <w:widowControl/>
      <w:adjustRightInd/>
      <w:spacing w:beforeLines="100" w:afterLines="100" w:line="240" w:lineRule="auto"/>
      <w:outlineLvl w:val="1"/>
    </w:pPr>
    <w:rPr>
      <w:rFonts w:ascii="黑体" w:hAnsi="黑体" w:eastAsia="黑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957EC64D3F479BAE5D1690CCFD9352"/>
        <w:style w:val=""/>
        <w:category>
          <w:name w:val="常规"/>
          <w:gallery w:val="placeholder"/>
        </w:category>
        <w:types>
          <w:type w:val="bbPlcHdr"/>
        </w:types>
        <w:behaviors>
          <w:behavior w:val="content"/>
        </w:behaviors>
        <w:description w:val=""/>
        <w:guid w:val="{AA1BC2C0-F5A8-4C6C-A60F-03A0D34B6F09}"/>
      </w:docPartPr>
      <w:docPartBody>
        <w:p w14:paraId="683D0EAF">
          <w:pPr>
            <w:pStyle w:val="5"/>
          </w:pPr>
          <w:r>
            <w:rPr>
              <w:rStyle w:val="4"/>
              <w:rFonts w:hint="eastAsia"/>
            </w:rPr>
            <w:t>单击或点击此处输入文字。</w:t>
          </w:r>
        </w:p>
      </w:docPartBody>
    </w:docPart>
    <w:docPart>
      <w:docPartPr>
        <w:name w:val="2659CE709EDD410399480FE63B6B6EDF"/>
        <w:style w:val=""/>
        <w:category>
          <w:name w:val="常规"/>
          <w:gallery w:val="placeholder"/>
        </w:category>
        <w:types>
          <w:type w:val="bbPlcHdr"/>
        </w:types>
        <w:behaviors>
          <w:behavior w:val="content"/>
        </w:behaviors>
        <w:description w:val=""/>
        <w:guid w:val="{447A42F0-BCCC-42F5-8995-910DEF48875B}"/>
      </w:docPartPr>
      <w:docPartBody>
        <w:p w14:paraId="7100D34B">
          <w:pPr>
            <w:pStyle w:val="6"/>
          </w:pPr>
          <w:r>
            <w:rPr>
              <w:rStyle w:val="4"/>
              <w:rFonts w:hint="eastAsia"/>
            </w:rPr>
            <w:t>选择一项。</w:t>
          </w:r>
        </w:p>
      </w:docPartBody>
    </w:docPart>
    <w:docPart>
      <w:docPartPr>
        <w:name w:val="6A2DA1F2C8454A25816B55E36D7AC709"/>
        <w:style w:val=""/>
        <w:category>
          <w:name w:val="常规"/>
          <w:gallery w:val="placeholder"/>
        </w:category>
        <w:types>
          <w:type w:val="bbPlcHdr"/>
        </w:types>
        <w:behaviors>
          <w:behavior w:val="content"/>
        </w:behaviors>
        <w:description w:val=""/>
        <w:guid w:val="{254F078B-6CF1-45E5-AAE4-070B4327B7EC}"/>
      </w:docPartPr>
      <w:docPartBody>
        <w:p w14:paraId="1DEE1C1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20"/>
    <w:rsid w:val="0017789B"/>
    <w:rsid w:val="002B4620"/>
    <w:rsid w:val="007A5E16"/>
    <w:rsid w:val="009D7CA0"/>
    <w:rsid w:val="00A0349D"/>
    <w:rsid w:val="00BC69DC"/>
    <w:rsid w:val="00BF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9957EC64D3F479BAE5D1690CCFD93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659CE709EDD410399480FE63B6B6E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2DA1F2C8454A25816B55E36D7AC7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BE4E3E7C47484C179805D4BAE2DDDCA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531BE-47A3-4B7F-BB58-DC370A2014C2}">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6</Pages>
  <Words>1700</Words>
  <Characters>2017</Characters>
  <Lines>407</Lines>
  <Paragraphs>366</Paragraphs>
  <TotalTime>0</TotalTime>
  <ScaleCrop>false</ScaleCrop>
  <LinksUpToDate>false</LinksUpToDate>
  <CharactersWithSpaces>2171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2024-11-21T05:23:00Z</dcterms:created>
  <dc:creator>lenovo</dc:creator>
  <dc:description>&lt;config cover="true" show_menu="true" version="1.0.0" doctype="SDKXY"&gt;_x000d_
&lt;/config&gt;</dc:description>
  <cp:lastModifiedBy>杳无音信</cp:lastModifiedBy>
  <cp:lastPrinted>2020-08-30T10:00:00Z</cp:lastPrinted>
  <dcterms:modified xsi:type="dcterms:W3CDTF">2024-11-29T03:36:40Z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D8323E511A2641B7869301D4CB4F5899_12</vt:lpwstr>
  </property>
</Properties>
</file>