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95B3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339597B">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A2A71C4">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13.080.99</w:t>
            </w:r>
            <w:r>
              <w:rPr>
                <w:rFonts w:ascii="黑体" w:hAnsi="黑体" w:eastAsia="黑体"/>
                <w:sz w:val="21"/>
                <w:szCs w:val="21"/>
              </w:rPr>
              <w:t xml:space="preserve"> </w:t>
            </w:r>
            <w:r>
              <w:rPr>
                <w:rFonts w:ascii="黑体" w:hAnsi="黑体" w:eastAsia="黑体"/>
                <w:sz w:val="21"/>
                <w:szCs w:val="21"/>
              </w:rPr>
              <w:fldChar w:fldCharType="end"/>
            </w:r>
            <w:bookmarkEnd w:id="0"/>
          </w:p>
        </w:tc>
      </w:tr>
      <w:tr w14:paraId="07548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BEE98EF">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B6E08C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Z10</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140F02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04990B2">
            <w:pPr>
              <w:pStyle w:val="51"/>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46</w:t>
            </w:r>
            <w:r>
              <w:fldChar w:fldCharType="end"/>
            </w:r>
            <w:bookmarkEnd w:id="3"/>
          </w:p>
        </w:tc>
      </w:tr>
    </w:tbl>
    <w:p w14:paraId="2348F84F">
      <w:pPr>
        <w:pStyle w:val="52"/>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海南省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16AABC4">
      <w:pPr>
        <w:pStyle w:val="197"/>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46</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344C5978">
      <w:pPr>
        <w:pStyle w:val="198"/>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0110D35">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934A86F">
      <w:pPr>
        <w:pStyle w:val="52"/>
        <w:framePr w:w="9639" w:h="6976" w:hRule="exact" w:hSpace="0" w:vSpace="0" w:wrap="around" w:hAnchor="page" w:y="6408"/>
        <w:jc w:val="center"/>
        <w:rPr>
          <w:rFonts w:hint="eastAsia" w:ascii="黑体" w:hAnsi="黑体" w:eastAsia="黑体"/>
          <w:b w:val="0"/>
          <w:bCs w:val="0"/>
          <w:w w:val="100"/>
        </w:rPr>
      </w:pPr>
    </w:p>
    <w:p w14:paraId="542E7FAB">
      <w:pPr>
        <w:pStyle w:val="19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农用地土壤微塑料监测技术规程</w:t>
      </w:r>
      <w:r>
        <w:fldChar w:fldCharType="end"/>
      </w:r>
      <w:bookmarkEnd w:id="9"/>
    </w:p>
    <w:p w14:paraId="16E498B1">
      <w:pPr>
        <w:framePr w:w="9639" w:h="6974" w:hRule="exact" w:wrap="around" w:vAnchor="page" w:hAnchor="page" w:x="1419" w:y="6408" w:anchorLock="1"/>
        <w:ind w:left="-1418"/>
      </w:pPr>
    </w:p>
    <w:p w14:paraId="5AC28269">
      <w:pPr>
        <w:pStyle w:val="127"/>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 xml:space="preserve">Technical regulations for monitoring of soil microplastics </w:t>
      </w:r>
    </w:p>
    <w:p w14:paraId="7311D440">
      <w:pPr>
        <w:pStyle w:val="127"/>
        <w:framePr w:w="9639" w:h="6974" w:hRule="exact" w:wrap="around" w:vAnchor="page" w:hAnchor="page" w:x="1419" w:y="6408" w:anchorLock="1"/>
        <w:textAlignment w:val="bottom"/>
        <w:rPr>
          <w:rFonts w:hint="eastAsia" w:ascii="黑体" w:hAnsi="黑体" w:eastAsia="黑体"/>
          <w:szCs w:val="28"/>
        </w:rPr>
      </w:pPr>
      <w:r>
        <w:rPr>
          <w:rFonts w:hint="eastAsia" w:ascii="黑体" w:hAnsi="黑体" w:eastAsia="黑体"/>
          <w:szCs w:val="28"/>
        </w:rPr>
        <w:t>in farmland</w:t>
      </w:r>
      <w:r>
        <w:rPr>
          <w:rFonts w:ascii="黑体" w:hAnsi="黑体" w:eastAsia="黑体"/>
          <w:szCs w:val="28"/>
        </w:rPr>
        <w:fldChar w:fldCharType="end"/>
      </w:r>
      <w:bookmarkEnd w:id="10"/>
    </w:p>
    <w:p w14:paraId="0E08A0DA">
      <w:pPr>
        <w:framePr w:w="9639" w:h="6974" w:hRule="exact" w:wrap="around" w:vAnchor="page" w:hAnchor="page" w:x="1419" w:y="6408" w:anchorLock="1"/>
        <w:spacing w:line="760" w:lineRule="exact"/>
        <w:ind w:left="-1418"/>
      </w:pPr>
    </w:p>
    <w:p w14:paraId="7C0F7993">
      <w:pPr>
        <w:pStyle w:val="127"/>
        <w:framePr w:w="9639" w:h="6974" w:hRule="exact" w:wrap="around" w:vAnchor="page" w:hAnchor="page" w:x="1419" w:y="6408" w:anchorLock="1"/>
        <w:textAlignment w:val="bottom"/>
        <w:rPr>
          <w:rFonts w:eastAsia="黑体"/>
          <w:szCs w:val="28"/>
        </w:rPr>
      </w:pPr>
    </w:p>
    <w:p w14:paraId="78B7E6F2">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223DD81">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4F586FC">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A486BAF">
      <w:pPr>
        <w:pStyle w:val="19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757CF0D">
      <w:pPr>
        <w:pStyle w:val="19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EAEDB39">
      <w:pPr>
        <w:pStyle w:val="153"/>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海南省市场监督管理局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6D11FF74">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0F1E7F7">
      <w:pPr>
        <w:pStyle w:val="93"/>
        <w:spacing w:after="468"/>
      </w:pPr>
      <w:bookmarkStart w:id="21" w:name="BookMark1"/>
      <w:r>
        <w:rPr>
          <w:rFonts w:hint="eastAsia"/>
          <w:spacing w:val="320"/>
        </w:rPr>
        <w:t>目</w:t>
      </w:r>
      <w:r>
        <w:rPr>
          <w:rFonts w:hint="eastAsia"/>
        </w:rPr>
        <w:t>次</w:t>
      </w:r>
    </w:p>
    <w:p w14:paraId="2CF2E33F">
      <w:pPr>
        <w:pStyle w:val="19"/>
        <w:tabs>
          <w:tab w:val="right" w:leader="dot" w:pos="9344"/>
        </w:tabs>
        <w:spacing w:line="240" w:lineRule="auto"/>
        <w:rPr>
          <w:rFonts w:ascii="Times New Roman" w:hAnsi="Times New Roman" w:eastAsiaTheme="minorEastAsia"/>
          <w:szCs w:val="22"/>
          <w14:ligatures w14:val="standardContextual"/>
        </w:rPr>
      </w:pPr>
      <w:r>
        <w:rPr>
          <w:rFonts w:ascii="Times New Roman" w:hAnsi="Times New Roman"/>
        </w:rPr>
        <w:fldChar w:fldCharType="begin"/>
      </w:r>
      <w:r>
        <w:rPr>
          <w:rFonts w:ascii="Times New Roman" w:hAnsi="Times New Roman"/>
        </w:rPr>
        <w:instrText xml:space="preserve"> TOC \o "1-1" \h \t "标准文件_一级条标题,2,标准文件_附录一级条标题,2," </w:instrText>
      </w:r>
      <w:r>
        <w:rPr>
          <w:rFonts w:ascii="Times New Roman" w:hAnsi="Times New Roman"/>
        </w:rPr>
        <w:fldChar w:fldCharType="separate"/>
      </w:r>
      <w:r>
        <w:fldChar w:fldCharType="begin"/>
      </w:r>
      <w:r>
        <w:instrText xml:space="preserve"> HYPERLINK \l "_Toc184917113" </w:instrText>
      </w:r>
      <w:r>
        <w:fldChar w:fldCharType="separate"/>
      </w:r>
      <w:r>
        <w:rPr>
          <w:rStyle w:val="34"/>
          <w:rFonts w:ascii="Times New Roman"/>
          <w:spacing w:val="320"/>
        </w:rPr>
        <w:t>前</w:t>
      </w:r>
      <w:r>
        <w:rPr>
          <w:rStyle w:val="34"/>
          <w:rFonts w:ascii="Times New Roman"/>
        </w:rPr>
        <w:t>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_Toc184917113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7D04BB6E">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"_Toc184917114" </w:instrText>
      </w:r>
      <w:r>
        <w:fldChar w:fldCharType="separate"/>
      </w:r>
      <w:r>
        <w:rPr>
          <w:rStyle w:val="34"/>
          <w:rFonts w:ascii="Times New Roman"/>
        </w:rPr>
        <w:t>1 范围</w:t>
      </w:r>
      <w:r>
        <w:rPr>
          <w:rFonts w:ascii="Times New Roman" w:hAnsi="Times New Roman"/>
        </w:rPr>
        <w:tab/>
      </w:r>
      <w:r>
        <w:rPr>
          <w:rFonts w:hint="eastAsia" w:ascii="Times New Roman" w:hAnsi="Times New Roman"/>
        </w:rPr>
        <w:t>3</w:t>
      </w:r>
      <w:r>
        <w:rPr>
          <w:rFonts w:hint="eastAsia" w:ascii="Times New Roman" w:hAnsi="Times New Roman"/>
        </w:rPr>
        <w:fldChar w:fldCharType="end"/>
      </w:r>
    </w:p>
    <w:p w14:paraId="3997591B">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"_Toc184917115" </w:instrText>
      </w:r>
      <w:r>
        <w:fldChar w:fldCharType="separate"/>
      </w:r>
      <w:r>
        <w:rPr>
          <w:rStyle w:val="34"/>
          <w:rFonts w:ascii="Times New Roman"/>
        </w:rPr>
        <w:t>2 规范性引用文件</w:t>
      </w:r>
      <w:r>
        <w:rPr>
          <w:rFonts w:ascii="Times New Roman" w:hAnsi="Times New Roman"/>
        </w:rPr>
        <w:tab/>
      </w:r>
      <w:r>
        <w:rPr>
          <w:rFonts w:hint="eastAsia" w:ascii="Times New Roman" w:hAnsi="Times New Roman"/>
        </w:rPr>
        <w:t>3</w:t>
      </w:r>
      <w:r>
        <w:rPr>
          <w:rFonts w:hint="eastAsia" w:ascii="Times New Roman" w:hAnsi="Times New Roman"/>
        </w:rPr>
        <w:fldChar w:fldCharType="end"/>
      </w:r>
    </w:p>
    <w:p w14:paraId="7E423B3E">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"_Toc184917116" </w:instrText>
      </w:r>
      <w:r>
        <w:fldChar w:fldCharType="separate"/>
      </w:r>
      <w:r>
        <w:rPr>
          <w:rStyle w:val="34"/>
          <w:rFonts w:ascii="Times New Roman"/>
        </w:rPr>
        <w:t>3 术语和定义</w:t>
      </w:r>
      <w:r>
        <w:rPr>
          <w:rFonts w:ascii="Times New Roman" w:hAnsi="Times New Roman"/>
        </w:rPr>
        <w:tab/>
      </w:r>
      <w:r>
        <w:rPr>
          <w:rFonts w:hint="eastAsia" w:ascii="Times New Roman" w:hAnsi="Times New Roman"/>
        </w:rPr>
        <w:t>3</w:t>
      </w:r>
      <w:r>
        <w:rPr>
          <w:rFonts w:hint="eastAsia" w:ascii="Times New Roman" w:hAnsi="Times New Roman"/>
        </w:rPr>
        <w:fldChar w:fldCharType="end"/>
      </w:r>
    </w:p>
    <w:p w14:paraId="4DE7C2F1">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"_Toc184917117" </w:instrText>
      </w:r>
      <w:r>
        <w:fldChar w:fldCharType="separate"/>
      </w:r>
      <w:r>
        <w:rPr>
          <w:rStyle w:val="34"/>
          <w:rFonts w:ascii="Times New Roman"/>
        </w:rPr>
        <w:t>4 基本原则和工作程序</w:t>
      </w:r>
      <w:r>
        <w:rPr>
          <w:rFonts w:ascii="Times New Roman" w:hAnsi="Times New Roman"/>
        </w:rPr>
        <w:tab/>
      </w:r>
      <w:r>
        <w:rPr>
          <w:rFonts w:hint="eastAsia" w:ascii="Times New Roman" w:hAnsi="Times New Roman"/>
        </w:rPr>
        <w:t>3</w:t>
      </w:r>
      <w:r>
        <w:rPr>
          <w:rFonts w:hint="eastAsia" w:ascii="Times New Roman" w:hAnsi="Times New Roman"/>
        </w:rPr>
        <w:fldChar w:fldCharType="end"/>
      </w:r>
    </w:p>
    <w:p w14:paraId="235288F5">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"_Toc184917120" </w:instrText>
      </w:r>
      <w:r>
        <w:fldChar w:fldCharType="separate"/>
      </w:r>
      <w:r>
        <w:rPr>
          <w:rStyle w:val="34"/>
          <w:rFonts w:ascii="Times New Roman"/>
        </w:rPr>
        <w:t>5 资料收集及现场踏勘</w:t>
      </w:r>
      <w:r>
        <w:rPr>
          <w:rFonts w:ascii="Times New Roman" w:hAnsi="Times New Roman"/>
        </w:rPr>
        <w:tab/>
      </w:r>
      <w:r>
        <w:rPr>
          <w:rFonts w:hint="eastAsia" w:ascii="Times New Roman" w:hAnsi="Times New Roman"/>
        </w:rPr>
        <w:t>4</w:t>
      </w:r>
      <w:r>
        <w:rPr>
          <w:rFonts w:hint="eastAsia" w:ascii="Times New Roman" w:hAnsi="Times New Roman"/>
        </w:rPr>
        <w:fldChar w:fldCharType="end"/>
      </w:r>
    </w:p>
    <w:p w14:paraId="6DF465A9">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"_Toc184917124" </w:instrText>
      </w:r>
      <w:r>
        <w:fldChar w:fldCharType="separate"/>
      </w:r>
      <w:r>
        <w:rPr>
          <w:rStyle w:val="34"/>
          <w:rFonts w:ascii="Times New Roman"/>
        </w:rPr>
        <w:t>6 监测范围</w:t>
      </w:r>
      <w:r>
        <w:rPr>
          <w:rFonts w:ascii="Times New Roman" w:hAnsi="Times New Roman"/>
        </w:rPr>
        <w:tab/>
      </w:r>
      <w:r>
        <w:rPr>
          <w:rFonts w:hint="eastAsia" w:ascii="Times New Roman" w:hAnsi="Times New Roman"/>
        </w:rPr>
        <w:t>5</w:t>
      </w:r>
      <w:r>
        <w:rPr>
          <w:rFonts w:hint="eastAsia" w:ascii="Times New Roman" w:hAnsi="Times New Roman"/>
        </w:rPr>
        <w:fldChar w:fldCharType="end"/>
      </w:r>
    </w:p>
    <w:p w14:paraId="53ED0532">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"_Toc184917125" </w:instrText>
      </w:r>
      <w:r>
        <w:fldChar w:fldCharType="separate"/>
      </w:r>
      <w:r>
        <w:rPr>
          <w:rStyle w:val="34"/>
          <w:rFonts w:ascii="Times New Roman"/>
        </w:rPr>
        <w:t>7 监测网格</w:t>
      </w:r>
      <w:r>
        <w:rPr>
          <w:rFonts w:ascii="Times New Roman" w:hAnsi="Times New Roman"/>
        </w:rPr>
        <w:tab/>
      </w:r>
      <w:r>
        <w:rPr>
          <w:rFonts w:hint="eastAsia" w:ascii="Times New Roman" w:hAnsi="Times New Roman"/>
        </w:rPr>
        <w:t>5</w:t>
      </w:r>
      <w:r>
        <w:rPr>
          <w:rFonts w:hint="eastAsia" w:ascii="Times New Roman" w:hAnsi="Times New Roman"/>
        </w:rPr>
        <w:fldChar w:fldCharType="end"/>
      </w:r>
    </w:p>
    <w:p w14:paraId="46ED324B">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"_Toc184917126" </w:instrText>
      </w:r>
      <w:r>
        <w:fldChar w:fldCharType="separate"/>
      </w:r>
      <w:r>
        <w:rPr>
          <w:rStyle w:val="34"/>
          <w:rFonts w:ascii="Times New Roman"/>
        </w:rPr>
        <w:t>8 点位布设</w:t>
      </w:r>
      <w:r>
        <w:rPr>
          <w:rFonts w:ascii="Times New Roman" w:hAnsi="Times New Roman"/>
        </w:rPr>
        <w:tab/>
      </w:r>
      <w:r>
        <w:rPr>
          <w:rFonts w:hint="eastAsia" w:ascii="Times New Roman" w:hAnsi="Times New Roman"/>
        </w:rPr>
        <w:t>5</w:t>
      </w:r>
      <w:r>
        <w:rPr>
          <w:rFonts w:hint="eastAsia" w:ascii="Times New Roman" w:hAnsi="Times New Roman"/>
        </w:rPr>
        <w:fldChar w:fldCharType="end"/>
      </w:r>
    </w:p>
    <w:p w14:paraId="71A1A9C3">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"_Toc184917129" </w:instrText>
      </w:r>
      <w:r>
        <w:fldChar w:fldCharType="separate"/>
      </w:r>
      <w:r>
        <w:rPr>
          <w:rStyle w:val="34"/>
          <w:rFonts w:ascii="Times New Roman"/>
        </w:rPr>
        <w:t>9 采样准备</w:t>
      </w:r>
      <w:r>
        <w:rPr>
          <w:rFonts w:ascii="Times New Roman" w:hAnsi="Times New Roman"/>
        </w:rPr>
        <w:tab/>
      </w:r>
      <w:r>
        <w:rPr>
          <w:rFonts w:hint="eastAsia" w:ascii="Times New Roman" w:hAnsi="Times New Roman"/>
        </w:rPr>
        <w:t>5</w:t>
      </w:r>
      <w:r>
        <w:rPr>
          <w:rFonts w:hint="eastAsia" w:ascii="Times New Roman" w:hAnsi="Times New Roman"/>
        </w:rPr>
        <w:fldChar w:fldCharType="end"/>
      </w:r>
    </w:p>
    <w:p w14:paraId="01E1CC5F">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"_Toc184917132" </w:instrText>
      </w:r>
      <w:r>
        <w:fldChar w:fldCharType="separate"/>
      </w:r>
      <w:r>
        <w:rPr>
          <w:rStyle w:val="34"/>
          <w:rFonts w:ascii="Times New Roman"/>
        </w:rPr>
        <w:t>10 样品采集</w:t>
      </w:r>
      <w:r>
        <w:rPr>
          <w:rFonts w:ascii="Times New Roman" w:hAnsi="Times New Roman"/>
        </w:rPr>
        <w:tab/>
      </w:r>
      <w:r>
        <w:rPr>
          <w:rFonts w:hint="eastAsia" w:ascii="Times New Roman" w:hAnsi="Times New Roman"/>
        </w:rPr>
        <w:t>6</w:t>
      </w:r>
      <w:r>
        <w:rPr>
          <w:rFonts w:hint="eastAsia" w:ascii="Times New Roman" w:hAnsi="Times New Roman"/>
        </w:rPr>
        <w:fldChar w:fldCharType="end"/>
      </w:r>
    </w:p>
    <w:p w14:paraId="5A997D91">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"_Toc184917139" </w:instrText>
      </w:r>
      <w:r>
        <w:fldChar w:fldCharType="separate"/>
      </w:r>
      <w:r>
        <w:rPr>
          <w:rStyle w:val="34"/>
          <w:rFonts w:ascii="Times New Roman"/>
        </w:rPr>
        <w:t>11 实验仪器和设备</w:t>
      </w:r>
      <w:r>
        <w:rPr>
          <w:rFonts w:ascii="Times New Roman" w:hAnsi="Times New Roman"/>
        </w:rPr>
        <w:tab/>
      </w:r>
      <w:r>
        <w:rPr>
          <w:rFonts w:hint="eastAsia" w:ascii="Times New Roman" w:hAnsi="Times New Roman"/>
        </w:rPr>
        <w:t>6</w:t>
      </w:r>
      <w:r>
        <w:rPr>
          <w:rFonts w:hint="eastAsia" w:ascii="Times New Roman" w:hAnsi="Times New Roman"/>
        </w:rPr>
        <w:fldChar w:fldCharType="end"/>
      </w:r>
    </w:p>
    <w:p w14:paraId="219F8E8F">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"_Toc184917152" </w:instrText>
      </w:r>
      <w:r>
        <w:fldChar w:fldCharType="separate"/>
      </w:r>
      <w:r>
        <w:rPr>
          <w:rStyle w:val="34"/>
          <w:rFonts w:ascii="Times New Roman"/>
        </w:rPr>
        <w:t>12 试剂和材料</w:t>
      </w:r>
      <w:r>
        <w:rPr>
          <w:rFonts w:ascii="Times New Roman" w:hAnsi="Times New Roman"/>
        </w:rPr>
        <w:tab/>
      </w:r>
      <w:r>
        <w:rPr>
          <w:rFonts w:hint="eastAsia" w:ascii="Times New Roman" w:hAnsi="Times New Roman"/>
        </w:rPr>
        <w:t>7</w:t>
      </w:r>
      <w:r>
        <w:rPr>
          <w:rFonts w:hint="eastAsia" w:ascii="Times New Roman" w:hAnsi="Times New Roman"/>
        </w:rPr>
        <w:fldChar w:fldCharType="end"/>
      </w:r>
    </w:p>
    <w:p w14:paraId="62C5E5F2">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"_Toc184917160" </w:instrText>
      </w:r>
      <w:r>
        <w:fldChar w:fldCharType="separate"/>
      </w:r>
      <w:r>
        <w:rPr>
          <w:rStyle w:val="34"/>
          <w:rFonts w:ascii="Times New Roman"/>
        </w:rPr>
        <w:t>13 土壤样品制备</w:t>
      </w:r>
      <w:r>
        <w:rPr>
          <w:rFonts w:ascii="Times New Roman" w:hAnsi="Times New Roman"/>
        </w:rPr>
        <w:tab/>
      </w:r>
      <w:r>
        <w:rPr>
          <w:rFonts w:hint="eastAsia" w:ascii="Times New Roman" w:hAnsi="Times New Roman"/>
        </w:rPr>
        <w:t>7</w:t>
      </w:r>
      <w:r>
        <w:rPr>
          <w:rFonts w:hint="eastAsia" w:ascii="Times New Roman" w:hAnsi="Times New Roman"/>
        </w:rPr>
        <w:fldChar w:fldCharType="end"/>
      </w:r>
    </w:p>
    <w:p w14:paraId="4789208A">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"_Toc184917163" </w:instrText>
      </w:r>
      <w:r>
        <w:fldChar w:fldCharType="separate"/>
      </w:r>
      <w:r>
        <w:rPr>
          <w:rStyle w:val="34"/>
          <w:rFonts w:ascii="Times New Roman"/>
        </w:rPr>
        <w:t>14 试样制备与分析</w:t>
      </w:r>
      <w:r>
        <w:rPr>
          <w:rFonts w:ascii="Times New Roman" w:hAnsi="Times New Roman"/>
        </w:rPr>
        <w:tab/>
      </w:r>
      <w:r>
        <w:rPr>
          <w:rFonts w:hint="eastAsia" w:ascii="Times New Roman" w:hAnsi="Times New Roman"/>
        </w:rPr>
        <w:t>7</w:t>
      </w:r>
      <w:r>
        <w:rPr>
          <w:rFonts w:hint="eastAsia" w:ascii="Times New Roman" w:hAnsi="Times New Roman"/>
        </w:rPr>
        <w:fldChar w:fldCharType="end"/>
      </w:r>
    </w:p>
    <w:p w14:paraId="34932508">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"_Toc184917166" </w:instrText>
      </w:r>
      <w:r>
        <w:fldChar w:fldCharType="separate"/>
      </w:r>
      <w:r>
        <w:rPr>
          <w:rStyle w:val="34"/>
          <w:rFonts w:ascii="Times New Roman"/>
        </w:rPr>
        <w:t>15 结果计算与统计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_Toc184917166 \h </w:instrText>
      </w:r>
      <w:r>
        <w:rPr>
          <w:rFonts w:ascii="Times New Roman" w:hAnsi="Times New Roman"/>
        </w:rPr>
        <w:fldChar w:fldCharType="separate"/>
      </w:r>
      <w:r>
        <w:rPr>
          <w:rFonts w:ascii="Times New Roman" w:hAnsi="Times New Roman"/>
        </w:rPr>
        <w:t>1</w:t>
      </w:r>
      <w:r>
        <w:rPr>
          <w:rFonts w:hint="eastAsia" w:ascii="Times New Roman" w:hAnsi="Times New Roman"/>
        </w:rPr>
        <w:t>0</w:t>
      </w:r>
      <w:r>
        <w:rPr>
          <w:rFonts w:ascii="Times New Roman" w:hAnsi="Times New Roman"/>
        </w:rPr>
        <w:fldChar w:fldCharType="end"/>
      </w:r>
      <w:r>
        <w:rPr>
          <w:rFonts w:ascii="Times New Roman" w:hAnsi="Times New Roman"/>
        </w:rPr>
        <w:fldChar w:fldCharType="end"/>
      </w:r>
    </w:p>
    <w:p w14:paraId="76618882">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"_Toc184917169" </w:instrText>
      </w:r>
      <w:r>
        <w:fldChar w:fldCharType="separate"/>
      </w:r>
      <w:r>
        <w:rPr>
          <w:rStyle w:val="34"/>
          <w:rFonts w:ascii="Times New Roman"/>
        </w:rPr>
        <w:t>16 结果统计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_Toc184917169 \h </w:instrText>
      </w:r>
      <w:r>
        <w:rPr>
          <w:rFonts w:ascii="Times New Roman" w:hAnsi="Times New Roman"/>
        </w:rPr>
        <w:fldChar w:fldCharType="separate"/>
      </w:r>
      <w:r>
        <w:rPr>
          <w:rFonts w:ascii="Times New Roman" w:hAnsi="Times New Roman"/>
        </w:rPr>
        <w:t>1</w:t>
      </w:r>
      <w:r>
        <w:rPr>
          <w:rFonts w:hint="eastAsia" w:ascii="Times New Roman" w:hAnsi="Times New Roman"/>
        </w:rPr>
        <w:t>0</w:t>
      </w:r>
      <w:r>
        <w:rPr>
          <w:rFonts w:ascii="Times New Roman" w:hAnsi="Times New Roman"/>
        </w:rPr>
        <w:fldChar w:fldCharType="end"/>
      </w:r>
      <w:r>
        <w:rPr>
          <w:rFonts w:ascii="Times New Roman" w:hAnsi="Times New Roman"/>
        </w:rPr>
        <w:fldChar w:fldCharType="end"/>
      </w:r>
    </w:p>
    <w:p w14:paraId="16BED8F1">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"_Toc184917170" </w:instrText>
      </w:r>
      <w:r>
        <w:fldChar w:fldCharType="separate"/>
      </w:r>
      <w:r>
        <w:rPr>
          <w:rStyle w:val="34"/>
          <w:rFonts w:ascii="Times New Roman"/>
        </w:rPr>
        <w:t>17 质量保证和质量控制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_Toc184917170 \h </w:instrText>
      </w:r>
      <w:r>
        <w:rPr>
          <w:rFonts w:ascii="Times New Roman" w:hAnsi="Times New Roman"/>
        </w:rPr>
        <w:fldChar w:fldCharType="separate"/>
      </w:r>
      <w:r>
        <w:rPr>
          <w:rFonts w:ascii="Times New Roman" w:hAnsi="Times New Roman"/>
        </w:rPr>
        <w:t>1</w:t>
      </w:r>
      <w:r>
        <w:rPr>
          <w:rFonts w:hint="eastAsia" w:ascii="Times New Roman" w:hAnsi="Times New Roman"/>
        </w:rPr>
        <w:t>0</w:t>
      </w:r>
      <w:r>
        <w:rPr>
          <w:rFonts w:ascii="Times New Roman" w:hAnsi="Times New Roman"/>
        </w:rPr>
        <w:fldChar w:fldCharType="end"/>
      </w:r>
      <w:r>
        <w:rPr>
          <w:rFonts w:ascii="Times New Roman" w:hAnsi="Times New Roman"/>
        </w:rPr>
        <w:fldChar w:fldCharType="end"/>
      </w:r>
    </w:p>
    <w:p w14:paraId="57C3C60B">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"_Toc184917174" </w:instrText>
      </w:r>
      <w:r>
        <w:fldChar w:fldCharType="separate"/>
      </w:r>
      <w:r>
        <w:rPr>
          <w:rStyle w:val="34"/>
          <w:rFonts w:ascii="Times New Roman"/>
        </w:rPr>
        <w:t>18 注意事项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_Toc184917174 \h </w:instrText>
      </w:r>
      <w:r>
        <w:rPr>
          <w:rFonts w:ascii="Times New Roman" w:hAnsi="Times New Roman"/>
        </w:rPr>
        <w:fldChar w:fldCharType="separate"/>
      </w:r>
      <w:r>
        <w:rPr>
          <w:rFonts w:ascii="Times New Roman" w:hAnsi="Times New Roman"/>
        </w:rPr>
        <w:t>1</w:t>
      </w:r>
      <w:r>
        <w:rPr>
          <w:rFonts w:hint="eastAsia" w:ascii="Times New Roman" w:hAnsi="Times New Roman"/>
        </w:rPr>
        <w:t>1</w:t>
      </w:r>
      <w:r>
        <w:rPr>
          <w:rFonts w:ascii="Times New Roman" w:hAnsi="Times New Roman"/>
        </w:rPr>
        <w:fldChar w:fldCharType="end"/>
      </w:r>
      <w:r>
        <w:rPr>
          <w:rFonts w:ascii="Times New Roman" w:hAnsi="Times New Roman"/>
        </w:rPr>
        <w:fldChar w:fldCharType="end"/>
      </w:r>
    </w:p>
    <w:p w14:paraId="5A3FDCFC">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"_Toc184917181" </w:instrText>
      </w:r>
      <w:r>
        <w:fldChar w:fldCharType="separate"/>
      </w:r>
      <w:r>
        <w:rPr>
          <w:rStyle w:val="34"/>
          <w:rFonts w:ascii="Times New Roman"/>
          <w:spacing w:val="100"/>
        </w:rPr>
        <w:t>附录A</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_Toc184917181 \h </w:instrText>
      </w:r>
      <w:r>
        <w:rPr>
          <w:rFonts w:ascii="Times New Roman" w:hAnsi="Times New Roman"/>
        </w:rPr>
        <w:fldChar w:fldCharType="separate"/>
      </w:r>
      <w:r>
        <w:rPr>
          <w:rFonts w:ascii="Times New Roman" w:hAnsi="Times New Roman"/>
        </w:rPr>
        <w:t>1</w:t>
      </w:r>
      <w:r>
        <w:rPr>
          <w:rFonts w:hint="eastAsia" w:ascii="Times New Roman" w:hAnsi="Times New Roman"/>
        </w:rPr>
        <w:t>2</w:t>
      </w:r>
      <w:r>
        <w:rPr>
          <w:rFonts w:ascii="Times New Roman" w:hAnsi="Times New Roman"/>
        </w:rPr>
        <w:fldChar w:fldCharType="end"/>
      </w:r>
      <w:r>
        <w:rPr>
          <w:rFonts w:ascii="Times New Roman" w:hAnsi="Times New Roman"/>
        </w:rPr>
        <w:fldChar w:fldCharType="end"/>
      </w:r>
    </w:p>
    <w:p w14:paraId="5F0DA87B">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"_Toc184917182" </w:instrText>
      </w:r>
      <w:r>
        <w:fldChar w:fldCharType="separate"/>
      </w:r>
      <w:r>
        <w:rPr>
          <w:rStyle w:val="34"/>
          <w:rFonts w:ascii="Times New Roman"/>
          <w:spacing w:val="100"/>
        </w:rPr>
        <w:t>附录B</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_Toc184917182 \h </w:instrText>
      </w:r>
      <w:r>
        <w:rPr>
          <w:rFonts w:ascii="Times New Roman" w:hAnsi="Times New Roman"/>
        </w:rPr>
        <w:fldChar w:fldCharType="separate"/>
      </w:r>
      <w:r>
        <w:rPr>
          <w:rFonts w:ascii="Times New Roman" w:hAnsi="Times New Roman"/>
        </w:rPr>
        <w:t>1</w:t>
      </w:r>
      <w:r>
        <w:rPr>
          <w:rFonts w:hint="eastAsia" w:ascii="Times New Roman" w:hAnsi="Times New Roman"/>
        </w:rPr>
        <w:t>3</w:t>
      </w:r>
      <w:r>
        <w:rPr>
          <w:rFonts w:ascii="Times New Roman" w:hAnsi="Times New Roman"/>
        </w:rPr>
        <w:fldChar w:fldCharType="end"/>
      </w:r>
      <w:r>
        <w:rPr>
          <w:rFonts w:ascii="Times New Roman" w:hAnsi="Times New Roman"/>
        </w:rPr>
        <w:fldChar w:fldCharType="end"/>
      </w:r>
    </w:p>
    <w:p w14:paraId="2A0556F8">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"_Toc184917183" </w:instrText>
      </w:r>
      <w:r>
        <w:fldChar w:fldCharType="separate"/>
      </w:r>
      <w:r>
        <w:rPr>
          <w:rStyle w:val="34"/>
          <w:rFonts w:ascii="Times New Roman"/>
          <w:spacing w:val="100"/>
        </w:rPr>
        <w:t>附录C</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_Toc184917183 \h </w:instrText>
      </w:r>
      <w:r>
        <w:rPr>
          <w:rFonts w:ascii="Times New Roman" w:hAnsi="Times New Roman"/>
        </w:rPr>
        <w:fldChar w:fldCharType="separate"/>
      </w:r>
      <w:r>
        <w:rPr>
          <w:rFonts w:ascii="Times New Roman" w:hAnsi="Times New Roman"/>
        </w:rPr>
        <w:t>1</w:t>
      </w:r>
      <w:r>
        <w:rPr>
          <w:rFonts w:hint="eastAsia" w:ascii="Times New Roman" w:hAnsi="Times New Roman"/>
        </w:rPr>
        <w:t>4</w:t>
      </w:r>
      <w:r>
        <w:rPr>
          <w:rFonts w:ascii="Times New Roman" w:hAnsi="Times New Roman"/>
        </w:rPr>
        <w:fldChar w:fldCharType="end"/>
      </w:r>
      <w:r>
        <w:rPr>
          <w:rFonts w:ascii="Times New Roman" w:hAnsi="Times New Roman"/>
        </w:rPr>
        <w:fldChar w:fldCharType="end"/>
      </w:r>
    </w:p>
    <w:p w14:paraId="29E62B3B">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"_Toc184917184" </w:instrText>
      </w:r>
      <w:r>
        <w:fldChar w:fldCharType="separate"/>
      </w:r>
      <w:r>
        <w:rPr>
          <w:rStyle w:val="34"/>
          <w:rFonts w:ascii="Times New Roman"/>
          <w:spacing w:val="100"/>
        </w:rPr>
        <w:t>附录D</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_Toc184917184 \h </w:instrText>
      </w:r>
      <w:r>
        <w:rPr>
          <w:rFonts w:ascii="Times New Roman" w:hAnsi="Times New Roman"/>
        </w:rPr>
        <w:fldChar w:fldCharType="separate"/>
      </w:r>
      <w:r>
        <w:rPr>
          <w:rFonts w:ascii="Times New Roman" w:hAnsi="Times New Roman"/>
        </w:rPr>
        <w:t>1</w:t>
      </w:r>
      <w:r>
        <w:rPr>
          <w:rFonts w:hint="eastAsia" w:ascii="Times New Roman" w:hAnsi="Times New Roman"/>
        </w:rPr>
        <w:t>8</w:t>
      </w:r>
      <w:r>
        <w:rPr>
          <w:rFonts w:ascii="Times New Roman" w:hAnsi="Times New Roman"/>
        </w:rPr>
        <w:fldChar w:fldCharType="end"/>
      </w:r>
      <w:r>
        <w:rPr>
          <w:rFonts w:ascii="Times New Roman" w:hAnsi="Times New Roman"/>
        </w:rPr>
        <w:fldChar w:fldCharType="end"/>
      </w:r>
    </w:p>
    <w:p w14:paraId="7E1546AE">
      <w:pPr>
        <w:pStyle w:val="19"/>
        <w:tabs>
          <w:tab w:val="right" w:leader="dot" w:pos="9344"/>
        </w:tabs>
        <w:spacing w:line="240" w:lineRule="auto"/>
        <w:rPr>
          <w:rFonts w:ascii="Times New Roman" w:hAnsi="Times New Roman" w:eastAsiaTheme="minorEastAsia"/>
          <w:szCs w:val="22"/>
          <w14:ligatures w14:val="standardContextual"/>
        </w:rPr>
      </w:pPr>
      <w:r>
        <w:fldChar w:fldCharType="begin"/>
      </w:r>
      <w:r>
        <w:instrText xml:space="preserve"> HYPERLINK \l "_Toc184917185" </w:instrText>
      </w:r>
      <w:r>
        <w:fldChar w:fldCharType="separate"/>
      </w:r>
      <w:r>
        <w:rPr>
          <w:rStyle w:val="34"/>
          <w:rFonts w:ascii="Times New Roman"/>
          <w:spacing w:val="100"/>
        </w:rPr>
        <w:t>附录E</w:t>
      </w:r>
      <w:r>
        <w:rPr>
          <w:rFonts w:ascii="Times New Roman" w:hAnsi="Times New Roman"/>
        </w:rPr>
        <w:tab/>
      </w:r>
      <w:r>
        <w:rPr>
          <w:rFonts w:hint="eastAsia" w:ascii="Times New Roman" w:hAnsi="Times New Roman"/>
        </w:rPr>
        <w:t>19</w:t>
      </w:r>
      <w:r>
        <w:rPr>
          <w:rFonts w:hint="eastAsia" w:ascii="Times New Roman" w:hAnsi="Times New Roman"/>
        </w:rPr>
        <w:fldChar w:fldCharType="end"/>
      </w:r>
    </w:p>
    <w:p w14:paraId="5F8B5237">
      <w:pPr>
        <w:pStyle w:val="3"/>
        <w:spacing w:line="240" w:lineRule="auto"/>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40EEE889">
      <w:pPr>
        <w:pStyle w:val="91"/>
        <w:spacing w:before="900" w:after="468"/>
      </w:pPr>
      <w:bookmarkStart w:id="22" w:name="_Toc184917113"/>
      <w:bookmarkStart w:id="23" w:name="BookMark2"/>
      <w:r>
        <w:rPr>
          <w:rFonts w:hint="eastAsia"/>
          <w:spacing w:val="320"/>
        </w:rPr>
        <w:t>前</w:t>
      </w:r>
      <w:r>
        <w:rPr>
          <w:rFonts w:hint="eastAsia"/>
        </w:rPr>
        <w:t>言</w:t>
      </w:r>
      <w:bookmarkEnd w:id="22"/>
    </w:p>
    <w:p w14:paraId="285BADBB">
      <w:pPr>
        <w:pStyle w:val="58"/>
        <w:ind w:firstLine="420"/>
        <w:rPr>
          <w:rFonts w:hint="eastAsia"/>
        </w:rPr>
      </w:pPr>
      <w:r>
        <w:rPr>
          <w:rFonts w:hint="eastAsia"/>
        </w:rPr>
        <w:t>本文件按照GB/T 1.1—2020《标准化工作导则  第1部分：标准化文件的结构和起草规则》的规定起草。</w:t>
      </w:r>
    </w:p>
    <w:p w14:paraId="51581022">
      <w:pPr>
        <w:widowControl/>
        <w:autoSpaceDE w:val="0"/>
        <w:autoSpaceDN w:val="0"/>
        <w:ind w:firstLine="420" w:firstLineChars="200"/>
        <w:rPr>
          <w:rFonts w:hint="eastAsia"/>
        </w:rPr>
      </w:pPr>
      <w:r>
        <w:rPr>
          <w:rFonts w:hint="eastAsia" w:ascii="宋体"/>
          <w:kern w:val="0"/>
          <w:szCs w:val="20"/>
        </w:rPr>
        <w:t>本文件的某些内容可能涉及专利。本文件的发布机构不承担识别这些专利的责任。</w:t>
      </w:r>
    </w:p>
    <w:p w14:paraId="6024B03B">
      <w:pPr>
        <w:pStyle w:val="58"/>
        <w:ind w:firstLine="420"/>
      </w:pPr>
      <w:r>
        <w:rPr>
          <w:rFonts w:hint="eastAsia"/>
        </w:rPr>
        <w:t>本文件由海南省生态环境厅提出并归口。</w:t>
      </w:r>
    </w:p>
    <w:p w14:paraId="0D72A6CD">
      <w:pPr>
        <w:pStyle w:val="58"/>
        <w:ind w:firstLine="420"/>
      </w:pPr>
      <w:r>
        <w:rPr>
          <w:rFonts w:hint="eastAsia"/>
        </w:rPr>
        <w:t>本文件起草单位：海南省生态环境监测中心。</w:t>
      </w:r>
    </w:p>
    <w:p w14:paraId="0275D06E">
      <w:pPr>
        <w:pStyle w:val="58"/>
        <w:ind w:firstLine="420"/>
      </w:pPr>
      <w:r>
        <w:rPr>
          <w:rFonts w:hint="eastAsia"/>
        </w:rPr>
        <w:t>本文件主要起草人：谢福武、</w:t>
      </w:r>
      <w:r>
        <w:rPr>
          <w:rFonts w:hint="eastAsia" w:ascii="Calibri" w:hAnsi="Calibri"/>
          <w:kern w:val="2"/>
          <w:szCs w:val="21"/>
        </w:rPr>
        <w:t>何书海、</w:t>
      </w:r>
      <w:r>
        <w:rPr>
          <w:rFonts w:hint="eastAsia"/>
        </w:rPr>
        <w:t>吴思怡、田毓婷、莫孙伟、杨大顺、岳林、黄薇、</w:t>
      </w:r>
      <w:r>
        <w:rPr>
          <w:rFonts w:hint="eastAsia" w:ascii="Calibri" w:hAnsi="Calibri"/>
          <w:kern w:val="2"/>
          <w:szCs w:val="21"/>
        </w:rPr>
        <w:t>颜为军、陈表娟</w:t>
      </w:r>
      <w:r>
        <w:rPr>
          <w:rFonts w:hint="eastAsia"/>
        </w:rPr>
        <w:t>。</w:t>
      </w:r>
    </w:p>
    <w:p w14:paraId="645D0ADE">
      <w:pPr>
        <w:pStyle w:val="232"/>
      </w:pPr>
      <w:r>
        <w:rPr>
          <w:rFonts w:hint="eastAsia"/>
        </w:rPr>
        <w:t>本标准于20</w:t>
      </w:r>
      <w:r>
        <w:t>XX</w:t>
      </w:r>
      <w:r>
        <w:rPr>
          <w:rFonts w:hint="eastAsia"/>
        </w:rPr>
        <w:t>年XX月XX日首次发布，自20</w:t>
      </w:r>
      <w:r>
        <w:t>XX</w:t>
      </w:r>
      <w:r>
        <w:rPr>
          <w:rFonts w:hint="eastAsia"/>
        </w:rPr>
        <w:t>年XX月XX日实施。</w:t>
      </w:r>
    </w:p>
    <w:p w14:paraId="6076C92D">
      <w:pPr>
        <w:pStyle w:val="58"/>
        <w:ind w:firstLine="420"/>
      </w:pPr>
    </w:p>
    <w:p w14:paraId="07C03984">
      <w:pPr>
        <w:pStyle w:val="58"/>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14:paraId="4558F356">
      <w:pPr>
        <w:spacing w:line="20" w:lineRule="exact"/>
        <w:jc w:val="center"/>
        <w:rPr>
          <w:rFonts w:hint="eastAsia" w:ascii="黑体" w:hAnsi="黑体" w:eastAsia="黑体"/>
          <w:sz w:val="32"/>
          <w:szCs w:val="32"/>
        </w:rPr>
      </w:pPr>
      <w:bookmarkStart w:id="24" w:name="BookMark4"/>
    </w:p>
    <w:p w14:paraId="007BFD91">
      <w:pPr>
        <w:spacing w:line="20" w:lineRule="exact"/>
        <w:jc w:val="center"/>
        <w:rPr>
          <w:rFonts w:hint="eastAsia" w:ascii="黑体" w:hAnsi="黑体" w:eastAsia="黑体"/>
          <w:sz w:val="32"/>
          <w:szCs w:val="32"/>
        </w:rPr>
      </w:pPr>
    </w:p>
    <w:sdt>
      <w:sdtPr>
        <w:tag w:val="NEW_STAND_NAME"/>
        <w:id w:val="595910757"/>
        <w:lock w:val="sdtLocked"/>
        <w:placeholder>
          <w:docPart w:val="81BB231A027D47ECAC8EF312EA2F445F"/>
        </w:placeholder>
      </w:sdtPr>
      <w:sdtContent>
        <w:p w14:paraId="2FBB568E">
          <w:pPr>
            <w:pStyle w:val="179"/>
            <w:spacing w:before="3" w:beforeLines="1" w:after="686" w:afterLines="220"/>
            <w:rPr>
              <w:rFonts w:hint="eastAsia"/>
            </w:rPr>
          </w:pPr>
          <w:bookmarkStart w:id="25" w:name="NEW_STAND_NAME"/>
          <w:r>
            <w:rPr>
              <w:rFonts w:hint="eastAsia"/>
            </w:rPr>
            <w:t>农用地土壤微塑料监测技术规程</w:t>
          </w:r>
        </w:p>
      </w:sdtContent>
    </w:sdt>
    <w:bookmarkEnd w:id="25"/>
    <w:p w14:paraId="40F445E0">
      <w:pPr>
        <w:pStyle w:val="106"/>
        <w:spacing w:before="312" w:after="312"/>
      </w:pPr>
      <w:bookmarkStart w:id="26" w:name="_Toc26648465"/>
      <w:bookmarkStart w:id="27" w:name="_Toc26986530"/>
      <w:bookmarkStart w:id="28" w:name="_Toc17233333"/>
      <w:bookmarkStart w:id="29" w:name="_Toc24884211"/>
      <w:bookmarkStart w:id="30" w:name="_Toc26986771"/>
      <w:bookmarkStart w:id="31" w:name="_Toc97191423"/>
      <w:bookmarkStart w:id="32" w:name="_Toc24884218"/>
      <w:bookmarkStart w:id="33" w:name="_Toc17233325"/>
      <w:bookmarkStart w:id="34" w:name="_Toc184917114"/>
      <w:bookmarkStart w:id="35" w:name="_Toc26718930"/>
      <w:r>
        <w:rPr>
          <w:rFonts w:hint="eastAsia"/>
        </w:rPr>
        <w:t>范围</w:t>
      </w:r>
      <w:bookmarkEnd w:id="26"/>
      <w:bookmarkEnd w:id="27"/>
      <w:bookmarkEnd w:id="28"/>
      <w:bookmarkEnd w:id="29"/>
      <w:bookmarkEnd w:id="30"/>
      <w:bookmarkEnd w:id="31"/>
      <w:bookmarkEnd w:id="32"/>
      <w:bookmarkEnd w:id="33"/>
      <w:bookmarkEnd w:id="34"/>
      <w:bookmarkEnd w:id="35"/>
    </w:p>
    <w:p w14:paraId="762981DE">
      <w:pPr>
        <w:pStyle w:val="58"/>
        <w:ind w:firstLine="420"/>
      </w:pPr>
      <w:bookmarkStart w:id="36" w:name="_Toc24884212"/>
      <w:bookmarkStart w:id="37" w:name="_Toc17233326"/>
      <w:bookmarkStart w:id="38" w:name="_Toc26648466"/>
      <w:bookmarkStart w:id="39" w:name="_Toc24884219"/>
      <w:bookmarkStart w:id="40" w:name="_Toc17233334"/>
      <w:r>
        <w:rPr>
          <w:rFonts w:hint="eastAsia"/>
        </w:rPr>
        <w:t>本文件规定了农用地土壤微塑料监测调查、样品采集、鉴定分析、数据处理、质量保证与质量控制的基本要求。</w:t>
      </w:r>
    </w:p>
    <w:p w14:paraId="316821ED">
      <w:pPr>
        <w:pStyle w:val="58"/>
        <w:ind w:firstLine="420"/>
      </w:pPr>
      <w:r>
        <w:rPr>
          <w:rFonts w:hint="eastAsia"/>
        </w:rPr>
        <w:t>本文件适用于农用地土壤微塑料的调查监测工作。</w:t>
      </w:r>
    </w:p>
    <w:p w14:paraId="02EA59BE">
      <w:pPr>
        <w:pStyle w:val="58"/>
        <w:ind w:firstLine="420"/>
      </w:pPr>
      <w:r>
        <w:rPr>
          <w:rFonts w:hint="eastAsia"/>
        </w:rPr>
        <w:t>本文件适用于农用地土壤中粒径范围为</w:t>
      </w:r>
      <w:r>
        <w:rPr>
          <w:rFonts w:ascii="Times New Roman"/>
        </w:rPr>
        <w:t>0.1 mm~5 mm</w:t>
      </w:r>
      <w:r>
        <w:rPr>
          <w:rFonts w:hint="eastAsia"/>
        </w:rPr>
        <w:t>微塑料的测定。</w:t>
      </w:r>
    </w:p>
    <w:p w14:paraId="73817CED">
      <w:pPr>
        <w:pStyle w:val="106"/>
        <w:spacing w:before="312" w:after="312"/>
      </w:pPr>
      <w:bookmarkStart w:id="41" w:name="_Toc26986531"/>
      <w:bookmarkStart w:id="42" w:name="_Toc26718931"/>
      <w:bookmarkStart w:id="43" w:name="_Toc26986772"/>
      <w:bookmarkStart w:id="44" w:name="_Toc97191424"/>
      <w:bookmarkStart w:id="45" w:name="_Toc184917115"/>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67F0725BCC6B433ABC3C03C6B6B8723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9A28510">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AD7960B">
      <w:pPr>
        <w:adjustRightInd/>
        <w:spacing w:line="240" w:lineRule="auto"/>
        <w:ind w:firstLine="424" w:firstLineChars="202"/>
        <w:rPr>
          <w:rFonts w:ascii="Times New Roman" w:hAnsi="Times New Roman"/>
          <w:szCs w:val="24"/>
        </w:rPr>
      </w:pPr>
      <w:r>
        <w:rPr>
          <w:rFonts w:hint="eastAsia" w:ascii="Times New Roman" w:hAnsi="Times New Roman"/>
          <w:szCs w:val="24"/>
        </w:rPr>
        <w:t>GB/T  15608  中国颜色体系</w:t>
      </w:r>
    </w:p>
    <w:p w14:paraId="3BA41F07">
      <w:pPr>
        <w:adjustRightInd/>
        <w:spacing w:line="240" w:lineRule="auto"/>
        <w:ind w:firstLine="424" w:firstLineChars="202"/>
        <w:rPr>
          <w:rFonts w:hint="eastAsia" w:ascii="Times New Roman" w:hAnsi="Times New Roman"/>
          <w:szCs w:val="24"/>
        </w:rPr>
      </w:pPr>
      <w:r>
        <w:rPr>
          <w:rFonts w:hint="eastAsia" w:ascii="Times New Roman" w:hAnsi="Times New Roman"/>
          <w:szCs w:val="24"/>
        </w:rPr>
        <w:t>GB/T  25413  农田地膜残留量限值及测定</w:t>
      </w:r>
    </w:p>
    <w:p w14:paraId="55D5AE95">
      <w:pPr>
        <w:adjustRightInd/>
        <w:spacing w:line="240" w:lineRule="auto"/>
        <w:ind w:firstLine="424" w:firstLineChars="202"/>
        <w:rPr>
          <w:rFonts w:ascii="Times New Roman" w:hAnsi="Times New Roman"/>
          <w:szCs w:val="24"/>
        </w:rPr>
      </w:pPr>
      <w:r>
        <w:rPr>
          <w:rFonts w:hint="eastAsia" w:ascii="Times New Roman" w:hAnsi="Times New Roman"/>
          <w:szCs w:val="24"/>
        </w:rPr>
        <w:t>HJ/T  166  土壤环境监测技术规范</w:t>
      </w:r>
    </w:p>
    <w:p w14:paraId="22473346">
      <w:pPr>
        <w:adjustRightInd/>
        <w:spacing w:line="240" w:lineRule="auto"/>
        <w:ind w:firstLine="424" w:firstLineChars="202"/>
        <w:rPr>
          <w:rFonts w:hint="eastAsia" w:ascii="Times New Roman" w:hAnsi="Times New Roman"/>
          <w:szCs w:val="24"/>
        </w:rPr>
      </w:pPr>
      <w:r>
        <w:rPr>
          <w:rFonts w:hint="eastAsia" w:ascii="Times New Roman" w:hAnsi="Times New Roman"/>
          <w:szCs w:val="24"/>
        </w:rPr>
        <w:t>HJ  613  土壤干物质和水分的测定重量法</w:t>
      </w:r>
    </w:p>
    <w:p w14:paraId="175262AC">
      <w:pPr>
        <w:adjustRightInd/>
        <w:spacing w:line="240" w:lineRule="auto"/>
        <w:ind w:firstLine="424" w:firstLineChars="202"/>
        <w:rPr>
          <w:rFonts w:hint="eastAsia" w:ascii="Times New Roman" w:hAnsi="Times New Roman"/>
          <w:szCs w:val="24"/>
        </w:rPr>
      </w:pPr>
      <w:r>
        <w:rPr>
          <w:rFonts w:hint="eastAsia" w:ascii="Times New Roman" w:hAnsi="Times New Roman"/>
          <w:szCs w:val="24"/>
        </w:rPr>
        <w:t>NY/T  395  农田土壤环境质量监测技术规范</w:t>
      </w:r>
      <w:bookmarkStart w:id="280" w:name="_GoBack"/>
      <w:bookmarkEnd w:id="280"/>
    </w:p>
    <w:p w14:paraId="0104F549">
      <w:pPr>
        <w:adjustRightInd/>
        <w:spacing w:line="240" w:lineRule="auto"/>
        <w:ind w:firstLine="424" w:firstLineChars="202"/>
        <w:rPr>
          <w:rFonts w:ascii="宋体" w:hAnsi="Times New Roman" w:cs="宋体"/>
        </w:rPr>
      </w:pPr>
      <w:r>
        <w:rPr>
          <w:rFonts w:hint="eastAsia" w:ascii="Times New Roman" w:hAnsi="Times New Roman"/>
          <w:szCs w:val="24"/>
        </w:rPr>
        <w:t>海洋微塑料监测技术规程（试行）（海环字〔2016〕13号）。</w:t>
      </w:r>
    </w:p>
    <w:p w14:paraId="3642926A">
      <w:pPr>
        <w:pStyle w:val="106"/>
        <w:spacing w:before="312" w:after="312"/>
      </w:pPr>
      <w:bookmarkStart w:id="46" w:name="_Toc97191425"/>
      <w:bookmarkStart w:id="47" w:name="_Toc184917116"/>
      <w:r>
        <w:rPr>
          <w:rFonts w:hint="eastAsia"/>
          <w:szCs w:val="21"/>
        </w:rPr>
        <w:t>术语和定义</w:t>
      </w:r>
      <w:bookmarkEnd w:id="46"/>
      <w:bookmarkEnd w:id="47"/>
    </w:p>
    <w:sdt>
      <w:sdtPr>
        <w:id w:val="-1909835108"/>
        <w:placeholder>
          <w:docPart w:val="6F98355896954E3397C2188D7923E45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2F7BC62">
          <w:pPr>
            <w:pStyle w:val="58"/>
            <w:ind w:firstLine="420"/>
          </w:pPr>
          <w:bookmarkStart w:id="48" w:name="_Toc26986532"/>
          <w:bookmarkEnd w:id="48"/>
          <w:r>
            <w:t>下列术语和定义适用于本文件。</w:t>
          </w:r>
        </w:p>
      </w:sdtContent>
    </w:sdt>
    <w:p w14:paraId="6502D2AB">
      <w:pPr>
        <w:adjustRightInd/>
        <w:spacing w:line="240" w:lineRule="auto"/>
        <w:jc w:val="left"/>
        <w:rPr>
          <w:rFonts w:ascii="Times New Roman" w:hAnsi="Times New Roman"/>
          <w:szCs w:val="24"/>
        </w:rPr>
      </w:pPr>
      <w:r>
        <w:rPr>
          <w:rFonts w:hint="eastAsia" w:ascii="Times New Roman" w:hAnsi="Times New Roman"/>
          <w:szCs w:val="24"/>
        </w:rPr>
        <w:t>3.1微塑料</w:t>
      </w:r>
      <w:r>
        <w:rPr>
          <w:rFonts w:ascii="Times New Roman" w:hAnsi="Times New Roman"/>
          <w:szCs w:val="24"/>
        </w:rPr>
        <w:t xml:space="preserve">  Microplastic farmland soil debris</w:t>
      </w:r>
    </w:p>
    <w:p w14:paraId="3858C682">
      <w:pPr>
        <w:widowControl/>
        <w:adjustRightInd/>
        <w:spacing w:line="240" w:lineRule="auto"/>
        <w:ind w:firstLine="420" w:firstLineChars="200"/>
        <w:jc w:val="left"/>
        <w:rPr>
          <w:rFonts w:ascii="Times New Roman" w:hAnsi="Times New Roman"/>
        </w:rPr>
      </w:pPr>
      <w:r>
        <w:rPr>
          <w:rFonts w:hint="eastAsia" w:ascii="Times New Roman" w:hAnsi="Times New Roman"/>
        </w:rPr>
        <w:t>环境中最大尺寸小于5 mm的塑料。</w:t>
      </w:r>
    </w:p>
    <w:p w14:paraId="40C441A4">
      <w:pPr>
        <w:adjustRightInd/>
        <w:spacing w:line="240" w:lineRule="auto"/>
        <w:ind w:firstLine="424" w:firstLineChars="202"/>
        <w:rPr>
          <w:rFonts w:ascii="宋体" w:hAnsi="Times New Roman" w:cs="宋体"/>
        </w:rPr>
      </w:pPr>
      <w:bookmarkStart w:id="49" w:name="_Hlk181715699"/>
      <w:r>
        <w:rPr>
          <w:rFonts w:hint="eastAsia" w:ascii="Times New Roman" w:hAnsi="Times New Roman"/>
        </w:rPr>
        <w:t>［来源：</w:t>
      </w:r>
      <w:r>
        <w:rPr>
          <w:rFonts w:hint="eastAsia" w:ascii="Times New Roman" w:hAnsi="Times New Roman"/>
          <w:szCs w:val="24"/>
        </w:rPr>
        <w:t>海洋微塑料监测技术规程（试行）（海环字〔2016〕13号），3.1</w:t>
      </w:r>
      <w:r>
        <w:rPr>
          <w:rFonts w:hint="eastAsia" w:ascii="Times New Roman" w:hAnsi="Times New Roman"/>
        </w:rPr>
        <w:t>］</w:t>
      </w:r>
    </w:p>
    <w:bookmarkEnd w:id="49"/>
    <w:p w14:paraId="4417174E">
      <w:pPr>
        <w:adjustRightInd/>
        <w:spacing w:line="240" w:lineRule="auto"/>
        <w:jc w:val="left"/>
        <w:rPr>
          <w:rFonts w:ascii="Times New Roman" w:hAnsi="Times New Roman"/>
          <w:szCs w:val="24"/>
        </w:rPr>
      </w:pPr>
      <w:r>
        <w:rPr>
          <w:rFonts w:hint="eastAsia" w:ascii="Times New Roman" w:hAnsi="Times New Roman"/>
          <w:szCs w:val="24"/>
        </w:rPr>
        <w:t>3.2 农用地土壤</w:t>
      </w:r>
      <w:r>
        <w:rPr>
          <w:rFonts w:ascii="Times New Roman" w:hAnsi="Times New Roman"/>
          <w:szCs w:val="24"/>
        </w:rPr>
        <w:t xml:space="preserve"> Farmland soil</w:t>
      </w:r>
    </w:p>
    <w:p w14:paraId="44E5E64D">
      <w:pPr>
        <w:widowControl/>
        <w:snapToGrid w:val="0"/>
        <w:spacing w:line="240" w:lineRule="auto"/>
        <w:ind w:firstLine="420" w:firstLineChars="200"/>
        <w:jc w:val="left"/>
        <w:rPr>
          <w:rFonts w:ascii="Times New Roman" w:hAnsi="Times New Roman"/>
        </w:rPr>
      </w:pPr>
      <w:r>
        <w:rPr>
          <w:rFonts w:hint="eastAsia" w:ascii="Times New Roman" w:hAnsi="Times New Roman"/>
        </w:rPr>
        <w:t>用于种植各种粮食作物、蔬菜、水果和糖料作物、油料作物、花卉、药材、草料等作物的农用地土壤。</w:t>
      </w:r>
    </w:p>
    <w:p w14:paraId="42C0DF14">
      <w:pPr>
        <w:adjustRightInd/>
        <w:spacing w:line="240" w:lineRule="auto"/>
        <w:ind w:firstLine="424" w:firstLineChars="202"/>
        <w:rPr>
          <w:rFonts w:ascii="宋体" w:hAnsi="Times New Roman" w:cs="宋体"/>
        </w:rPr>
      </w:pPr>
      <w:r>
        <w:rPr>
          <w:rFonts w:hint="eastAsia" w:ascii="Times New Roman" w:hAnsi="Times New Roman"/>
        </w:rPr>
        <w:t>［来源：</w:t>
      </w:r>
      <w:r>
        <w:rPr>
          <w:rFonts w:ascii="Times New Roman" w:hAnsi="Times New Roman"/>
        </w:rPr>
        <w:t>NY/T 395-2012</w:t>
      </w:r>
      <w:r>
        <w:rPr>
          <w:rFonts w:hint="eastAsia" w:ascii="Times New Roman" w:hAnsi="Times New Roman"/>
        </w:rPr>
        <w:t>，3.1］</w:t>
      </w:r>
    </w:p>
    <w:p w14:paraId="7C3AEA90">
      <w:pPr>
        <w:pStyle w:val="106"/>
        <w:spacing w:before="312" w:after="312"/>
        <w:rPr>
          <w:szCs w:val="21"/>
        </w:rPr>
      </w:pPr>
      <w:bookmarkStart w:id="50" w:name="_Toc12570"/>
      <w:bookmarkStart w:id="51" w:name="_Toc15769"/>
      <w:bookmarkStart w:id="52" w:name="_Toc182126525"/>
      <w:bookmarkStart w:id="53" w:name="_Toc184917117"/>
      <w:bookmarkStart w:id="54" w:name="_Toc1699"/>
      <w:bookmarkStart w:id="55" w:name="_Toc476586636"/>
      <w:r>
        <w:rPr>
          <w:rFonts w:hint="eastAsia"/>
          <w:szCs w:val="21"/>
        </w:rPr>
        <w:t>基本原则和工作程序</w:t>
      </w:r>
      <w:bookmarkEnd w:id="50"/>
      <w:bookmarkEnd w:id="51"/>
      <w:bookmarkEnd w:id="52"/>
      <w:bookmarkEnd w:id="53"/>
      <w:bookmarkEnd w:id="54"/>
    </w:p>
    <w:bookmarkEnd w:id="55"/>
    <w:p w14:paraId="7B459084">
      <w:pPr>
        <w:pStyle w:val="107"/>
        <w:spacing w:before="156" w:after="156"/>
        <w:ind w:left="0"/>
        <w:jc w:val="left"/>
      </w:pPr>
      <w:bookmarkStart w:id="56" w:name="_Toc184910532"/>
      <w:bookmarkStart w:id="57" w:name="_Toc184917118"/>
      <w:bookmarkStart w:id="58" w:name="_Toc184909588"/>
      <w:r>
        <w:rPr>
          <w:rFonts w:hint="eastAsia"/>
        </w:rPr>
        <w:t>基本原则</w:t>
      </w:r>
      <w:bookmarkEnd w:id="56"/>
      <w:bookmarkEnd w:id="57"/>
      <w:bookmarkEnd w:id="58"/>
    </w:p>
    <w:p w14:paraId="36C6220C">
      <w:pPr>
        <w:pStyle w:val="67"/>
        <w:spacing w:before="156" w:after="156"/>
        <w:rPr>
          <w:lang w:eastAsia="en-US"/>
        </w:rPr>
      </w:pPr>
      <w:r>
        <w:rPr>
          <w:rFonts w:hint="eastAsia"/>
          <w:lang w:eastAsia="en-US"/>
        </w:rPr>
        <w:t>代表性</w:t>
      </w:r>
    </w:p>
    <w:p w14:paraId="6A14F734">
      <w:pPr>
        <w:pStyle w:val="232"/>
        <w:rPr>
          <w:rFonts w:ascii="Times New Roman"/>
        </w:rPr>
      </w:pPr>
      <w:r>
        <w:rPr>
          <w:rFonts w:hint="eastAsia" w:ascii="Times New Roman"/>
        </w:rPr>
        <w:t>根据农用地实际情况进行差异化布点，综合考虑农用地类型、地形地貌及农膜的种类/使用量/使用面积/覆膜年限等情况，采用对角线5点混合法采集农用地土壤微塑料样品，确保样品的代表性和均匀性。</w:t>
      </w:r>
    </w:p>
    <w:p w14:paraId="415C85B8">
      <w:pPr>
        <w:pStyle w:val="67"/>
        <w:spacing w:before="156" w:after="156"/>
        <w:rPr>
          <w:lang w:eastAsia="en-US"/>
        </w:rPr>
      </w:pPr>
      <w:r>
        <w:rPr>
          <w:rFonts w:hint="eastAsia"/>
          <w:lang w:eastAsia="en-US"/>
        </w:rPr>
        <w:t>规范性</w:t>
      </w:r>
    </w:p>
    <w:p w14:paraId="1582B90A">
      <w:pPr>
        <w:pStyle w:val="232"/>
      </w:pPr>
      <w:r>
        <w:rPr>
          <w:rFonts w:hint="eastAsia"/>
        </w:rPr>
        <w:t>采用程序化和系统化的方式规范农用地土壤微塑料的调查过程，保证调查结果的科学性和客观性。</w:t>
      </w:r>
    </w:p>
    <w:p w14:paraId="53017C43">
      <w:pPr>
        <w:pStyle w:val="67"/>
        <w:spacing w:before="156" w:after="156"/>
        <w:rPr>
          <w:lang w:eastAsia="en-US"/>
        </w:rPr>
      </w:pPr>
      <w:r>
        <w:rPr>
          <w:rFonts w:hint="eastAsia"/>
          <w:lang w:eastAsia="en-US"/>
        </w:rPr>
        <w:t>针对性</w:t>
      </w:r>
    </w:p>
    <w:p w14:paraId="7B09090D">
      <w:pPr>
        <w:pStyle w:val="232"/>
      </w:pPr>
      <w:r>
        <w:rPr>
          <w:rFonts w:hint="eastAsia"/>
        </w:rPr>
        <w:t>根据不同区域土壤的覆膜特征和使用分布状况，确定调查精度。对调查区域进行差异化布点监测，重点关注农用地土壤农膜微塑料的赋存特征与分布状况，为农用地土壤中的农膜塑料的管控提供数据支撑。</w:t>
      </w:r>
    </w:p>
    <w:p w14:paraId="24AD3B73">
      <w:pPr>
        <w:pStyle w:val="107"/>
        <w:spacing w:before="156" w:after="156"/>
        <w:ind w:left="0"/>
      </w:pPr>
      <w:bookmarkStart w:id="59" w:name="_Toc184909589"/>
      <w:bookmarkStart w:id="60" w:name="_Toc184910533"/>
      <w:bookmarkStart w:id="61" w:name="_Toc184917119"/>
      <w:r>
        <w:rPr>
          <w:rFonts w:hint="eastAsia"/>
        </w:rPr>
        <w:t>工作程序</w:t>
      </w:r>
      <w:bookmarkEnd w:id="59"/>
      <w:bookmarkEnd w:id="60"/>
      <w:bookmarkEnd w:id="61"/>
    </w:p>
    <w:p w14:paraId="24CE6AD8">
      <w:pPr>
        <w:widowControl/>
        <w:adjustRightInd/>
        <w:spacing w:line="240" w:lineRule="auto"/>
        <w:ind w:firstLine="420" w:firstLineChars="200"/>
        <w:jc w:val="left"/>
        <w:rPr>
          <w:rFonts w:hint="eastAsia" w:hAnsi="宋体" w:cs="宋体"/>
          <w:color w:val="000000"/>
        </w:rPr>
      </w:pPr>
      <w:r>
        <w:rPr>
          <w:rFonts w:hint="eastAsia" w:ascii="宋体" w:hAnsi="宋体" w:cs="宋体"/>
          <w:color w:val="000000"/>
          <w:kern w:val="0"/>
        </w:rPr>
        <w:t>农用地土壤微塑料监测工作启动后，先进行资料收集和现场踏勘，对收集的文献资料进 行整理与分析，根据农用地实际情况制定土壤微塑料监测工作方案。监测工作方案包括确定监测范围、划定监测网络、布设监测点位、样品采集和微塑料鉴定分析，重点掌握农用地土</w:t>
      </w:r>
      <w:r>
        <w:rPr>
          <w:rFonts w:hint="eastAsia" w:hAnsi="宋体" w:cs="宋体"/>
          <w:color w:val="000000"/>
        </w:rPr>
        <w:t>壤中微塑料的赋存特征和分</w:t>
      </w:r>
    </w:p>
    <w:p w14:paraId="1DE59F90">
      <w:pPr>
        <w:widowControl/>
        <w:adjustRightInd/>
        <w:spacing w:line="240" w:lineRule="auto"/>
        <w:jc w:val="left"/>
        <w:rPr>
          <w:rFonts w:hint="eastAsia" w:ascii="宋体" w:hAnsi="宋体" w:cs="宋体"/>
          <w:kern w:val="0"/>
          <w:sz w:val="24"/>
          <w:szCs w:val="24"/>
        </w:rPr>
      </w:pPr>
      <w:r>
        <w:rPr>
          <w:rFonts w:hint="eastAsia" w:hAnsi="宋体" w:cs="宋体"/>
          <w:color w:val="000000"/>
        </w:rPr>
        <w:t>布状况。农用地土壤微塑料监测工作程序图（图1）。</w:t>
      </w:r>
    </w:p>
    <w:p w14:paraId="0D27088B">
      <w:pPr>
        <w:pStyle w:val="58"/>
        <w:ind w:firstLine="0" w:firstLineChars="0"/>
      </w:pPr>
      <w:r>
        <mc:AlternateContent>
          <mc:Choice Requires="wpc">
            <w:drawing>
              <wp:anchor distT="0" distB="0" distL="114300" distR="114300" simplePos="0" relativeHeight="251661312" behindDoc="0" locked="0" layoutInCell="1" allowOverlap="1">
                <wp:simplePos x="0" y="0"/>
                <wp:positionH relativeFrom="column">
                  <wp:posOffset>0</wp:posOffset>
                </wp:positionH>
                <wp:positionV relativeFrom="paragraph">
                  <wp:posOffset>194310</wp:posOffset>
                </wp:positionV>
                <wp:extent cx="5570220" cy="4403090"/>
                <wp:effectExtent l="0" t="0" r="0" b="54610"/>
                <wp:wrapTopAndBottom/>
                <wp:docPr id="1360062841" name="画布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90566851" name="矩形 5"/>
                        <wps:cNvSpPr>
                          <a:spLocks noChangeArrowheads="1"/>
                        </wps:cNvSpPr>
                        <wps:spPr bwMode="auto">
                          <a:xfrm>
                            <a:off x="2156460" y="211668"/>
                            <a:ext cx="942975" cy="343534"/>
                          </a:xfrm>
                          <a:prstGeom prst="rect">
                            <a:avLst/>
                          </a:prstGeom>
                          <a:solidFill>
                            <a:srgbClr val="FFFFFF"/>
                          </a:solidFill>
                          <a:ln w="6350">
                            <a:solidFill>
                              <a:srgbClr val="000000"/>
                            </a:solidFill>
                            <a:round/>
                          </a:ln>
                          <a:effectLst/>
                        </wps:spPr>
                        <wps:txbx>
                          <w:txbxContent>
                            <w:p w14:paraId="032139E5">
                              <w:pPr>
                                <w:jc w:val="center"/>
                                <w:rPr>
                                  <w:color w:val="000000"/>
                                </w:rPr>
                              </w:pPr>
                              <w:r>
                                <w:rPr>
                                  <w:rFonts w:hint="eastAsia"/>
                                  <w:color w:val="000000"/>
                                </w:rPr>
                                <w:t>微塑料监测</w:t>
                              </w:r>
                            </w:p>
                          </w:txbxContent>
                        </wps:txbx>
                        <wps:bodyPr rot="0" vert="horz" wrap="square" lIns="91440" tIns="45720" rIns="91440" bIns="45720" anchor="ctr" anchorCtr="0" upright="1">
                          <a:noAutofit/>
                        </wps:bodyPr>
                      </wps:wsp>
                      <wps:wsp>
                        <wps:cNvPr id="371743739" name="直接连接符 7"/>
                        <wps:cNvCnPr>
                          <a:cxnSpLocks noChangeShapeType="1"/>
                        </wps:cNvCnPr>
                        <wps:spPr bwMode="auto">
                          <a:xfrm>
                            <a:off x="1660816" y="658655"/>
                            <a:ext cx="1958192" cy="0"/>
                          </a:xfrm>
                          <a:prstGeom prst="line">
                            <a:avLst/>
                          </a:prstGeom>
                          <a:noFill/>
                          <a:ln w="6350">
                            <a:solidFill>
                              <a:srgbClr val="000000"/>
                            </a:solidFill>
                            <a:round/>
                          </a:ln>
                          <a:effectLst/>
                        </wps:spPr>
                        <wps:bodyPr/>
                      </wps:wsp>
                      <wps:wsp>
                        <wps:cNvPr id="1285684513" name="矩形 19"/>
                        <wps:cNvSpPr>
                          <a:spLocks noChangeArrowheads="1"/>
                        </wps:cNvSpPr>
                        <wps:spPr bwMode="auto">
                          <a:xfrm>
                            <a:off x="2035836" y="1365954"/>
                            <a:ext cx="1177780" cy="273677"/>
                          </a:xfrm>
                          <a:prstGeom prst="rect">
                            <a:avLst/>
                          </a:prstGeom>
                          <a:solidFill>
                            <a:srgbClr val="FFFFFF"/>
                          </a:solidFill>
                          <a:ln w="6350">
                            <a:solidFill>
                              <a:srgbClr val="000000"/>
                            </a:solidFill>
                            <a:round/>
                          </a:ln>
                          <a:effectLst/>
                        </wps:spPr>
                        <wps:txbx>
                          <w:txbxContent>
                            <w:p w14:paraId="7A6D963D">
                              <w:pPr>
                                <w:pStyle w:val="26"/>
                                <w:spacing w:before="0" w:beforeAutospacing="0" w:after="0" w:afterAutospacing="0"/>
                                <w:jc w:val="center"/>
                                <w:rPr>
                                  <w:rFonts w:hint="eastAsia"/>
                                </w:rPr>
                              </w:pPr>
                              <w:r>
                                <w:rPr>
                                  <w:rFonts w:hint="eastAsia" w:cs="Times New Roman"/>
                                  <w:color w:val="000000"/>
                                  <w:kern w:val="2"/>
                                  <w:sz w:val="21"/>
                                  <w:szCs w:val="21"/>
                                </w:rPr>
                                <w:t>资料整理与分析</w:t>
                              </w:r>
                            </w:p>
                          </w:txbxContent>
                        </wps:txbx>
                        <wps:bodyPr rot="0" vert="horz" wrap="square" lIns="91440" tIns="45720" rIns="91440" bIns="45720" anchor="ctr" anchorCtr="0" upright="1">
                          <a:noAutofit/>
                        </wps:bodyPr>
                      </wps:wsp>
                      <wps:wsp>
                        <wps:cNvPr id="800733563" name="矩形 24"/>
                        <wps:cNvSpPr>
                          <a:spLocks noChangeArrowheads="1"/>
                        </wps:cNvSpPr>
                        <wps:spPr bwMode="auto">
                          <a:xfrm>
                            <a:off x="1282700" y="816821"/>
                            <a:ext cx="972185" cy="282575"/>
                          </a:xfrm>
                          <a:prstGeom prst="rect">
                            <a:avLst/>
                          </a:prstGeom>
                          <a:solidFill>
                            <a:srgbClr val="FFFFFF"/>
                          </a:solidFill>
                          <a:ln w="6350">
                            <a:solidFill>
                              <a:srgbClr val="000000"/>
                            </a:solidFill>
                            <a:round/>
                          </a:ln>
                          <a:effectLst/>
                        </wps:spPr>
                        <wps:txbx>
                          <w:txbxContent>
                            <w:p w14:paraId="2C580631">
                              <w:pPr>
                                <w:pStyle w:val="26"/>
                                <w:spacing w:before="0" w:beforeAutospacing="0" w:after="0" w:afterAutospacing="0"/>
                                <w:jc w:val="center"/>
                                <w:rPr>
                                  <w:rFonts w:hint="eastAsia"/>
                                </w:rPr>
                              </w:pPr>
                              <w:r>
                                <w:rPr>
                                  <w:rFonts w:hint="eastAsia" w:hAnsi="Times New Roman" w:cs="Times New Roman"/>
                                  <w:color w:val="000000"/>
                                  <w:kern w:val="2"/>
                                  <w:sz w:val="21"/>
                                  <w:szCs w:val="21"/>
                                </w:rPr>
                                <w:t>资料收集</w:t>
                              </w:r>
                            </w:p>
                          </w:txbxContent>
                        </wps:txbx>
                        <wps:bodyPr rot="0" vert="horz" wrap="square" lIns="91440" tIns="45720" rIns="91440" bIns="45720" anchor="ctr" anchorCtr="0" upright="1">
                          <a:noAutofit/>
                        </wps:bodyPr>
                      </wps:wsp>
                      <wps:wsp>
                        <wps:cNvPr id="1871621424" name="直接箭头连接符 27"/>
                        <wps:cNvCnPr>
                          <a:cxnSpLocks noChangeShapeType="1"/>
                        </wps:cNvCnPr>
                        <wps:spPr bwMode="auto">
                          <a:xfrm>
                            <a:off x="1660816" y="658655"/>
                            <a:ext cx="0" cy="167647"/>
                          </a:xfrm>
                          <a:prstGeom prst="straightConnector1">
                            <a:avLst/>
                          </a:prstGeom>
                          <a:noFill/>
                          <a:ln w="9525">
                            <a:solidFill>
                              <a:srgbClr val="000000"/>
                            </a:solidFill>
                            <a:round/>
                            <a:tailEnd type="triangle" w="med" len="med"/>
                          </a:ln>
                          <a:effectLst/>
                        </wps:spPr>
                        <wps:bodyPr/>
                      </wps:wsp>
                      <wps:wsp>
                        <wps:cNvPr id="2109709942" name="矩形 33"/>
                        <wps:cNvSpPr>
                          <a:spLocks noChangeArrowheads="1"/>
                        </wps:cNvSpPr>
                        <wps:spPr bwMode="auto">
                          <a:xfrm>
                            <a:off x="2035836" y="1812984"/>
                            <a:ext cx="1177290" cy="284294"/>
                          </a:xfrm>
                          <a:prstGeom prst="rect">
                            <a:avLst/>
                          </a:prstGeom>
                          <a:solidFill>
                            <a:srgbClr val="FFFFFF"/>
                          </a:solidFill>
                          <a:ln w="6350">
                            <a:solidFill>
                              <a:srgbClr val="000000"/>
                            </a:solidFill>
                            <a:round/>
                          </a:ln>
                          <a:effectLst/>
                        </wps:spPr>
                        <wps:txbx>
                          <w:txbxContent>
                            <w:p w14:paraId="37BF0E96">
                              <w:pPr>
                                <w:pStyle w:val="26"/>
                                <w:spacing w:before="0" w:beforeAutospacing="0" w:after="0" w:afterAutospacing="0"/>
                                <w:jc w:val="center"/>
                                <w:rPr>
                                  <w:rFonts w:hint="eastAsia"/>
                                </w:rPr>
                              </w:pPr>
                              <w:r>
                                <w:rPr>
                                  <w:rFonts w:hint="eastAsia" w:hAnsi="Times New Roman" w:cs="Times New Roman"/>
                                  <w:color w:val="000000"/>
                                  <w:kern w:val="2"/>
                                  <w:sz w:val="21"/>
                                  <w:szCs w:val="21"/>
                                </w:rPr>
                                <w:t>确定监测范围</w:t>
                              </w:r>
                            </w:p>
                          </w:txbxContent>
                        </wps:txbx>
                        <wps:bodyPr rot="0" vert="horz" wrap="square" lIns="91440" tIns="45720" rIns="91440" bIns="45720" anchor="ctr" anchorCtr="0" upright="1">
                          <a:noAutofit/>
                        </wps:bodyPr>
                      </wps:wsp>
                      <wps:wsp>
                        <wps:cNvPr id="874165229" name="矩形 35"/>
                        <wps:cNvSpPr>
                          <a:spLocks noChangeArrowheads="1"/>
                        </wps:cNvSpPr>
                        <wps:spPr bwMode="auto">
                          <a:xfrm>
                            <a:off x="2035836" y="2264424"/>
                            <a:ext cx="1177290" cy="272459"/>
                          </a:xfrm>
                          <a:prstGeom prst="rect">
                            <a:avLst/>
                          </a:prstGeom>
                          <a:solidFill>
                            <a:srgbClr val="FFFFFF"/>
                          </a:solidFill>
                          <a:ln w="6350">
                            <a:solidFill>
                              <a:srgbClr val="000000"/>
                            </a:solidFill>
                            <a:round/>
                          </a:ln>
                          <a:effectLst/>
                        </wps:spPr>
                        <wps:txbx>
                          <w:txbxContent>
                            <w:p w14:paraId="7B31DFDD">
                              <w:pPr>
                                <w:pStyle w:val="26"/>
                                <w:spacing w:before="0" w:beforeAutospacing="0" w:after="0" w:afterAutospacing="0"/>
                                <w:jc w:val="center"/>
                                <w:rPr>
                                  <w:rFonts w:hint="eastAsia"/>
                                </w:rPr>
                              </w:pPr>
                              <w:r>
                                <w:rPr>
                                  <w:rFonts w:hint="eastAsia" w:hAnsi="Times New Roman" w:cs="Times New Roman"/>
                                  <w:color w:val="000000"/>
                                  <w:kern w:val="2"/>
                                  <w:sz w:val="21"/>
                                  <w:szCs w:val="21"/>
                                </w:rPr>
                                <w:t>划定监测网格</w:t>
                              </w:r>
                            </w:p>
                          </w:txbxContent>
                        </wps:txbx>
                        <wps:bodyPr rot="0" vert="horz" wrap="square" lIns="91440" tIns="45720" rIns="91440" bIns="45720" anchor="ctr" anchorCtr="0" upright="1">
                          <a:noAutofit/>
                        </wps:bodyPr>
                      </wps:wsp>
                      <wps:wsp>
                        <wps:cNvPr id="1788149169" name="矩形 37"/>
                        <wps:cNvSpPr>
                          <a:spLocks noChangeArrowheads="1"/>
                        </wps:cNvSpPr>
                        <wps:spPr bwMode="auto">
                          <a:xfrm>
                            <a:off x="2043236" y="2704522"/>
                            <a:ext cx="1177290" cy="275743"/>
                          </a:xfrm>
                          <a:prstGeom prst="rect">
                            <a:avLst/>
                          </a:prstGeom>
                          <a:solidFill>
                            <a:srgbClr val="FFFFFF"/>
                          </a:solidFill>
                          <a:ln w="6350">
                            <a:solidFill>
                              <a:srgbClr val="000000"/>
                            </a:solidFill>
                            <a:round/>
                          </a:ln>
                          <a:effectLst/>
                        </wps:spPr>
                        <wps:txbx>
                          <w:txbxContent>
                            <w:p w14:paraId="40E02191">
                              <w:pPr>
                                <w:pStyle w:val="26"/>
                                <w:spacing w:before="0" w:beforeAutospacing="0" w:after="0" w:afterAutospacing="0"/>
                                <w:jc w:val="center"/>
                                <w:rPr>
                                  <w:rFonts w:hint="eastAsia"/>
                                </w:rPr>
                              </w:pPr>
                              <w:r>
                                <w:rPr>
                                  <w:rFonts w:hint="eastAsia" w:hAnsi="Times New Roman" w:cs="Times New Roman"/>
                                  <w:color w:val="000000"/>
                                  <w:kern w:val="2"/>
                                  <w:sz w:val="21"/>
                                  <w:szCs w:val="21"/>
                                </w:rPr>
                                <w:t>布设监测点位</w:t>
                              </w:r>
                            </w:p>
                          </w:txbxContent>
                        </wps:txbx>
                        <wps:bodyPr rot="0" vert="horz" wrap="square" lIns="91440" tIns="45720" rIns="91440" bIns="45720" anchor="ctr" anchorCtr="0" upright="1">
                          <a:noAutofit/>
                        </wps:bodyPr>
                      </wps:wsp>
                      <wps:wsp>
                        <wps:cNvPr id="516003686" name="矩形 39"/>
                        <wps:cNvSpPr>
                          <a:spLocks noChangeArrowheads="1"/>
                        </wps:cNvSpPr>
                        <wps:spPr bwMode="auto">
                          <a:xfrm>
                            <a:off x="2043236" y="3147905"/>
                            <a:ext cx="1177290" cy="252636"/>
                          </a:xfrm>
                          <a:prstGeom prst="rect">
                            <a:avLst/>
                          </a:prstGeom>
                          <a:solidFill>
                            <a:srgbClr val="FFFFFF"/>
                          </a:solidFill>
                          <a:ln w="6350">
                            <a:solidFill>
                              <a:srgbClr val="000000"/>
                            </a:solidFill>
                            <a:round/>
                          </a:ln>
                          <a:effectLst/>
                        </wps:spPr>
                        <wps:txbx>
                          <w:txbxContent>
                            <w:p w14:paraId="20E25C69">
                              <w:pPr>
                                <w:pStyle w:val="26"/>
                                <w:spacing w:before="0" w:beforeAutospacing="0" w:after="0" w:afterAutospacing="0"/>
                                <w:jc w:val="center"/>
                                <w:rPr>
                                  <w:rFonts w:hint="eastAsia"/>
                                </w:rPr>
                              </w:pPr>
                              <w:r>
                                <w:rPr>
                                  <w:rFonts w:hint="eastAsia" w:hAnsi="Times New Roman" w:cs="Times New Roman"/>
                                  <w:color w:val="000000"/>
                                  <w:kern w:val="2"/>
                                  <w:sz w:val="21"/>
                                  <w:szCs w:val="21"/>
                                </w:rPr>
                                <w:t>样品采集</w:t>
                              </w:r>
                            </w:p>
                          </w:txbxContent>
                        </wps:txbx>
                        <wps:bodyPr rot="0" vert="horz" wrap="square" lIns="91440" tIns="45720" rIns="91440" bIns="45720" anchor="ctr" anchorCtr="0" upright="1">
                          <a:noAutofit/>
                        </wps:bodyPr>
                      </wps:wsp>
                      <wps:wsp>
                        <wps:cNvPr id="59934086" name="矩形 41"/>
                        <wps:cNvSpPr>
                          <a:spLocks noChangeArrowheads="1"/>
                        </wps:cNvSpPr>
                        <wps:spPr bwMode="auto">
                          <a:xfrm>
                            <a:off x="2043236" y="3565445"/>
                            <a:ext cx="1177290" cy="294715"/>
                          </a:xfrm>
                          <a:prstGeom prst="rect">
                            <a:avLst/>
                          </a:prstGeom>
                          <a:solidFill>
                            <a:srgbClr val="FFFFFF"/>
                          </a:solidFill>
                          <a:ln w="6350">
                            <a:solidFill>
                              <a:srgbClr val="000000"/>
                            </a:solidFill>
                            <a:round/>
                          </a:ln>
                          <a:effectLst/>
                        </wps:spPr>
                        <wps:txbx>
                          <w:txbxContent>
                            <w:p w14:paraId="437ED311">
                              <w:pPr>
                                <w:pStyle w:val="26"/>
                                <w:spacing w:before="0" w:beforeAutospacing="0" w:after="0" w:afterAutospacing="0"/>
                                <w:jc w:val="center"/>
                                <w:rPr>
                                  <w:rFonts w:hint="eastAsia"/>
                                </w:rPr>
                              </w:pPr>
                              <w:r>
                                <w:rPr>
                                  <w:rFonts w:hint="eastAsia" w:hAnsi="Times New Roman" w:cs="Times New Roman"/>
                                  <w:color w:val="000000"/>
                                  <w:kern w:val="2"/>
                                  <w:sz w:val="21"/>
                                  <w:szCs w:val="21"/>
                                </w:rPr>
                                <w:t>微塑料鉴定分析</w:t>
                              </w:r>
                            </w:p>
                          </w:txbxContent>
                        </wps:txbx>
                        <wps:bodyPr rot="0" vert="horz" wrap="square" lIns="91440" tIns="45720" rIns="91440" bIns="45720" anchor="ctr" anchorCtr="0" upright="1">
                          <a:noAutofit/>
                        </wps:bodyPr>
                      </wps:wsp>
                      <wps:wsp>
                        <wps:cNvPr id="560693627" name="直接箭头连接符 68"/>
                        <wps:cNvCnPr>
                          <a:cxnSpLocks noChangeShapeType="1"/>
                        </wps:cNvCnPr>
                        <wps:spPr bwMode="auto">
                          <a:xfrm>
                            <a:off x="3622023" y="658655"/>
                            <a:ext cx="0" cy="167640"/>
                          </a:xfrm>
                          <a:prstGeom prst="straightConnector1">
                            <a:avLst/>
                          </a:prstGeom>
                          <a:noFill/>
                          <a:ln w="9525">
                            <a:solidFill>
                              <a:srgbClr val="000000"/>
                            </a:solidFill>
                            <a:round/>
                            <a:tailEnd type="triangle" w="med" len="med"/>
                          </a:ln>
                          <a:effectLst/>
                        </wps:spPr>
                        <wps:bodyPr/>
                      </wps:wsp>
                      <wps:wsp>
                        <wps:cNvPr id="1935594684" name="直接箭头连接符 70"/>
                        <wps:cNvCnPr>
                          <a:cxnSpLocks noChangeShapeType="1"/>
                        </wps:cNvCnPr>
                        <wps:spPr bwMode="auto">
                          <a:xfrm>
                            <a:off x="2625450" y="1645344"/>
                            <a:ext cx="0" cy="167640"/>
                          </a:xfrm>
                          <a:prstGeom prst="straightConnector1">
                            <a:avLst/>
                          </a:prstGeom>
                          <a:noFill/>
                          <a:ln w="9525">
                            <a:solidFill>
                              <a:srgbClr val="000000"/>
                            </a:solidFill>
                            <a:round/>
                            <a:tailEnd type="triangle" w="med" len="med"/>
                          </a:ln>
                          <a:effectLst/>
                        </wps:spPr>
                        <wps:bodyPr/>
                      </wps:wsp>
                      <wps:wsp>
                        <wps:cNvPr id="801679738" name="直接连接符 71"/>
                        <wps:cNvCnPr>
                          <a:cxnSpLocks noChangeShapeType="1"/>
                        </wps:cNvCnPr>
                        <wps:spPr bwMode="auto">
                          <a:xfrm>
                            <a:off x="1666762" y="1217513"/>
                            <a:ext cx="1957705" cy="0"/>
                          </a:xfrm>
                          <a:prstGeom prst="line">
                            <a:avLst/>
                          </a:prstGeom>
                          <a:noFill/>
                          <a:ln w="6350">
                            <a:solidFill>
                              <a:srgbClr val="000000"/>
                            </a:solidFill>
                            <a:round/>
                          </a:ln>
                          <a:effectLst/>
                        </wps:spPr>
                        <wps:bodyPr/>
                      </wps:wsp>
                      <wps:wsp>
                        <wps:cNvPr id="497031771" name="直接连接符 43"/>
                        <wps:cNvCnPr>
                          <a:cxnSpLocks noChangeShapeType="1"/>
                        </wps:cNvCnPr>
                        <wps:spPr bwMode="auto">
                          <a:xfrm flipV="1">
                            <a:off x="1666762" y="1099710"/>
                            <a:ext cx="0" cy="117803"/>
                          </a:xfrm>
                          <a:prstGeom prst="line">
                            <a:avLst/>
                          </a:prstGeom>
                          <a:noFill/>
                          <a:ln w="9525">
                            <a:solidFill>
                              <a:srgbClr val="000000"/>
                            </a:solidFill>
                            <a:round/>
                          </a:ln>
                          <a:effectLst/>
                        </wps:spPr>
                        <wps:bodyPr/>
                      </wps:wsp>
                      <wps:wsp>
                        <wps:cNvPr id="2100226090" name="直接连接符 72"/>
                        <wps:cNvCnPr>
                          <a:cxnSpLocks noChangeShapeType="1"/>
                        </wps:cNvCnPr>
                        <wps:spPr bwMode="auto">
                          <a:xfrm flipV="1">
                            <a:off x="3624467" y="1100038"/>
                            <a:ext cx="0" cy="117475"/>
                          </a:xfrm>
                          <a:prstGeom prst="line">
                            <a:avLst/>
                          </a:prstGeom>
                          <a:noFill/>
                          <a:ln w="9525">
                            <a:solidFill>
                              <a:srgbClr val="000000"/>
                            </a:solidFill>
                            <a:round/>
                          </a:ln>
                          <a:effectLst/>
                        </wps:spPr>
                        <wps:bodyPr/>
                      </wps:wsp>
                      <wps:wsp>
                        <wps:cNvPr id="1522846283" name="直接箭头连接符 73"/>
                        <wps:cNvCnPr>
                          <a:cxnSpLocks noChangeShapeType="1"/>
                        </wps:cNvCnPr>
                        <wps:spPr bwMode="auto">
                          <a:xfrm>
                            <a:off x="2625450" y="2096784"/>
                            <a:ext cx="0" cy="167640"/>
                          </a:xfrm>
                          <a:prstGeom prst="straightConnector1">
                            <a:avLst/>
                          </a:prstGeom>
                          <a:noFill/>
                          <a:ln w="9525">
                            <a:solidFill>
                              <a:srgbClr val="000000"/>
                            </a:solidFill>
                            <a:round/>
                            <a:tailEnd type="triangle" w="med" len="med"/>
                          </a:ln>
                          <a:effectLst/>
                        </wps:spPr>
                        <wps:bodyPr/>
                      </wps:wsp>
                      <wps:wsp>
                        <wps:cNvPr id="335259945" name="直接箭头连接符 74"/>
                        <wps:cNvCnPr>
                          <a:cxnSpLocks noChangeShapeType="1"/>
                        </wps:cNvCnPr>
                        <wps:spPr bwMode="auto">
                          <a:xfrm>
                            <a:off x="2620789" y="2536883"/>
                            <a:ext cx="0" cy="167640"/>
                          </a:xfrm>
                          <a:prstGeom prst="straightConnector1">
                            <a:avLst/>
                          </a:prstGeom>
                          <a:noFill/>
                          <a:ln w="9525">
                            <a:solidFill>
                              <a:srgbClr val="000000"/>
                            </a:solidFill>
                            <a:round/>
                            <a:tailEnd type="triangle" w="med" len="med"/>
                          </a:ln>
                          <a:effectLst/>
                        </wps:spPr>
                        <wps:bodyPr/>
                      </wps:wsp>
                      <wps:wsp>
                        <wps:cNvPr id="925259583" name="直接箭头连接符 75"/>
                        <wps:cNvCnPr>
                          <a:cxnSpLocks noChangeShapeType="1"/>
                        </wps:cNvCnPr>
                        <wps:spPr bwMode="auto">
                          <a:xfrm>
                            <a:off x="2631053" y="2980265"/>
                            <a:ext cx="0" cy="167640"/>
                          </a:xfrm>
                          <a:prstGeom prst="straightConnector1">
                            <a:avLst/>
                          </a:prstGeom>
                          <a:noFill/>
                          <a:ln w="9525">
                            <a:solidFill>
                              <a:srgbClr val="000000"/>
                            </a:solidFill>
                            <a:round/>
                            <a:tailEnd type="triangle" w="med" len="med"/>
                          </a:ln>
                          <a:effectLst/>
                        </wps:spPr>
                        <wps:bodyPr/>
                      </wps:wsp>
                      <wps:wsp>
                        <wps:cNvPr id="1544904943" name="直接箭头连接符 76"/>
                        <wps:cNvCnPr>
                          <a:cxnSpLocks noChangeShapeType="1"/>
                        </wps:cNvCnPr>
                        <wps:spPr bwMode="auto">
                          <a:xfrm>
                            <a:off x="2638189" y="3397805"/>
                            <a:ext cx="0" cy="167640"/>
                          </a:xfrm>
                          <a:prstGeom prst="straightConnector1">
                            <a:avLst/>
                          </a:prstGeom>
                          <a:noFill/>
                          <a:ln w="9525">
                            <a:solidFill>
                              <a:srgbClr val="000000"/>
                            </a:solidFill>
                            <a:round/>
                            <a:tailEnd type="triangle" w="med" len="med"/>
                          </a:ln>
                          <a:effectLst/>
                        </wps:spPr>
                        <wps:bodyPr/>
                      </wps:wsp>
                      <wps:wsp>
                        <wps:cNvPr id="594142676" name="矩形 77"/>
                        <wps:cNvSpPr>
                          <a:spLocks noChangeArrowheads="1"/>
                        </wps:cNvSpPr>
                        <wps:spPr bwMode="auto">
                          <a:xfrm>
                            <a:off x="1270000" y="3996901"/>
                            <a:ext cx="2588260" cy="294640"/>
                          </a:xfrm>
                          <a:prstGeom prst="rect">
                            <a:avLst/>
                          </a:prstGeom>
                          <a:solidFill>
                            <a:srgbClr val="FFFFFF"/>
                          </a:solidFill>
                          <a:ln>
                            <a:noFill/>
                          </a:ln>
                          <a:effectLst/>
                        </wps:spPr>
                        <wps:txbx>
                          <w:txbxContent>
                            <w:p w14:paraId="47B69205">
                              <w:pPr>
                                <w:pStyle w:val="26"/>
                                <w:spacing w:before="0" w:beforeAutospacing="0" w:after="0" w:afterAutospacing="0"/>
                                <w:jc w:val="center"/>
                                <w:rPr>
                                  <w:rFonts w:hint="eastAsia" w:ascii="黑体" w:hAnsi="黑体" w:eastAsia="黑体"/>
                                  <w:bCs/>
                                </w:rPr>
                              </w:pPr>
                              <w:r>
                                <w:rPr>
                                  <w:rFonts w:hint="eastAsia" w:ascii="黑体" w:hAnsi="黑体" w:eastAsia="黑体" w:cs="Times New Roman"/>
                                  <w:bCs/>
                                  <w:color w:val="000000"/>
                                  <w:kern w:val="2"/>
                                  <w:sz w:val="21"/>
                                  <w:szCs w:val="21"/>
                                </w:rPr>
                                <w:t>图1  农用地土壤微塑料监测工作程序图</w:t>
                              </w:r>
                            </w:p>
                          </w:txbxContent>
                        </wps:txbx>
                        <wps:bodyPr rot="0" vert="horz" wrap="square" lIns="91440" tIns="45720" rIns="91440" bIns="45720" anchor="ctr" anchorCtr="0" upright="1">
                          <a:noAutofit/>
                        </wps:bodyPr>
                      </wps:wsp>
                      <wps:wsp>
                        <wps:cNvPr id="265630241" name="直接箭头连接符 68"/>
                        <wps:cNvCnPr>
                          <a:cxnSpLocks noChangeShapeType="1"/>
                        </wps:cNvCnPr>
                        <wps:spPr bwMode="auto">
                          <a:xfrm>
                            <a:off x="2625725" y="1217506"/>
                            <a:ext cx="1" cy="136525"/>
                          </a:xfrm>
                          <a:prstGeom prst="straightConnector1">
                            <a:avLst/>
                          </a:prstGeom>
                          <a:noFill/>
                          <a:ln w="9525">
                            <a:solidFill>
                              <a:srgbClr val="000000"/>
                            </a:solidFill>
                            <a:round/>
                            <a:tailEnd type="triangle" w="med" len="med"/>
                          </a:ln>
                          <a:effectLst/>
                        </wps:spPr>
                        <wps:bodyPr/>
                      </wps:wsp>
                      <wps:wsp>
                        <wps:cNvPr id="924419866" name="矩形 24"/>
                        <wps:cNvSpPr>
                          <a:spLocks noChangeArrowheads="1"/>
                        </wps:cNvSpPr>
                        <wps:spPr bwMode="auto">
                          <a:xfrm>
                            <a:off x="3138805" y="826346"/>
                            <a:ext cx="972185" cy="282575"/>
                          </a:xfrm>
                          <a:prstGeom prst="rect">
                            <a:avLst/>
                          </a:prstGeom>
                          <a:solidFill>
                            <a:srgbClr val="FFFFFF"/>
                          </a:solidFill>
                          <a:ln w="6350">
                            <a:solidFill>
                              <a:srgbClr val="000000"/>
                            </a:solidFill>
                            <a:round/>
                          </a:ln>
                          <a:effectLst/>
                        </wps:spPr>
                        <wps:txbx>
                          <w:txbxContent>
                            <w:p w14:paraId="79AA38CE">
                              <w:pPr>
                                <w:pStyle w:val="26"/>
                                <w:spacing w:before="0" w:beforeAutospacing="0" w:after="0" w:afterAutospacing="0"/>
                                <w:jc w:val="center"/>
                                <w:rPr>
                                  <w:rFonts w:hint="eastAsia"/>
                                </w:rPr>
                              </w:pPr>
                              <w:r>
                                <w:rPr>
                                  <w:rFonts w:hint="eastAsia" w:hAnsi="Times New Roman" w:cs="Times New Roman"/>
                                  <w:color w:val="000000"/>
                                  <w:kern w:val="2"/>
                                  <w:sz w:val="21"/>
                                  <w:szCs w:val="21"/>
                                </w:rPr>
                                <w:t>现场踏勘</w:t>
                              </w:r>
                            </w:p>
                          </w:txbxContent>
                        </wps:txbx>
                        <wps:bodyPr rot="0" vert="horz" wrap="square" lIns="91440" tIns="45720" rIns="91440" bIns="45720" anchor="ctr" anchorCtr="0" upright="1">
                          <a:noAutofit/>
                        </wps:bodyPr>
                      </wps:wsp>
                      <wps:wsp>
                        <wps:cNvPr id="1759359550" name="直接箭头连接符 68"/>
                        <wps:cNvCnPr>
                          <a:cxnSpLocks noChangeShapeType="1"/>
                        </wps:cNvCnPr>
                        <wps:spPr bwMode="auto">
                          <a:xfrm>
                            <a:off x="2625725" y="564726"/>
                            <a:ext cx="1" cy="100965"/>
                          </a:xfrm>
                          <a:prstGeom prst="straightConnector1">
                            <a:avLst/>
                          </a:prstGeom>
                          <a:noFill/>
                          <a:ln w="9525">
                            <a:solidFill>
                              <a:srgbClr val="000000"/>
                            </a:solidFill>
                            <a:round/>
                            <a:tailEnd type="triangle" w="med" len="med"/>
                          </a:ln>
                          <a:effectLst/>
                        </wps:spPr>
                        <wps:bodyPr/>
                      </wps:wsp>
                    </wpc:wpc>
                  </a:graphicData>
                </a:graphic>
              </wp:anchor>
            </w:drawing>
          </mc:Choice>
          <mc:Fallback>
            <w:pict>
              <v:group id="画布 29" o:spid="_x0000_s1026" o:spt="203" style="position:absolute;left:0pt;margin-left:0pt;margin-top:15.3pt;height:346.7pt;width:438.6pt;mso-wrap-distance-bottom:0pt;mso-wrap-distance-top:0pt;z-index:251661312;mso-width-relative:page;mso-height-relative:page;" coordsize="5570220,4403090" editas="canvas" o:gfxdata="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">
                <o:lock v:ext="edit" aspectratio="f"/>
                <v:shape id="画布 29" o:spid="_x0000_s1026" style="position:absolute;left:0;top:0;height:4403090;width:5570220;" filled="f" stroked="f" coordsize="21600,21600" o:gfxdata="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">
                  <v:fill on="f" focussize="0,0"/>
                  <v:stroke on="f"/>
                  <v:imagedata o:title=""/>
                  <o:lock v:ext="edit" aspectratio="t"/>
                </v:shape>
                <v:rect id="矩形 5" o:spid="_x0000_s1026" o:spt="1" style="position:absolute;left:2156460;top:211668;height:343534;width:942975;v-text-anchor:middle;" fillcolor="#FFFFFF" filled="t" stroked="t" coordsize="21600,21600" o:gfxdata="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DjVZ9YAAAAHAQAADwAAAAAAAAAB&#10;ACAAAAAiAAAAZHJzL2Rvd25yZXYueG1sUEsBAhQAFAAAAAgAh07iQBawZilLAgAAkAQAAA4AAAAA&#10;AAAAAQAgAAAAJQEAAGRycy9lMm9Eb2MueG1sUEsFBgAAAAAGAAYAWQEAAOIFAAAAAA==&#10;">
                  <v:fill on="t" focussize="0,0"/>
                  <v:stroke weight="0.5pt" color="#000000" joinstyle="round"/>
                  <v:imagedata o:title=""/>
                  <o:lock v:ext="edit" aspectratio="f"/>
                  <v:textbox>
                    <w:txbxContent>
                      <w:p w14:paraId="032139E5">
                        <w:pPr>
                          <w:jc w:val="center"/>
                          <w:rPr>
                            <w:color w:val="000000"/>
                          </w:rPr>
                        </w:pPr>
                        <w:r>
                          <w:rPr>
                            <w:rFonts w:hint="eastAsia"/>
                            <w:color w:val="000000"/>
                          </w:rPr>
                          <w:t>微塑料监测</w:t>
                        </w:r>
                      </w:p>
                    </w:txbxContent>
                  </v:textbox>
                </v:rect>
                <v:line id="直接连接符 7" o:spid="_x0000_s1026" o:spt="20" style="position:absolute;left:1660816;top:658655;height:0;width:1958192;" filled="f" stroked="t" coordsize="21600,21600" o:gfxdata="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hVPVrVAAAABwEAAA8AAAAAAAAAAQAgAAAAIgAAAGRycy9kb3ducmV2&#10;LnhtbFBLAQIUABQAAAAIAIdO4kAupSzH/wEAAMsDAAAOAAAAAAAAAAEAIAAAACQBAABkcnMvZTJv&#10;RG9jLnhtbFBLBQYAAAAABgAGAFkBAACVBQAAAAA=&#10;">
                  <v:fill on="f" focussize="0,0"/>
                  <v:stroke weight="0.5pt" color="#000000" joinstyle="round"/>
                  <v:imagedata o:title=""/>
                  <o:lock v:ext="edit" aspectratio="f"/>
                </v:line>
                <v:rect id="矩形 19" o:spid="_x0000_s1026" o:spt="1" style="position:absolute;left:2035836;top:1365954;height:273677;width:1177780;v-text-anchor:middle;" fillcolor="#FFFFFF" filled="t" stroked="t" coordsize="21600,21600" o:gfxdata="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MONVn1gAAAAcBAAAPAAAA&#10;AAAAAAEAIAAAACIAAABkcnMvZG93bnJldi54bWxQSwECFAAUAAAACACHTuJAJobei1ACAACTBAAA&#10;DgAAAAAAAAABACAAAAAlAQAAZHJzL2Uyb0RvYy54bWxQSwUGAAAAAAYABgBZAQAA5wUAAAAA&#10;">
                  <v:fill on="t" focussize="0,0"/>
                  <v:stroke weight="0.5pt" color="#000000" joinstyle="round"/>
                  <v:imagedata o:title=""/>
                  <o:lock v:ext="edit" aspectratio="f"/>
                  <v:textbox>
                    <w:txbxContent>
                      <w:p w14:paraId="7A6D963D">
                        <w:pPr>
                          <w:pStyle w:val="26"/>
                          <w:spacing w:before="0" w:beforeAutospacing="0" w:after="0" w:afterAutospacing="0"/>
                          <w:jc w:val="center"/>
                          <w:rPr>
                            <w:rFonts w:hint="eastAsia"/>
                          </w:rPr>
                        </w:pPr>
                        <w:r>
                          <w:rPr>
                            <w:rFonts w:hint="eastAsia" w:cs="Times New Roman"/>
                            <w:color w:val="000000"/>
                            <w:kern w:val="2"/>
                            <w:sz w:val="21"/>
                            <w:szCs w:val="21"/>
                          </w:rPr>
                          <w:t>资料整理与分析</w:t>
                        </w:r>
                      </w:p>
                    </w:txbxContent>
                  </v:textbox>
                </v:rect>
                <v:rect id="矩形 24" o:spid="_x0000_s1026" o:spt="1" style="position:absolute;left:1282700;top:816821;height:282575;width:972185;v-text-anchor:middle;" fillcolor="#FFFFFF" filled="t" stroked="t" coordsize="21600,21600" o:gfxdata="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MONVn1gAAAAcBAAAPAAAAAAAAAAEA&#10;IAAAACIAAABkcnMvZG93bnJldi54bWxQSwECFAAUAAAACACHTuJA32WzvkoCAACQBAAADgAAAAAA&#10;AAABACAAAAAlAQAAZHJzL2Uyb0RvYy54bWxQSwUGAAAAAAYABgBZAQAA4QUAAAAA&#10;">
                  <v:fill on="t" focussize="0,0"/>
                  <v:stroke weight="0.5pt" color="#000000" joinstyle="round"/>
                  <v:imagedata o:title=""/>
                  <o:lock v:ext="edit" aspectratio="f"/>
                  <v:textbox>
                    <w:txbxContent>
                      <w:p w14:paraId="2C580631">
                        <w:pPr>
                          <w:pStyle w:val="26"/>
                          <w:spacing w:before="0" w:beforeAutospacing="0" w:after="0" w:afterAutospacing="0"/>
                          <w:jc w:val="center"/>
                          <w:rPr>
                            <w:rFonts w:hint="eastAsia"/>
                          </w:rPr>
                        </w:pPr>
                        <w:r>
                          <w:rPr>
                            <w:rFonts w:hint="eastAsia" w:hAnsi="Times New Roman" w:cs="Times New Roman"/>
                            <w:color w:val="000000"/>
                            <w:kern w:val="2"/>
                            <w:sz w:val="21"/>
                            <w:szCs w:val="21"/>
                          </w:rPr>
                          <w:t>资料收集</w:t>
                        </w:r>
                      </w:p>
                    </w:txbxContent>
                  </v:textbox>
                </v:rect>
                <v:shape id="直接箭头连接符 27" o:spid="_x0000_s1026" o:spt="32" type="#_x0000_t32" style="position:absolute;left:1660816;top:658655;height:167647;width:0;" filled="f" stroked="t" coordsize="21600,21600" o:gfxdata="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2tSzg2AAAAAcBAAAPAAAAAAAAAAEAIAAAACIAAABkcnMvZG93bnJldi54bWxQSwECFAAU&#10;AAAACACHTuJAfAfc6CoCAAAOBAAADgAAAAAAAAABACAAAAAnAQAAZHJzL2Uyb0RvYy54bWxQSwUG&#10;AAAAAAYABgBZAQAAwwUAAAAA&#10;">
                  <v:fill on="f" focussize="0,0"/>
                  <v:stroke color="#000000" joinstyle="round" endarrow="block"/>
                  <v:imagedata o:title=""/>
                  <o:lock v:ext="edit" aspectratio="f"/>
                </v:shape>
                <v:rect id="矩形 33" o:spid="_x0000_s1026" o:spt="1" style="position:absolute;left:2035836;top:1812984;height:284294;width:1177290;v-text-anchor:middle;" fillcolor="#FFFFFF" filled="t" stroked="t" coordsize="21600,21600" o:gfxdata="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MONVn1gAAAAcBAAAPAAAA&#10;AAAAAAEAIAAAACIAAABkcnMvZG93bnJldi54bWxQSwECFAAUAAAACACHTuJAIUT481ACAACTBAAA&#10;DgAAAAAAAAABACAAAAAlAQAAZHJzL2Uyb0RvYy54bWxQSwUGAAAAAAYABgBZAQAA5wUAAAAA&#10;">
                  <v:fill on="t" focussize="0,0"/>
                  <v:stroke weight="0.5pt" color="#000000" joinstyle="round"/>
                  <v:imagedata o:title=""/>
                  <o:lock v:ext="edit" aspectratio="f"/>
                  <v:textbox>
                    <w:txbxContent>
                      <w:p w14:paraId="37BF0E96">
                        <w:pPr>
                          <w:pStyle w:val="26"/>
                          <w:spacing w:before="0" w:beforeAutospacing="0" w:after="0" w:afterAutospacing="0"/>
                          <w:jc w:val="center"/>
                          <w:rPr>
                            <w:rFonts w:hint="eastAsia"/>
                          </w:rPr>
                        </w:pPr>
                        <w:r>
                          <w:rPr>
                            <w:rFonts w:hint="eastAsia" w:hAnsi="Times New Roman" w:cs="Times New Roman"/>
                            <w:color w:val="000000"/>
                            <w:kern w:val="2"/>
                            <w:sz w:val="21"/>
                            <w:szCs w:val="21"/>
                          </w:rPr>
                          <w:t>确定监测范围</w:t>
                        </w:r>
                      </w:p>
                    </w:txbxContent>
                  </v:textbox>
                </v:rect>
                <v:rect id="矩形 35" o:spid="_x0000_s1026" o:spt="1" style="position:absolute;left:2035836;top:2264424;height:272459;width:1177290;v-text-anchor:middle;" fillcolor="#FFFFFF" filled="t" stroked="t" coordsize="21600,21600" o:gfxdata="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DjVZ9YAAAAHAQAADwAAAAAA&#10;AAABACAAAAAiAAAAZHJzL2Rvd25yZXYueG1sUEsBAhQAFAAAAAgAh07iQPIAMTFOAgAAkgQAAA4A&#10;AAAAAAAAAQAgAAAAJQEAAGRycy9lMm9Eb2MueG1sUEsFBgAAAAAGAAYAWQEAAOUFAAAAAA==&#10;">
                  <v:fill on="t" focussize="0,0"/>
                  <v:stroke weight="0.5pt" color="#000000" joinstyle="round"/>
                  <v:imagedata o:title=""/>
                  <o:lock v:ext="edit" aspectratio="f"/>
                  <v:textbox>
                    <w:txbxContent>
                      <w:p w14:paraId="7B31DFDD">
                        <w:pPr>
                          <w:pStyle w:val="26"/>
                          <w:spacing w:before="0" w:beforeAutospacing="0" w:after="0" w:afterAutospacing="0"/>
                          <w:jc w:val="center"/>
                          <w:rPr>
                            <w:rFonts w:hint="eastAsia"/>
                          </w:rPr>
                        </w:pPr>
                        <w:r>
                          <w:rPr>
                            <w:rFonts w:hint="eastAsia" w:hAnsi="Times New Roman" w:cs="Times New Roman"/>
                            <w:color w:val="000000"/>
                            <w:kern w:val="2"/>
                            <w:sz w:val="21"/>
                            <w:szCs w:val="21"/>
                          </w:rPr>
                          <w:t>划定监测网格</w:t>
                        </w:r>
                      </w:p>
                    </w:txbxContent>
                  </v:textbox>
                </v:rect>
                <v:rect id="矩形 37" o:spid="_x0000_s1026" o:spt="1" style="position:absolute;left:2043236;top:2704522;height:275743;width:1177290;v-text-anchor:middle;" fillcolor="#FFFFFF" filled="t" stroked="t" coordsize="21600,21600" o:gfxdata="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DjVZ9YAAAAHAQAADwAAAAAA&#10;AAABACAAAAAiAAAAZHJzL2Rvd25yZXYueG1sUEsBAhQAFAAAAAgAh07iQHkL9jlOAgAAkwQAAA4A&#10;AAAAAAAAAQAgAAAAJQEAAGRycy9lMm9Eb2MueG1sUEsFBgAAAAAGAAYAWQEAAOUFAAAAAA==&#10;">
                  <v:fill on="t" focussize="0,0"/>
                  <v:stroke weight="0.5pt" color="#000000" joinstyle="round"/>
                  <v:imagedata o:title=""/>
                  <o:lock v:ext="edit" aspectratio="f"/>
                  <v:textbox>
                    <w:txbxContent>
                      <w:p w14:paraId="40E02191">
                        <w:pPr>
                          <w:pStyle w:val="26"/>
                          <w:spacing w:before="0" w:beforeAutospacing="0" w:after="0" w:afterAutospacing="0"/>
                          <w:jc w:val="center"/>
                          <w:rPr>
                            <w:rFonts w:hint="eastAsia"/>
                          </w:rPr>
                        </w:pPr>
                        <w:r>
                          <w:rPr>
                            <w:rFonts w:hint="eastAsia" w:hAnsi="Times New Roman" w:cs="Times New Roman"/>
                            <w:color w:val="000000"/>
                            <w:kern w:val="2"/>
                            <w:sz w:val="21"/>
                            <w:szCs w:val="21"/>
                          </w:rPr>
                          <w:t>布设监测点位</w:t>
                        </w:r>
                      </w:p>
                    </w:txbxContent>
                  </v:textbox>
                </v:rect>
                <v:rect id="矩形 39" o:spid="_x0000_s1026" o:spt="1" style="position:absolute;left:2043236;top:3147905;height:252636;width:1177290;v-text-anchor:middle;" fillcolor="#FFFFFF" filled="t" stroked="t" coordsize="21600,21600" o:gfxdata="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MONVn1gAAAAcBAAAPAAAAAAAA&#10;AAEAIAAAACIAAABkcnMvZG93bnJldi54bWxQSwECFAAUAAAACACHTuJAxfopaU0CAACSBAAADgAA&#10;AAAAAAABACAAAAAlAQAAZHJzL2Uyb0RvYy54bWxQSwUGAAAAAAYABgBZAQAA5AUAAAAA&#10;">
                  <v:fill on="t" focussize="0,0"/>
                  <v:stroke weight="0.5pt" color="#000000" joinstyle="round"/>
                  <v:imagedata o:title=""/>
                  <o:lock v:ext="edit" aspectratio="f"/>
                  <v:textbox>
                    <w:txbxContent>
                      <w:p w14:paraId="20E25C69">
                        <w:pPr>
                          <w:pStyle w:val="26"/>
                          <w:spacing w:before="0" w:beforeAutospacing="0" w:after="0" w:afterAutospacing="0"/>
                          <w:jc w:val="center"/>
                          <w:rPr>
                            <w:rFonts w:hint="eastAsia"/>
                          </w:rPr>
                        </w:pPr>
                        <w:r>
                          <w:rPr>
                            <w:rFonts w:hint="eastAsia" w:hAnsi="Times New Roman" w:cs="Times New Roman"/>
                            <w:color w:val="000000"/>
                            <w:kern w:val="2"/>
                            <w:sz w:val="21"/>
                            <w:szCs w:val="21"/>
                          </w:rPr>
                          <w:t>样品采集</w:t>
                        </w:r>
                      </w:p>
                    </w:txbxContent>
                  </v:textbox>
                </v:rect>
                <v:rect id="矩形 41" o:spid="_x0000_s1026" o:spt="1" style="position:absolute;left:2043236;top:3565445;height:294715;width:1177290;v-text-anchor:middle;" fillcolor="#FFFFFF" filled="t" stroked="t" coordsize="21600,21600" o:gfxdata="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w41WfWAAAABwEAAA8AAAAA&#10;AAAAAQAgAAAAIgAAAGRycy9kb3ducmV2LnhtbFBLAQIUABQAAAAIAIdO4kCj1BMwTwIAAJEEAAAO&#10;AAAAAAAAAAEAIAAAACUBAABkcnMvZTJvRG9jLnhtbFBLBQYAAAAABgAGAFkBAADmBQAAAAA=&#10;">
                  <v:fill on="t" focussize="0,0"/>
                  <v:stroke weight="0.5pt" color="#000000" joinstyle="round"/>
                  <v:imagedata o:title=""/>
                  <o:lock v:ext="edit" aspectratio="f"/>
                  <v:textbox>
                    <w:txbxContent>
                      <w:p w14:paraId="437ED311">
                        <w:pPr>
                          <w:pStyle w:val="26"/>
                          <w:spacing w:before="0" w:beforeAutospacing="0" w:after="0" w:afterAutospacing="0"/>
                          <w:jc w:val="center"/>
                          <w:rPr>
                            <w:rFonts w:hint="eastAsia"/>
                          </w:rPr>
                        </w:pPr>
                        <w:r>
                          <w:rPr>
                            <w:rFonts w:hint="eastAsia" w:hAnsi="Times New Roman" w:cs="Times New Roman"/>
                            <w:color w:val="000000"/>
                            <w:kern w:val="2"/>
                            <w:sz w:val="21"/>
                            <w:szCs w:val="21"/>
                          </w:rPr>
                          <w:t>微塑料鉴定分析</w:t>
                        </w:r>
                      </w:p>
                    </w:txbxContent>
                  </v:textbox>
                </v:rect>
                <v:shape id="直接箭头连接符 68" o:spid="_x0000_s1026" o:spt="32" type="#_x0000_t32" style="position:absolute;left:3622023;top:658655;height:167640;width:0;" filled="f" stroked="t" coordsize="21600,21600" o:gfxdata="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2tSzg2AAAAAcBAAAPAAAAAAAAAAEAIAAAACIAAABkcnMvZG93bnJldi54bWxQSwECFAAU&#10;AAAACACHTuJAFOr6DCoCAAANBAAADgAAAAAAAAABACAAAAAnAQAAZHJzL2Uyb0RvYy54bWxQSwUG&#10;AAAAAAYABgBZAQAAwwUAAAAA&#10;">
                  <v:fill on="f" focussize="0,0"/>
                  <v:stroke color="#000000" joinstyle="round" endarrow="block"/>
                  <v:imagedata o:title=""/>
                  <o:lock v:ext="edit" aspectratio="f"/>
                </v:shape>
                <v:shape id="直接箭头连接符 70" o:spid="_x0000_s1026" o:spt="32" type="#_x0000_t32" style="position:absolute;left:2625450;top:1645344;height:167640;width:0;" filled="f" stroked="t" coordsize="21600,21600" o:gfxdata="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a1LODYAAAABwEAAA8AAAAAAAAAAQAgAAAAIgAAAGRycy9kb3ducmV2LnhtbFBLAQIUABQA&#10;AAAIAIdO4kAfVkwFKQIAAA8EAAAOAAAAAAAAAAEAIAAAACcBAABkcnMvZTJvRG9jLnhtbFBLBQYA&#10;AAAABgAGAFkBAADCBQAAAAA=&#10;">
                  <v:fill on="f" focussize="0,0"/>
                  <v:stroke color="#000000" joinstyle="round" endarrow="block"/>
                  <v:imagedata o:title=""/>
                  <o:lock v:ext="edit" aspectratio="f"/>
                </v:shape>
                <v:line id="直接连接符 71" o:spid="_x0000_s1026" o:spt="20" style="position:absolute;left:1666762;top:1217513;height:0;width:1957705;" filled="f" stroked="t" coordsize="21600,21600" o:gfxdata="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hVPVrVAAAABwEAAA8AAAAAAAAAAQAgAAAAIgAAAGRycy9kb3ducmV2&#10;LnhtbFBLAQIUABQAAAAIAIdO4kBU5UXh/wEAAM0DAAAOAAAAAAAAAAEAIAAAACQBAABkcnMvZTJv&#10;RG9jLnhtbFBLBQYAAAAABgAGAFkBAACVBQAAAAA=&#10;">
                  <v:fill on="f" focussize="0,0"/>
                  <v:stroke weight="0.5pt" color="#000000" joinstyle="round"/>
                  <v:imagedata o:title=""/>
                  <o:lock v:ext="edit" aspectratio="f"/>
                </v:line>
                <v:line id="直接连接符 43" o:spid="_x0000_s1026" o:spt="20" style="position:absolute;left:1666762;top:1099710;flip:y;height:117803;width:0;" filled="f" stroked="t" coordsize="21600,21600" o:gfxdata="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Qvd4rWAAAABwEAAA8AAAAAAAAAAQAgAAAAIgAAAGRycy9k&#10;b3ducmV2LnhtbFBLAQIUABQAAAAIAIdO4kAqfG5QBAIAANYDAAAOAAAAAAAAAAEAIAAAACUBAABk&#10;cnMvZTJvRG9jLnhtbFBLBQYAAAAABgAGAFkBAACbBQAAAAA=&#10;">
                  <v:fill on="f" focussize="0,0"/>
                  <v:stroke color="#000000" joinstyle="round"/>
                  <v:imagedata o:title=""/>
                  <o:lock v:ext="edit" aspectratio="f"/>
                </v:line>
                <v:line id="直接连接符 72" o:spid="_x0000_s1026" o:spt="20" style="position:absolute;left:3624467;top:1100038;flip:y;height:117475;width:0;" filled="f" stroked="t" coordsize="21600,21600" o:gfxdata="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C93itYAAAAHAQAADwAAAAAAAAABACAAAAAiAAAAZHJzL2Rv&#10;d25yZXYueG1sUEsBAhQAFAAAAAgAh07iQOw5yRUDAgAA1wMAAA4AAAAAAAAAAQAgAAAAJQEAAGRy&#10;cy9lMm9Eb2MueG1sUEsFBgAAAAAGAAYAWQEAAJoFAAAAAA==&#10;">
                  <v:fill on="f" focussize="0,0"/>
                  <v:stroke color="#000000" joinstyle="round"/>
                  <v:imagedata o:title=""/>
                  <o:lock v:ext="edit" aspectratio="f"/>
                </v:line>
                <v:shape id="直接箭头连接符 73" o:spid="_x0000_s1026" o:spt="32" type="#_x0000_t32" style="position:absolute;left:2625450;top:2096784;height:167640;width:0;" filled="f" stroked="t" coordsize="21600,21600" o:gfxdata="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rUs4NgAAAAHAQAADwAAAAAAAAABACAAAAAiAAAAZHJzL2Rvd25yZXYueG1sUEsBAhQA&#10;FAAAAAgAh07iQNqHDvsrAgAADwQAAA4AAAAAAAAAAQAgAAAAJwEAAGRycy9lMm9Eb2MueG1sUEsF&#10;BgAAAAAGAAYAWQEAAMQFAAAAAA==&#10;">
                  <v:fill on="f" focussize="0,0"/>
                  <v:stroke color="#000000" joinstyle="round" endarrow="block"/>
                  <v:imagedata o:title=""/>
                  <o:lock v:ext="edit" aspectratio="f"/>
                </v:shape>
                <v:shape id="直接箭头连接符 74" o:spid="_x0000_s1026" o:spt="32" type="#_x0000_t32" style="position:absolute;left:2620789;top:2536883;height:167640;width:0;" filled="f" stroked="t" coordsize="21600,21600" o:gfxdata="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2tSzg2AAAAAcBAAAPAAAAAAAAAAEAIAAAACIAAABkcnMvZG93bnJldi54bWxQSwECFAAU&#10;AAAACACHTuJAtK+OOyoCAAAOBAAADgAAAAAAAAABACAAAAAnAQAAZHJzL2Uyb0RvYy54bWxQSwUG&#10;AAAAAAYABgBZAQAAwwUAAAAA&#10;">
                  <v:fill on="f" focussize="0,0"/>
                  <v:stroke color="#000000" joinstyle="round" endarrow="block"/>
                  <v:imagedata o:title=""/>
                  <o:lock v:ext="edit" aspectratio="f"/>
                </v:shape>
                <v:shape id="直接箭头连接符 75" o:spid="_x0000_s1026" o:spt="32" type="#_x0000_t32" style="position:absolute;left:2631053;top:2980265;height:167640;width:0;" filled="f" stroked="t" coordsize="21600,21600" o:gfxdata="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2tSzg2AAAAAcBAAAPAAAAAAAAAAEAIAAAACIAAABkcnMvZG93bnJldi54bWxQSwECFAAU&#10;AAAACACHTuJAeJE+iCoCAAAOBAAADgAAAAAAAAABACAAAAAnAQAAZHJzL2Uyb0RvYy54bWxQSwUG&#10;AAAAAAYABgBZAQAAwwUAAAAA&#10;">
                  <v:fill on="f" focussize="0,0"/>
                  <v:stroke color="#000000" joinstyle="round" endarrow="block"/>
                  <v:imagedata o:title=""/>
                  <o:lock v:ext="edit" aspectratio="f"/>
                </v:shape>
                <v:shape id="直接箭头连接符 76" o:spid="_x0000_s1026" o:spt="32" type="#_x0000_t32" style="position:absolute;left:2638189;top:3397805;height:167640;width:0;" filled="f" stroked="t" coordsize="21600,21600" o:gfxdata="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2tSzg2AAAAAcBAAAPAAAAAAAAAAEAIAAAACIAAABkcnMvZG93bnJldi54bWxQSwEC&#10;FAAUAAAACACHTuJAZLbgQy0CAAAPBAAADgAAAAAAAAABACAAAAAnAQAAZHJzL2Uyb0RvYy54bWxQ&#10;SwUGAAAAAAYABgBZAQAAxgUAAAAA&#10;">
                  <v:fill on="f" focussize="0,0"/>
                  <v:stroke color="#000000" joinstyle="round" endarrow="block"/>
                  <v:imagedata o:title=""/>
                  <o:lock v:ext="edit" aspectratio="f"/>
                </v:shape>
                <v:rect id="矩形 77" o:spid="_x0000_s1026" o:spt="1" style="position:absolute;left:1270000;top:3996901;height:294640;width:2588260;v-text-anchor:middle;" fillcolor="#FFFFFF" filled="t" stroked="f" coordsize="21600,21600" o:gfxdata="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h7Y19YAAAAHAQAADwAAAAAAAAABACAAAAAiAAAAZHJzL2Rv&#10;d25yZXYueG1sUEsBAhQAFAAAAAgAh07iQMGdMeA8AgAAVgQAAA4AAAAAAAAAAQAgAAAAJQEAAGRy&#10;cy9lMm9Eb2MueG1sUEsFBgAAAAAGAAYAWQEAANMFAAAAAA==&#10;">
                  <v:fill on="t" focussize="0,0"/>
                  <v:stroke on="f"/>
                  <v:imagedata o:title=""/>
                  <o:lock v:ext="edit" aspectratio="f"/>
                  <v:textbox>
                    <w:txbxContent>
                      <w:p w14:paraId="47B69205">
                        <w:pPr>
                          <w:pStyle w:val="26"/>
                          <w:spacing w:before="0" w:beforeAutospacing="0" w:after="0" w:afterAutospacing="0"/>
                          <w:jc w:val="center"/>
                          <w:rPr>
                            <w:rFonts w:hint="eastAsia" w:ascii="黑体" w:hAnsi="黑体" w:eastAsia="黑体"/>
                            <w:bCs/>
                          </w:rPr>
                        </w:pPr>
                        <w:r>
                          <w:rPr>
                            <w:rFonts w:hint="eastAsia" w:ascii="黑体" w:hAnsi="黑体" w:eastAsia="黑体" w:cs="Times New Roman"/>
                            <w:bCs/>
                            <w:color w:val="000000"/>
                            <w:kern w:val="2"/>
                            <w:sz w:val="21"/>
                            <w:szCs w:val="21"/>
                          </w:rPr>
                          <w:t>图1  农用地土壤微塑料监测工作程序图</w:t>
                        </w:r>
                      </w:p>
                    </w:txbxContent>
                  </v:textbox>
                </v:rect>
                <v:shape id="直接箭头连接符 68" o:spid="_x0000_s1026" o:spt="32" type="#_x0000_t32" style="position:absolute;left:2625725;top:1217506;height:136525;width:1;" filled="f" stroked="t" coordsize="21600,21600" o:gfxdata="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2&#10;tSzg2AAAAAcBAAAPAAAAAAAAAAEAIAAAACIAAABkcnMvZG93bnJldi54bWxQSwECFAAUAAAACACH&#10;TuJAZv/KGSQCAAAOBAAADgAAAAAAAAABACAAAAAnAQAAZHJzL2Uyb0RvYy54bWxQSwUGAAAAAAYA&#10;BgBZAQAAvQUAAAAA&#10;">
                  <v:fill on="f" focussize="0,0"/>
                  <v:stroke color="#000000" joinstyle="round" endarrow="block"/>
                  <v:imagedata o:title=""/>
                  <o:lock v:ext="edit" aspectratio="f"/>
                </v:shape>
                <v:rect id="矩形 24" o:spid="_x0000_s1026" o:spt="1" style="position:absolute;left:3138805;top:826346;height:282575;width:972185;v-text-anchor:middle;" fillcolor="#FFFFFF" filled="t" stroked="t" coordsize="21600,21600" o:gfxdata="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DjVZ9YAAAAHAQAADwAAAAAA&#10;AAABACAAAAAiAAAAZHJzL2Rvd25yZXYueG1sUEsBAhQAFAAAAAgAh07iQCgL7LdOAgAAkAQAAA4A&#10;AAAAAAAAAQAgAAAAJQEAAGRycy9lMm9Eb2MueG1sUEsFBgAAAAAGAAYAWQEAAOUFAAAAAA==&#10;">
                  <v:fill on="t" focussize="0,0"/>
                  <v:stroke weight="0.5pt" color="#000000" joinstyle="round"/>
                  <v:imagedata o:title=""/>
                  <o:lock v:ext="edit" aspectratio="f"/>
                  <v:textbox>
                    <w:txbxContent>
                      <w:p w14:paraId="79AA38CE">
                        <w:pPr>
                          <w:pStyle w:val="26"/>
                          <w:spacing w:before="0" w:beforeAutospacing="0" w:after="0" w:afterAutospacing="0"/>
                          <w:jc w:val="center"/>
                          <w:rPr>
                            <w:rFonts w:hint="eastAsia"/>
                          </w:rPr>
                        </w:pPr>
                        <w:r>
                          <w:rPr>
                            <w:rFonts w:hint="eastAsia" w:hAnsi="Times New Roman" w:cs="Times New Roman"/>
                            <w:color w:val="000000"/>
                            <w:kern w:val="2"/>
                            <w:sz w:val="21"/>
                            <w:szCs w:val="21"/>
                          </w:rPr>
                          <w:t>现场踏勘</w:t>
                        </w:r>
                      </w:p>
                    </w:txbxContent>
                  </v:textbox>
                </v:rect>
                <v:shape id="直接箭头连接符 68" o:spid="_x0000_s1026" o:spt="32" type="#_x0000_t32" style="position:absolute;left:2625725;top:564726;height:100965;width:1;" filled="f" stroked="t" coordsize="21600,21600" o:gfxdata="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a1LODYAAAABwEAAA8AAAAAAAAAAQAgAAAAIgAAAGRycy9kb3ducmV2LnhtbFBLAQIUABQA&#10;AAAIAIdO4kAWyDTGKQIAAA4EAAAOAAAAAAAAAAEAIAAAACcBAABkcnMvZTJvRG9jLnhtbFBLBQYA&#10;AAAABgAGAFkBAADCBQAAAAA=&#10;">
                  <v:fill on="f" focussize="0,0"/>
                  <v:stroke color="#000000" joinstyle="round" endarrow="block"/>
                  <v:imagedata o:title=""/>
                  <o:lock v:ext="edit" aspectratio="f"/>
                </v:shape>
                <w10:wrap type="topAndBottom"/>
              </v:group>
            </w:pict>
          </mc:Fallback>
        </mc:AlternateContent>
      </w:r>
    </w:p>
    <w:p w14:paraId="2D7F7CF0">
      <w:pPr>
        <w:pStyle w:val="106"/>
        <w:spacing w:before="312" w:after="312"/>
        <w:rPr>
          <w:szCs w:val="21"/>
        </w:rPr>
      </w:pPr>
      <w:bookmarkStart w:id="62" w:name="_Toc6636"/>
      <w:bookmarkStart w:id="63" w:name="_Toc6975"/>
      <w:bookmarkStart w:id="64" w:name="_Toc182126526"/>
      <w:bookmarkStart w:id="65" w:name="_Toc27823"/>
      <w:bookmarkStart w:id="66" w:name="_Toc184917120"/>
      <w:r>
        <w:rPr>
          <w:rFonts w:hint="eastAsia"/>
          <w:szCs w:val="21"/>
        </w:rPr>
        <w:t>资料收集及现场踏勘</w:t>
      </w:r>
      <w:bookmarkEnd w:id="62"/>
      <w:bookmarkEnd w:id="63"/>
      <w:bookmarkEnd w:id="64"/>
      <w:bookmarkEnd w:id="65"/>
      <w:bookmarkEnd w:id="66"/>
    </w:p>
    <w:p w14:paraId="0EE8BEC2">
      <w:pPr>
        <w:pStyle w:val="107"/>
        <w:spacing w:before="156" w:after="156"/>
        <w:ind w:left="0"/>
      </w:pPr>
      <w:bookmarkStart w:id="67" w:name="_Toc184910535"/>
      <w:bookmarkStart w:id="68" w:name="_Toc184909591"/>
      <w:bookmarkStart w:id="69" w:name="_Toc184917121"/>
      <w:r>
        <w:rPr>
          <w:rFonts w:hint="eastAsia"/>
        </w:rPr>
        <w:t>资料收集</w:t>
      </w:r>
      <w:bookmarkEnd w:id="67"/>
      <w:bookmarkEnd w:id="68"/>
      <w:bookmarkEnd w:id="69"/>
    </w:p>
    <w:p w14:paraId="11EADB77">
      <w:pPr>
        <w:widowControl/>
        <w:snapToGrid w:val="0"/>
        <w:spacing w:line="240" w:lineRule="auto"/>
        <w:ind w:firstLine="420" w:firstLineChars="200"/>
        <w:jc w:val="left"/>
        <w:rPr>
          <w:color w:val="000000"/>
        </w:rPr>
      </w:pPr>
      <w:r>
        <w:rPr>
          <w:rFonts w:hint="eastAsia"/>
          <w:color w:val="000000"/>
        </w:rPr>
        <w:t>收集目标地块的相关资料。主要调查要素包括地块环境资料、农用地块利用变迁资料、覆膜种植/污水灌溉/污泥农用的情况、地块所在区域的自然和社会信息。对资料进行汇总和统计分析。</w:t>
      </w:r>
    </w:p>
    <w:p w14:paraId="79F2268A">
      <w:pPr>
        <w:pStyle w:val="107"/>
        <w:spacing w:before="156" w:after="156"/>
        <w:ind w:left="0"/>
      </w:pPr>
      <w:bookmarkStart w:id="70" w:name="_Toc184909592"/>
      <w:bookmarkStart w:id="71" w:name="_Toc184910536"/>
      <w:bookmarkStart w:id="72" w:name="_Toc184917122"/>
      <w:r>
        <w:rPr>
          <w:rFonts w:hint="eastAsia"/>
        </w:rPr>
        <w:t>现场踏勘</w:t>
      </w:r>
      <w:bookmarkEnd w:id="70"/>
      <w:bookmarkEnd w:id="71"/>
      <w:bookmarkEnd w:id="72"/>
    </w:p>
    <w:p w14:paraId="59BD72D1">
      <w:pPr>
        <w:pStyle w:val="67"/>
        <w:spacing w:before="156" w:after="156"/>
        <w:rPr>
          <w:lang w:eastAsia="en-US"/>
        </w:rPr>
      </w:pPr>
      <w:r>
        <w:rPr>
          <w:rFonts w:hint="eastAsia"/>
          <w:lang w:eastAsia="en-US"/>
        </w:rPr>
        <w:t>踏勘方法</w:t>
      </w:r>
    </w:p>
    <w:p w14:paraId="53EAB156">
      <w:pPr>
        <w:pStyle w:val="237"/>
        <w:numPr>
          <w:ilvl w:val="0"/>
          <w:numId w:val="0"/>
        </w:numPr>
        <w:spacing w:before="156" w:beforeLines="50" w:after="156" w:afterLines="50"/>
        <w:ind w:firstLine="420" w:firstLineChars="200"/>
        <w:outlineLvl w:val="9"/>
        <w:rPr>
          <w:rFonts w:ascii="Times New Roman"/>
          <w:color w:val="000000"/>
        </w:rPr>
      </w:pPr>
      <w:r>
        <w:rPr>
          <w:rFonts w:hint="eastAsia" w:ascii="Times New Roman"/>
          <w:color w:val="000000"/>
        </w:rPr>
        <w:t>通过拍照、录像、记录等方式记录踏勘情况，并根据现场情况确定监测区域。</w:t>
      </w:r>
    </w:p>
    <w:p w14:paraId="6DA22248">
      <w:pPr>
        <w:pStyle w:val="67"/>
        <w:spacing w:before="156" w:after="156"/>
        <w:rPr>
          <w:lang w:eastAsia="en-US"/>
        </w:rPr>
      </w:pPr>
      <w:r>
        <w:rPr>
          <w:rFonts w:hint="eastAsia"/>
          <w:lang w:eastAsia="en-US"/>
        </w:rPr>
        <w:t>现场踏勘的主要内容</w:t>
      </w:r>
    </w:p>
    <w:p w14:paraId="000A0F88">
      <w:pPr>
        <w:pStyle w:val="237"/>
        <w:numPr>
          <w:ilvl w:val="0"/>
          <w:numId w:val="0"/>
        </w:numPr>
        <w:spacing w:before="156" w:beforeLines="50" w:after="156" w:afterLines="50"/>
        <w:ind w:firstLine="420" w:firstLineChars="200"/>
        <w:outlineLvl w:val="9"/>
        <w:rPr>
          <w:rFonts w:ascii="Times New Roman"/>
          <w:color w:val="000000"/>
        </w:rPr>
      </w:pPr>
      <w:r>
        <w:rPr>
          <w:rFonts w:hint="eastAsia" w:ascii="Times New Roman"/>
          <w:color w:val="000000"/>
        </w:rPr>
        <w:t>核实监测区域的种植规模、农膜用量和持续时间、历史情况、交通状况、地形地貌与自然环境等，结合卫星遥感影像资料进行对比，筛选出一些农膜使用时间相对较长、土地面积相对较大、代表性强的区域，开展农用地土壤微塑料监测调查工作。</w:t>
      </w:r>
    </w:p>
    <w:p w14:paraId="1D029320">
      <w:pPr>
        <w:pStyle w:val="67"/>
        <w:spacing w:before="156" w:after="156"/>
        <w:rPr>
          <w:lang w:eastAsia="en-US"/>
        </w:rPr>
      </w:pPr>
      <w:r>
        <w:rPr>
          <w:rFonts w:hint="eastAsia"/>
          <w:lang w:eastAsia="en-US"/>
        </w:rPr>
        <w:t>现场踏勘的重点</w:t>
      </w:r>
    </w:p>
    <w:p w14:paraId="06D2E761">
      <w:pPr>
        <w:widowControl/>
        <w:snapToGrid w:val="0"/>
        <w:spacing w:line="240" w:lineRule="auto"/>
        <w:ind w:firstLine="420" w:firstLineChars="200"/>
        <w:jc w:val="left"/>
        <w:rPr>
          <w:color w:val="000000"/>
          <w:kern w:val="0"/>
        </w:rPr>
      </w:pPr>
      <w:r>
        <w:rPr>
          <w:rFonts w:hint="eastAsia"/>
          <w:color w:val="000000"/>
          <w:kern w:val="0"/>
        </w:rPr>
        <w:t>现场踏勘的重点包括监测区域的农膜使用量、使用年限、使用面积、回收情况、作物种类、种植面积、种植时间、种植方式等内容。</w:t>
      </w:r>
    </w:p>
    <w:p w14:paraId="6403308E">
      <w:pPr>
        <w:pStyle w:val="107"/>
        <w:spacing w:before="156" w:after="156"/>
        <w:ind w:left="0"/>
      </w:pPr>
      <w:bookmarkStart w:id="73" w:name="_Toc184910537"/>
      <w:bookmarkStart w:id="74" w:name="_Toc184909593"/>
      <w:bookmarkStart w:id="75" w:name="_Toc184917123"/>
      <w:r>
        <w:rPr>
          <w:rFonts w:hint="eastAsia"/>
        </w:rPr>
        <w:t>资料整理与分析</w:t>
      </w:r>
      <w:bookmarkEnd w:id="73"/>
      <w:bookmarkEnd w:id="74"/>
      <w:bookmarkEnd w:id="75"/>
    </w:p>
    <w:p w14:paraId="696A99E4">
      <w:pPr>
        <w:widowControl/>
        <w:snapToGrid w:val="0"/>
        <w:spacing w:line="240" w:lineRule="auto"/>
        <w:ind w:firstLine="420" w:firstLineChars="200"/>
        <w:jc w:val="left"/>
        <w:rPr>
          <w:color w:val="000000"/>
          <w:kern w:val="0"/>
        </w:rPr>
      </w:pPr>
      <w:r>
        <w:rPr>
          <w:rFonts w:hint="eastAsia"/>
          <w:color w:val="000000"/>
          <w:kern w:val="0"/>
        </w:rPr>
        <w:t>对调查资料、现场踏勘等内容进行整理，分析塑料来源和分布情况。</w:t>
      </w:r>
    </w:p>
    <w:p w14:paraId="399EA5A8">
      <w:pPr>
        <w:pStyle w:val="106"/>
        <w:spacing w:before="312" w:after="312"/>
        <w:rPr>
          <w:szCs w:val="21"/>
        </w:rPr>
      </w:pPr>
      <w:bookmarkStart w:id="76" w:name="_Toc12680"/>
      <w:bookmarkStart w:id="77" w:name="_Toc184917124"/>
      <w:bookmarkStart w:id="78" w:name="_Toc32530"/>
      <w:bookmarkStart w:id="79" w:name="_Toc182126527"/>
      <w:bookmarkStart w:id="80" w:name="_Toc10317"/>
      <w:r>
        <w:rPr>
          <w:rFonts w:hint="eastAsia"/>
          <w:szCs w:val="21"/>
        </w:rPr>
        <w:t>监测范围</w:t>
      </w:r>
      <w:bookmarkEnd w:id="76"/>
      <w:bookmarkEnd w:id="77"/>
      <w:bookmarkEnd w:id="78"/>
      <w:bookmarkEnd w:id="79"/>
      <w:bookmarkEnd w:id="80"/>
    </w:p>
    <w:p w14:paraId="1645F21B">
      <w:pPr>
        <w:widowControl/>
        <w:snapToGrid w:val="0"/>
        <w:spacing w:line="240" w:lineRule="auto"/>
        <w:ind w:firstLine="420" w:firstLineChars="200"/>
        <w:jc w:val="left"/>
        <w:rPr>
          <w:color w:val="000000"/>
          <w:kern w:val="0"/>
        </w:rPr>
      </w:pPr>
      <w:r>
        <w:rPr>
          <w:rFonts w:hint="eastAsia"/>
          <w:color w:val="000000"/>
          <w:kern w:val="0"/>
        </w:rPr>
        <w:t>根据农膜种类、使用量、分布状况、传输途径等确定监测范围，可根据需要进行调整。</w:t>
      </w:r>
    </w:p>
    <w:p w14:paraId="1465A1A5">
      <w:pPr>
        <w:pStyle w:val="106"/>
        <w:spacing w:before="312" w:after="312"/>
        <w:rPr>
          <w:szCs w:val="21"/>
        </w:rPr>
      </w:pPr>
      <w:bookmarkStart w:id="81" w:name="_Toc182126528"/>
      <w:bookmarkStart w:id="82" w:name="_Toc14718"/>
      <w:bookmarkStart w:id="83" w:name="_Toc184917125"/>
      <w:bookmarkStart w:id="84" w:name="_Toc11805"/>
      <w:bookmarkStart w:id="85" w:name="_Toc31013"/>
      <w:r>
        <w:rPr>
          <w:rFonts w:hint="eastAsia"/>
          <w:szCs w:val="21"/>
        </w:rPr>
        <w:t>监测网格</w:t>
      </w:r>
      <w:bookmarkEnd w:id="81"/>
      <w:bookmarkEnd w:id="82"/>
      <w:bookmarkEnd w:id="83"/>
      <w:bookmarkEnd w:id="84"/>
      <w:bookmarkEnd w:id="85"/>
    </w:p>
    <w:p w14:paraId="19F6F463">
      <w:pPr>
        <w:pStyle w:val="232"/>
      </w:pPr>
      <w:bookmarkStart w:id="86" w:name="_Toc536021343"/>
      <w:r>
        <w:rPr>
          <w:rFonts w:hint="eastAsia"/>
        </w:rPr>
        <w:t>按照农用地土壤类型、农作物种类、耕作制度、行政区划、地形地貌等因素进行划定</w:t>
      </w:r>
      <w:r>
        <w:rPr>
          <w:rFonts w:hint="eastAsia" w:ascii="Times New Roman"/>
        </w:rPr>
        <w:t>，</w:t>
      </w:r>
      <w:r>
        <w:rPr>
          <w:rFonts w:ascii="Times New Roman"/>
        </w:rPr>
        <w:t>将监测网络按 2</w:t>
      </w:r>
      <w:r>
        <w:rPr>
          <w:rFonts w:hint="eastAsia" w:ascii="Times New Roman"/>
        </w:rPr>
        <w:t xml:space="preserve"> </w:t>
      </w:r>
      <w:r>
        <w:rPr>
          <w:rFonts w:ascii="Times New Roman"/>
        </w:rPr>
        <w:t>km×2</w:t>
      </w:r>
      <w:r>
        <w:rPr>
          <w:rFonts w:hint="eastAsia" w:ascii="Times New Roman"/>
        </w:rPr>
        <w:t xml:space="preserve"> </w:t>
      </w:r>
      <w:r>
        <w:rPr>
          <w:rFonts w:ascii="Times New Roman"/>
        </w:rPr>
        <w:t>km 网格划分，可根据现场情况</w:t>
      </w:r>
      <w:r>
        <w:rPr>
          <w:rFonts w:hint="eastAsia" w:ascii="Times New Roman"/>
        </w:rPr>
        <w:t>调整</w:t>
      </w:r>
      <w:r>
        <w:rPr>
          <w:rFonts w:ascii="Times New Roman"/>
        </w:rPr>
        <w:t>网格大小。</w:t>
      </w:r>
    </w:p>
    <w:bookmarkEnd w:id="86"/>
    <w:p w14:paraId="320A2B58">
      <w:pPr>
        <w:pStyle w:val="106"/>
        <w:spacing w:before="312" w:after="312"/>
        <w:rPr>
          <w:szCs w:val="21"/>
        </w:rPr>
      </w:pPr>
      <w:bookmarkStart w:id="87" w:name="_Toc1702"/>
      <w:bookmarkStart w:id="88" w:name="_Toc10100"/>
      <w:bookmarkStart w:id="89" w:name="_Toc11178"/>
      <w:bookmarkStart w:id="90" w:name="_Toc182126529"/>
      <w:bookmarkStart w:id="91" w:name="_Toc184917126"/>
      <w:r>
        <w:rPr>
          <w:rFonts w:hint="eastAsia"/>
          <w:szCs w:val="21"/>
        </w:rPr>
        <w:t>点位布设</w:t>
      </w:r>
      <w:bookmarkEnd w:id="87"/>
      <w:bookmarkEnd w:id="88"/>
      <w:bookmarkEnd w:id="89"/>
      <w:bookmarkEnd w:id="90"/>
      <w:bookmarkEnd w:id="91"/>
    </w:p>
    <w:p w14:paraId="4B2D9D58">
      <w:pPr>
        <w:pStyle w:val="107"/>
        <w:spacing w:before="156" w:after="156"/>
        <w:ind w:left="0"/>
      </w:pPr>
      <w:bookmarkStart w:id="92" w:name="_Toc184909598"/>
      <w:bookmarkStart w:id="93" w:name="_Toc184910542"/>
      <w:bookmarkStart w:id="94" w:name="_Toc184917127"/>
      <w:r>
        <w:rPr>
          <w:rFonts w:hint="eastAsia"/>
        </w:rPr>
        <w:t>点位布设方法</w:t>
      </w:r>
      <w:bookmarkEnd w:id="92"/>
      <w:bookmarkEnd w:id="93"/>
      <w:bookmarkEnd w:id="94"/>
    </w:p>
    <w:p w14:paraId="2FFA12A9">
      <w:pPr>
        <w:widowControl/>
        <w:snapToGrid w:val="0"/>
        <w:spacing w:line="240" w:lineRule="auto"/>
        <w:ind w:firstLine="420" w:firstLineChars="200"/>
        <w:jc w:val="left"/>
        <w:rPr>
          <w:color w:val="000000"/>
          <w:kern w:val="0"/>
        </w:rPr>
      </w:pPr>
      <w:r>
        <w:rPr>
          <w:rFonts w:hint="eastAsia"/>
          <w:color w:val="FF0000"/>
          <w:kern w:val="0"/>
        </w:rPr>
        <w:t>点位布设通常采用系统布点与分层（分块）布点相结合的方式</w:t>
      </w:r>
      <w:r>
        <w:rPr>
          <w:rFonts w:hint="eastAsia"/>
          <w:color w:val="000000"/>
          <w:kern w:val="0"/>
        </w:rPr>
        <w:t>，确保监测点位的覆膜类型和覆膜时间。若调查区域覆膜种类、覆膜年限基本一致，可采用系统布点法；若调查区域内涉及不同覆膜种类和覆膜时间，可采用分层布点法，保证点位覆盖不同覆膜类型和覆膜时间；若以上两种情况同时存在，可采用系统布点与分层（分块）布点相结合的方式。</w:t>
      </w:r>
    </w:p>
    <w:p w14:paraId="27AAA122">
      <w:pPr>
        <w:pStyle w:val="107"/>
        <w:spacing w:before="156" w:after="156"/>
        <w:ind w:left="0"/>
      </w:pPr>
      <w:bookmarkStart w:id="95" w:name="_Toc184909599"/>
      <w:bookmarkStart w:id="96" w:name="_Toc184917128"/>
      <w:bookmarkStart w:id="97" w:name="_Toc184910543"/>
      <w:r>
        <w:rPr>
          <w:rFonts w:hint="eastAsia"/>
        </w:rPr>
        <w:t>点位数量</w:t>
      </w:r>
      <w:bookmarkEnd w:id="95"/>
      <w:bookmarkEnd w:id="96"/>
      <w:bookmarkEnd w:id="97"/>
    </w:p>
    <w:p w14:paraId="57F4509E">
      <w:pPr>
        <w:widowControl/>
        <w:snapToGrid w:val="0"/>
        <w:spacing w:line="240" w:lineRule="auto"/>
        <w:ind w:firstLine="420" w:firstLineChars="200"/>
        <w:jc w:val="left"/>
        <w:rPr>
          <w:rFonts w:ascii="Times New Roman" w:hAnsi="Times New Roman"/>
          <w:color w:val="000000"/>
          <w:kern w:val="0"/>
        </w:rPr>
      </w:pPr>
      <w:r>
        <w:rPr>
          <w:rFonts w:ascii="Times New Roman" w:hAnsi="Times New Roman"/>
          <w:color w:val="000000"/>
          <w:kern w:val="0"/>
        </w:rPr>
        <w:t>每10 hm</w:t>
      </w:r>
      <w:r>
        <w:rPr>
          <w:rFonts w:ascii="Times New Roman" w:hAnsi="Times New Roman"/>
          <w:color w:val="000000"/>
          <w:kern w:val="0"/>
          <w:vertAlign w:val="superscript"/>
        </w:rPr>
        <w:t>2</w:t>
      </w:r>
      <w:r>
        <w:rPr>
          <w:rFonts w:ascii="Times New Roman" w:hAnsi="Times New Roman"/>
          <w:color w:val="000000"/>
          <w:kern w:val="0"/>
        </w:rPr>
        <w:t>（100000 m</w:t>
      </w:r>
      <w:r>
        <w:rPr>
          <w:rFonts w:ascii="Times New Roman" w:hAnsi="Times New Roman"/>
          <w:color w:val="000000"/>
          <w:kern w:val="0"/>
          <w:vertAlign w:val="superscript"/>
        </w:rPr>
        <w:t>2</w:t>
      </w:r>
      <w:r>
        <w:rPr>
          <w:rFonts w:ascii="Times New Roman" w:hAnsi="Times New Roman"/>
          <w:color w:val="000000"/>
          <w:kern w:val="0"/>
        </w:rPr>
        <w:t>）布设一个点位，每个点位代表的面积大致在10 hm</w:t>
      </w:r>
      <w:r>
        <w:rPr>
          <w:rFonts w:ascii="Times New Roman" w:hAnsi="Times New Roman"/>
          <w:color w:val="000000"/>
          <w:kern w:val="0"/>
          <w:vertAlign w:val="superscript"/>
        </w:rPr>
        <w:t>2</w:t>
      </w:r>
      <w:r>
        <w:rPr>
          <w:rFonts w:ascii="Times New Roman" w:hAnsi="Times New Roman"/>
          <w:color w:val="000000"/>
          <w:kern w:val="0"/>
        </w:rPr>
        <w:t>-100 hm</w:t>
      </w:r>
      <w:r>
        <w:rPr>
          <w:rFonts w:ascii="Times New Roman" w:hAnsi="Times New Roman"/>
          <w:color w:val="000000"/>
          <w:kern w:val="0"/>
          <w:vertAlign w:val="superscript"/>
        </w:rPr>
        <w:t>2</w:t>
      </w:r>
      <w:r>
        <w:rPr>
          <w:rFonts w:ascii="Times New Roman" w:hAnsi="Times New Roman"/>
          <w:color w:val="000000"/>
          <w:kern w:val="0"/>
        </w:rPr>
        <w:t>的范围内，调查区域点位布设数量依调查情况而定。根据调查监测需求，确定分层土壤监测点位数量。</w:t>
      </w:r>
    </w:p>
    <w:p w14:paraId="52C5B13D">
      <w:pPr>
        <w:pStyle w:val="106"/>
        <w:spacing w:before="312" w:after="312"/>
        <w:rPr>
          <w:szCs w:val="21"/>
        </w:rPr>
      </w:pPr>
      <w:bookmarkStart w:id="98" w:name="_Toc184917129"/>
      <w:bookmarkStart w:id="99" w:name="_Toc182126530"/>
      <w:r>
        <w:rPr>
          <w:rFonts w:hint="eastAsia"/>
          <w:szCs w:val="21"/>
        </w:rPr>
        <w:t>采样准备</w:t>
      </w:r>
      <w:bookmarkEnd w:id="98"/>
      <w:bookmarkEnd w:id="99"/>
    </w:p>
    <w:p w14:paraId="052D43F6">
      <w:pPr>
        <w:pStyle w:val="107"/>
        <w:spacing w:before="156" w:after="156"/>
        <w:ind w:left="0"/>
      </w:pPr>
      <w:bookmarkStart w:id="100" w:name="_Toc184910545"/>
      <w:bookmarkStart w:id="101" w:name="_Toc184917130"/>
      <w:bookmarkStart w:id="102" w:name="_Toc184909601"/>
      <w:r>
        <w:rPr>
          <w:rFonts w:hint="eastAsia"/>
        </w:rPr>
        <w:t>监测计划编制</w:t>
      </w:r>
      <w:bookmarkEnd w:id="100"/>
      <w:bookmarkEnd w:id="101"/>
      <w:bookmarkEnd w:id="102"/>
    </w:p>
    <w:p w14:paraId="3494DCD4">
      <w:pPr>
        <w:pStyle w:val="232"/>
      </w:pPr>
      <w:r>
        <w:t>监测计划应包括：采样点位图和表、采集样品数量、采样质量保证</w:t>
      </w:r>
      <w:r>
        <w:rPr>
          <w:rFonts w:hint="eastAsia"/>
        </w:rPr>
        <w:t>与质量控制</w:t>
      </w:r>
      <w:r>
        <w:t>措施、采样时间和路线、采样人员和分工、采样器具清单及现场采样安全保证等。</w:t>
      </w:r>
    </w:p>
    <w:p w14:paraId="4DE88E27">
      <w:pPr>
        <w:pStyle w:val="107"/>
        <w:spacing w:before="156" w:after="156"/>
        <w:ind w:left="0"/>
      </w:pPr>
      <w:bookmarkStart w:id="103" w:name="_Toc184917131"/>
      <w:bookmarkStart w:id="104" w:name="_Toc184909602"/>
      <w:bookmarkStart w:id="105" w:name="_Toc184910546"/>
      <w:r>
        <w:rPr>
          <w:rFonts w:hint="eastAsia"/>
        </w:rPr>
        <w:t>采样设备</w:t>
      </w:r>
      <w:bookmarkEnd w:id="103"/>
      <w:bookmarkEnd w:id="104"/>
      <w:bookmarkEnd w:id="105"/>
    </w:p>
    <w:p w14:paraId="6DA23F8A">
      <w:pPr>
        <w:spacing w:line="240" w:lineRule="auto"/>
        <w:ind w:firstLine="420" w:firstLineChars="200"/>
      </w:pPr>
      <w:r>
        <w:rPr>
          <w:rFonts w:ascii="Times New Roman" w:hAnsi="Times New Roman"/>
          <w:color w:val="000000"/>
          <w:kern w:val="0"/>
        </w:rPr>
        <w:t>手持式GPS装置、摄像机、不锈钢筛网（5 mm）、不锈钢桶、金属铲、2.5 L广口玻璃瓶、</w:t>
      </w:r>
      <w:r>
        <w:rPr>
          <w:rFonts w:hint="eastAsia"/>
          <w:color w:val="000000"/>
          <w:kern w:val="0"/>
        </w:rPr>
        <w:t>卷尺等现场采样工具。</w:t>
      </w:r>
    </w:p>
    <w:p w14:paraId="046C7504">
      <w:pPr>
        <w:pStyle w:val="106"/>
        <w:spacing w:before="312" w:after="312"/>
        <w:rPr>
          <w:szCs w:val="21"/>
        </w:rPr>
      </w:pPr>
      <w:bookmarkStart w:id="106" w:name="_Toc184917132"/>
      <w:bookmarkStart w:id="107" w:name="_Toc182126531"/>
      <w:r>
        <w:rPr>
          <w:rFonts w:hint="eastAsia"/>
          <w:szCs w:val="21"/>
        </w:rPr>
        <w:t>样品采集</w:t>
      </w:r>
      <w:bookmarkEnd w:id="106"/>
      <w:bookmarkEnd w:id="107"/>
    </w:p>
    <w:p w14:paraId="4FD1D2E0">
      <w:pPr>
        <w:pStyle w:val="107"/>
        <w:spacing w:before="156" w:after="156"/>
        <w:ind w:left="0"/>
      </w:pPr>
      <w:bookmarkStart w:id="108" w:name="_Toc184909604"/>
      <w:bookmarkStart w:id="109" w:name="_Toc184910548"/>
      <w:bookmarkStart w:id="110" w:name="_Toc184917133"/>
      <w:r>
        <w:rPr>
          <w:rFonts w:hint="eastAsia"/>
        </w:rPr>
        <w:t>采样区域</w:t>
      </w:r>
      <w:bookmarkEnd w:id="108"/>
      <w:bookmarkEnd w:id="109"/>
      <w:bookmarkEnd w:id="110"/>
    </w:p>
    <w:p w14:paraId="3F93AC99">
      <w:pPr>
        <w:widowControl/>
        <w:snapToGrid w:val="0"/>
        <w:spacing w:line="240" w:lineRule="auto"/>
        <w:ind w:firstLine="420" w:firstLineChars="200"/>
        <w:jc w:val="left"/>
        <w:rPr>
          <w:rFonts w:ascii="Times New Roman" w:hAnsi="Times New Roman"/>
          <w:color w:val="000000"/>
          <w:kern w:val="0"/>
        </w:rPr>
      </w:pPr>
      <w:r>
        <w:rPr>
          <w:rFonts w:ascii="Times New Roman" w:hAnsi="Times New Roman"/>
          <w:color w:val="000000"/>
          <w:kern w:val="0"/>
        </w:rPr>
        <w:t>现场确定采样点位后，以确定点位为中心采用5点法划定采样区域，一般为20 m×20 m；当地形地貌及土壤利用方式复杂，样点代表性差时，可视具体情况扩大至100 m×100 m。</w:t>
      </w:r>
    </w:p>
    <w:p w14:paraId="1F513F87">
      <w:pPr>
        <w:pStyle w:val="107"/>
        <w:spacing w:before="156" w:after="156"/>
        <w:ind w:left="0"/>
      </w:pPr>
      <w:bookmarkStart w:id="111" w:name="_Toc184909605"/>
      <w:bookmarkStart w:id="112" w:name="_Toc184910549"/>
      <w:bookmarkStart w:id="113" w:name="_Toc184917134"/>
      <w:r>
        <w:rPr>
          <w:rFonts w:hint="eastAsia"/>
        </w:rPr>
        <w:t>采样深度</w:t>
      </w:r>
      <w:bookmarkEnd w:id="111"/>
      <w:bookmarkEnd w:id="112"/>
      <w:bookmarkEnd w:id="113"/>
    </w:p>
    <w:p w14:paraId="0AFEDEA2">
      <w:pPr>
        <w:widowControl/>
        <w:snapToGrid w:val="0"/>
        <w:spacing w:line="240" w:lineRule="auto"/>
        <w:ind w:firstLine="420" w:firstLineChars="200"/>
        <w:jc w:val="left"/>
        <w:rPr>
          <w:color w:val="000000"/>
          <w:kern w:val="0"/>
        </w:rPr>
      </w:pPr>
      <w:r>
        <w:rPr>
          <w:rFonts w:hint="eastAsia"/>
          <w:color w:val="000000"/>
          <w:kern w:val="0"/>
        </w:rPr>
        <w:t>农用地土壤微塑料的环境监测样品采集耕作层土样，样品采集深度为</w:t>
      </w:r>
      <w:r>
        <w:rPr>
          <w:rFonts w:ascii="Times New Roman" w:hAnsi="Times New Roman"/>
          <w:color w:val="000000"/>
          <w:kern w:val="0"/>
        </w:rPr>
        <w:t>0～20 cm</w:t>
      </w:r>
      <w:r>
        <w:rPr>
          <w:rFonts w:hint="eastAsia"/>
          <w:color w:val="000000"/>
          <w:kern w:val="0"/>
        </w:rPr>
        <w:t>；根据土壤环境监测目的的不同，剖面土壤微塑料分层样品的采集深度分别为</w:t>
      </w:r>
      <w:r>
        <w:rPr>
          <w:rFonts w:ascii="Times New Roman" w:hAnsi="Times New Roman"/>
          <w:color w:val="000000"/>
          <w:kern w:val="0"/>
        </w:rPr>
        <w:t>0~20 cm，20~40 cm、40~60 cm、60~100 cm</w:t>
      </w:r>
      <w:r>
        <w:rPr>
          <w:rFonts w:hint="eastAsia"/>
          <w:color w:val="000000"/>
          <w:kern w:val="0"/>
        </w:rPr>
        <w:t>。</w:t>
      </w:r>
    </w:p>
    <w:p w14:paraId="6EAFB65B">
      <w:pPr>
        <w:pStyle w:val="107"/>
        <w:spacing w:before="156" w:after="156"/>
        <w:ind w:left="0"/>
      </w:pPr>
      <w:bookmarkStart w:id="114" w:name="_Toc184917135"/>
      <w:bookmarkStart w:id="115" w:name="_Toc184910550"/>
      <w:bookmarkStart w:id="116" w:name="_Toc184909606"/>
      <w:r>
        <w:rPr>
          <w:rFonts w:hint="eastAsia"/>
        </w:rPr>
        <w:t>采样方法</w:t>
      </w:r>
      <w:bookmarkEnd w:id="114"/>
      <w:bookmarkEnd w:id="115"/>
      <w:bookmarkEnd w:id="116"/>
    </w:p>
    <w:p w14:paraId="65F3A22A">
      <w:pPr>
        <w:widowControl/>
        <w:snapToGrid w:val="0"/>
        <w:spacing w:line="240" w:lineRule="auto"/>
        <w:ind w:firstLine="420" w:firstLineChars="200"/>
        <w:jc w:val="left"/>
        <w:rPr>
          <w:rFonts w:ascii="Times New Roman" w:hAnsi="Times New Roman"/>
          <w:color w:val="FF0000"/>
          <w:kern w:val="0"/>
        </w:rPr>
      </w:pPr>
      <w:r>
        <w:rPr>
          <w:rFonts w:ascii="Times New Roman" w:hAnsi="Times New Roman"/>
          <w:color w:val="FF0000"/>
          <w:kern w:val="0"/>
        </w:rPr>
        <w:t>现场确定采样点位后，以确定点位为中心，采用对角线5点混合法采样，每个分样点采样面积为50 cm×50 cm，</w:t>
      </w:r>
      <w:r>
        <w:rPr>
          <w:rFonts w:hint="eastAsia" w:ascii="Times New Roman" w:hAnsi="Times New Roman"/>
          <w:color w:val="FF0000"/>
          <w:kern w:val="0"/>
        </w:rPr>
        <w:t>每个分样点的</w:t>
      </w:r>
      <w:r>
        <w:rPr>
          <w:rFonts w:ascii="Times New Roman" w:hAnsi="Times New Roman"/>
          <w:color w:val="FF0000"/>
          <w:kern w:val="0"/>
        </w:rPr>
        <w:t>采样量不少于2 kg，5个分样点的土壤样品混匀后采用四分法取样。</w:t>
      </w:r>
    </w:p>
    <w:p w14:paraId="4EA10EAE">
      <w:pPr>
        <w:pStyle w:val="107"/>
        <w:spacing w:before="156" w:after="156"/>
        <w:ind w:left="0"/>
      </w:pPr>
      <w:bookmarkStart w:id="117" w:name="_Toc184909607"/>
      <w:bookmarkStart w:id="118" w:name="_Toc184917136"/>
      <w:bookmarkStart w:id="119" w:name="_Toc184910551"/>
      <w:r>
        <w:rPr>
          <w:rFonts w:hint="eastAsia"/>
        </w:rPr>
        <w:t>采样量</w:t>
      </w:r>
      <w:bookmarkEnd w:id="117"/>
      <w:bookmarkEnd w:id="118"/>
      <w:bookmarkEnd w:id="119"/>
    </w:p>
    <w:p w14:paraId="13BD18DB">
      <w:pPr>
        <w:widowControl/>
        <w:snapToGrid w:val="0"/>
        <w:spacing w:line="240" w:lineRule="auto"/>
        <w:ind w:firstLine="420" w:firstLineChars="200"/>
        <w:jc w:val="left"/>
        <w:rPr>
          <w:rFonts w:ascii="Times New Roman" w:hAnsi="Times New Roman"/>
          <w:color w:val="000000"/>
          <w:kern w:val="0"/>
        </w:rPr>
      </w:pPr>
      <w:r>
        <w:rPr>
          <w:rFonts w:ascii="Times New Roman" w:hAnsi="Times New Roman"/>
          <w:color w:val="000000"/>
          <w:kern w:val="0"/>
        </w:rPr>
        <w:t>土壤混匀后的取样量不少于2 kg。若采集密码平行样的样点，总量不少于2.5 kg；若土壤中砂石、草根等杂质较多或含水量较高时，可视情况增加样品量。</w:t>
      </w:r>
    </w:p>
    <w:p w14:paraId="586F55C2">
      <w:pPr>
        <w:pStyle w:val="107"/>
        <w:spacing w:before="156" w:after="156"/>
        <w:ind w:left="0"/>
      </w:pPr>
      <w:bookmarkStart w:id="120" w:name="_Toc184917137"/>
      <w:bookmarkStart w:id="121" w:name="_Toc184910552"/>
      <w:bookmarkStart w:id="122" w:name="_Toc184909608"/>
      <w:r>
        <w:rPr>
          <w:rFonts w:hint="eastAsia"/>
        </w:rPr>
        <w:t>样品保存</w:t>
      </w:r>
      <w:bookmarkEnd w:id="120"/>
      <w:bookmarkEnd w:id="121"/>
      <w:bookmarkEnd w:id="122"/>
    </w:p>
    <w:p w14:paraId="4239E944">
      <w:pPr>
        <w:widowControl/>
        <w:snapToGrid w:val="0"/>
        <w:spacing w:line="240" w:lineRule="auto"/>
        <w:ind w:firstLine="420" w:firstLineChars="200"/>
        <w:jc w:val="left"/>
        <w:rPr>
          <w:color w:val="000000"/>
          <w:kern w:val="0"/>
        </w:rPr>
      </w:pPr>
      <w:r>
        <w:rPr>
          <w:rFonts w:hint="eastAsia"/>
          <w:color w:val="000000"/>
          <w:kern w:val="0"/>
        </w:rPr>
        <w:t>采集的样品应装入广口玻璃瓶中常温下保存。</w:t>
      </w:r>
    </w:p>
    <w:p w14:paraId="42B69DDC">
      <w:pPr>
        <w:pStyle w:val="107"/>
        <w:spacing w:before="156" w:after="156"/>
        <w:ind w:left="0"/>
      </w:pPr>
      <w:bookmarkStart w:id="123" w:name="_Toc184917138"/>
      <w:bookmarkStart w:id="124" w:name="_Toc184910553"/>
      <w:bookmarkStart w:id="125" w:name="_Toc184909609"/>
      <w:r>
        <w:rPr>
          <w:rFonts w:hint="eastAsia"/>
        </w:rPr>
        <w:t>采样记录</w:t>
      </w:r>
      <w:bookmarkEnd w:id="123"/>
      <w:bookmarkEnd w:id="124"/>
      <w:bookmarkEnd w:id="125"/>
    </w:p>
    <w:p w14:paraId="72D2D7B0">
      <w:pPr>
        <w:widowControl/>
        <w:snapToGrid w:val="0"/>
        <w:spacing w:line="240" w:lineRule="auto"/>
        <w:ind w:firstLine="420" w:firstLineChars="200"/>
        <w:jc w:val="left"/>
        <w:rPr>
          <w:rFonts w:ascii="Times New Roman" w:hAnsi="Times New Roman"/>
          <w:color w:val="000000"/>
          <w:kern w:val="0"/>
        </w:rPr>
      </w:pPr>
      <w:r>
        <w:rPr>
          <w:rFonts w:ascii="Times New Roman" w:hAnsi="Times New Roman"/>
          <w:color w:val="000000"/>
          <w:kern w:val="0"/>
        </w:rPr>
        <w:t>采样人员应及时记录样品采集信息，包括样品信息、实际采样点经纬度、采样深度和土壤状况等信息，记录于附录A。</w:t>
      </w:r>
    </w:p>
    <w:p w14:paraId="1DA961D1">
      <w:pPr>
        <w:pStyle w:val="106"/>
        <w:spacing w:before="312" w:after="312"/>
        <w:rPr>
          <w:szCs w:val="21"/>
        </w:rPr>
      </w:pPr>
      <w:bookmarkStart w:id="126" w:name="_Toc9741"/>
      <w:bookmarkStart w:id="127" w:name="_Toc31912"/>
      <w:bookmarkStart w:id="128" w:name="_Toc182126532"/>
      <w:bookmarkStart w:id="129" w:name="_Toc5032"/>
      <w:bookmarkStart w:id="130" w:name="_Toc184917139"/>
      <w:r>
        <w:rPr>
          <w:rFonts w:hint="eastAsia"/>
          <w:szCs w:val="21"/>
        </w:rPr>
        <w:t>实验仪器和设备</w:t>
      </w:r>
      <w:bookmarkEnd w:id="126"/>
      <w:bookmarkEnd w:id="127"/>
      <w:bookmarkEnd w:id="128"/>
      <w:bookmarkEnd w:id="129"/>
      <w:bookmarkEnd w:id="130"/>
    </w:p>
    <w:p w14:paraId="061A518A">
      <w:pPr>
        <w:pStyle w:val="107"/>
        <w:spacing w:before="0" w:beforeLines="0" w:after="0" w:afterLines="0"/>
        <w:ind w:left="0"/>
        <w:rPr>
          <w:rFonts w:hint="eastAsia" w:ascii="宋体" w:hAnsi="宋体" w:eastAsia="宋体"/>
        </w:rPr>
      </w:pPr>
      <w:bookmarkStart w:id="131" w:name="_Toc184917140"/>
      <w:bookmarkStart w:id="132" w:name="_Toc184910555"/>
      <w:bookmarkStart w:id="133" w:name="_Toc184909611"/>
      <w:r>
        <w:rPr>
          <w:rFonts w:ascii="宋体" w:hAnsi="宋体" w:eastAsia="宋体"/>
        </w:rPr>
        <w:t>傅立叶变换显微红外光谱仪：光谱测量范围</w:t>
      </w:r>
      <w:r>
        <w:rPr>
          <w:rFonts w:ascii="Times New Roman" w:eastAsia="宋体"/>
        </w:rPr>
        <w:t>4000~400 cm</w:t>
      </w:r>
      <w:r>
        <w:rPr>
          <w:rFonts w:ascii="Times New Roman" w:eastAsia="宋体"/>
          <w:vertAlign w:val="superscript"/>
        </w:rPr>
        <w:t>-1</w:t>
      </w:r>
      <w:r>
        <w:rPr>
          <w:rFonts w:ascii="宋体" w:hAnsi="宋体" w:eastAsia="宋体"/>
        </w:rPr>
        <w:t>；</w:t>
      </w:r>
      <w:bookmarkEnd w:id="131"/>
      <w:bookmarkEnd w:id="132"/>
      <w:bookmarkEnd w:id="133"/>
    </w:p>
    <w:p w14:paraId="3AB6E0F7">
      <w:pPr>
        <w:pStyle w:val="107"/>
        <w:spacing w:before="0" w:beforeLines="0" w:after="0" w:afterLines="0"/>
        <w:ind w:left="0"/>
        <w:rPr>
          <w:rFonts w:hint="eastAsia" w:ascii="宋体" w:hAnsi="宋体" w:eastAsia="宋体"/>
        </w:rPr>
      </w:pPr>
      <w:bookmarkStart w:id="134" w:name="_Toc184909612"/>
      <w:bookmarkStart w:id="135" w:name="_Toc184910556"/>
      <w:bookmarkStart w:id="136" w:name="_Toc184917141"/>
      <w:r>
        <w:rPr>
          <w:rFonts w:ascii="宋体" w:hAnsi="宋体" w:eastAsia="宋体"/>
        </w:rPr>
        <w:t>体</w:t>
      </w:r>
      <w:r>
        <w:rPr>
          <w:rFonts w:hint="eastAsia" w:ascii="宋体" w:hAnsi="宋体" w:eastAsia="宋体"/>
        </w:rPr>
        <w:t>视</w:t>
      </w:r>
      <w:r>
        <w:rPr>
          <w:rFonts w:ascii="宋体" w:hAnsi="宋体" w:eastAsia="宋体"/>
        </w:rPr>
        <w:t>显微镜：最大放大倍数不低于</w:t>
      </w:r>
      <w:r>
        <w:rPr>
          <w:rFonts w:ascii="Times New Roman" w:eastAsia="宋体"/>
        </w:rPr>
        <w:t>40</w:t>
      </w:r>
      <w:r>
        <w:rPr>
          <w:rFonts w:ascii="宋体" w:hAnsi="宋体" w:eastAsia="宋体"/>
        </w:rPr>
        <w:t>倍，配备成像分析软件；</w:t>
      </w:r>
      <w:bookmarkEnd w:id="134"/>
      <w:bookmarkEnd w:id="135"/>
      <w:bookmarkEnd w:id="136"/>
    </w:p>
    <w:p w14:paraId="14E148A9">
      <w:pPr>
        <w:pStyle w:val="107"/>
        <w:spacing w:before="0" w:beforeLines="0" w:after="0" w:afterLines="0"/>
        <w:ind w:left="0"/>
        <w:rPr>
          <w:rFonts w:hint="eastAsia" w:ascii="宋体" w:hAnsi="宋体" w:eastAsia="宋体"/>
        </w:rPr>
      </w:pPr>
      <w:bookmarkStart w:id="137" w:name="_Toc184917142"/>
      <w:bookmarkStart w:id="138" w:name="_Toc184910557"/>
      <w:bookmarkStart w:id="139" w:name="_Toc184909613"/>
      <w:r>
        <w:rPr>
          <w:rFonts w:ascii="宋体" w:hAnsi="宋体" w:eastAsia="宋体"/>
        </w:rPr>
        <w:t>分析天平：分度值分别为</w:t>
      </w:r>
      <w:r>
        <w:rPr>
          <w:rFonts w:ascii="Times New Roman" w:eastAsia="宋体"/>
        </w:rPr>
        <w:t>0.01 g</w:t>
      </w:r>
      <w:r>
        <w:rPr>
          <w:rFonts w:ascii="宋体" w:hAnsi="宋体" w:eastAsia="宋体"/>
        </w:rPr>
        <w:t>和</w:t>
      </w:r>
      <w:r>
        <w:rPr>
          <w:rFonts w:ascii="Times New Roman" w:eastAsia="宋体"/>
        </w:rPr>
        <w:t>0.1 mg</w:t>
      </w:r>
      <w:r>
        <w:rPr>
          <w:rFonts w:ascii="宋体" w:hAnsi="宋体" w:eastAsia="宋体"/>
        </w:rPr>
        <w:t>；</w:t>
      </w:r>
      <w:bookmarkEnd w:id="137"/>
      <w:bookmarkEnd w:id="138"/>
      <w:bookmarkEnd w:id="139"/>
    </w:p>
    <w:p w14:paraId="21AD4893">
      <w:pPr>
        <w:pStyle w:val="107"/>
        <w:spacing w:before="0" w:beforeLines="0" w:after="0" w:afterLines="0"/>
        <w:ind w:left="0"/>
        <w:rPr>
          <w:rFonts w:hint="eastAsia" w:ascii="宋体" w:hAnsi="宋体" w:eastAsia="宋体"/>
        </w:rPr>
      </w:pPr>
      <w:bookmarkStart w:id="140" w:name="_Toc184910558"/>
      <w:bookmarkStart w:id="141" w:name="_Toc184917143"/>
      <w:bookmarkStart w:id="142" w:name="_Toc184909614"/>
      <w:r>
        <w:rPr>
          <w:rFonts w:ascii="宋体" w:hAnsi="宋体" w:eastAsia="宋体"/>
        </w:rPr>
        <w:t>恒温干燥箱：带恒温控制器；</w:t>
      </w:r>
      <w:bookmarkEnd w:id="140"/>
      <w:bookmarkEnd w:id="141"/>
      <w:bookmarkEnd w:id="142"/>
    </w:p>
    <w:p w14:paraId="0FC5E654">
      <w:pPr>
        <w:pStyle w:val="107"/>
        <w:spacing w:before="0" w:beforeLines="0" w:after="0" w:afterLines="0"/>
        <w:ind w:left="0"/>
        <w:rPr>
          <w:rFonts w:hint="eastAsia" w:ascii="宋体" w:hAnsi="宋体" w:eastAsia="宋体"/>
        </w:rPr>
      </w:pPr>
      <w:bookmarkStart w:id="143" w:name="_Toc184917144"/>
      <w:bookmarkStart w:id="144" w:name="_Toc184910559"/>
      <w:bookmarkStart w:id="145" w:name="_Toc184909615"/>
      <w:r>
        <w:rPr>
          <w:rFonts w:ascii="宋体" w:hAnsi="宋体" w:eastAsia="宋体"/>
        </w:rPr>
        <w:t>冷冻干燥仪：空载真空度达到</w:t>
      </w:r>
      <w:r>
        <w:rPr>
          <w:rFonts w:ascii="Times New Roman" w:eastAsia="宋体"/>
        </w:rPr>
        <w:t>13 Pa</w:t>
      </w:r>
      <w:r>
        <w:rPr>
          <w:rFonts w:ascii="宋体" w:hAnsi="宋体" w:eastAsia="宋体"/>
        </w:rPr>
        <w:t>以下；</w:t>
      </w:r>
      <w:bookmarkEnd w:id="143"/>
      <w:bookmarkEnd w:id="144"/>
      <w:bookmarkEnd w:id="145"/>
    </w:p>
    <w:p w14:paraId="3621DD76">
      <w:pPr>
        <w:pStyle w:val="107"/>
        <w:spacing w:before="0" w:beforeLines="0" w:after="0" w:afterLines="0"/>
        <w:ind w:left="0"/>
        <w:rPr>
          <w:rFonts w:hint="eastAsia" w:ascii="宋体" w:hAnsi="宋体" w:eastAsia="宋体"/>
        </w:rPr>
      </w:pPr>
      <w:bookmarkStart w:id="146" w:name="_Toc184910560"/>
      <w:bookmarkStart w:id="147" w:name="_Toc184917145"/>
      <w:bookmarkStart w:id="148" w:name="_Toc184909616"/>
      <w:r>
        <w:rPr>
          <w:rFonts w:ascii="宋体" w:hAnsi="宋体" w:eastAsia="宋体"/>
        </w:rPr>
        <w:t>电动机械搅拌器：</w:t>
      </w:r>
      <w:r>
        <w:rPr>
          <w:rFonts w:ascii="Times New Roman" w:eastAsia="宋体"/>
        </w:rPr>
        <w:t>0 rpm～3000 rpm</w:t>
      </w:r>
      <w:r>
        <w:rPr>
          <w:rFonts w:ascii="宋体" w:hAnsi="宋体" w:eastAsia="宋体"/>
        </w:rPr>
        <w:t>，配不锈钢搅拌棒；</w:t>
      </w:r>
      <w:bookmarkEnd w:id="146"/>
      <w:bookmarkEnd w:id="147"/>
      <w:bookmarkEnd w:id="148"/>
    </w:p>
    <w:p w14:paraId="4C39D381">
      <w:pPr>
        <w:pStyle w:val="107"/>
        <w:spacing w:before="0" w:beforeLines="0" w:after="0" w:afterLines="0"/>
        <w:ind w:left="0"/>
        <w:rPr>
          <w:rFonts w:hint="eastAsia" w:ascii="宋体" w:hAnsi="宋体" w:eastAsia="宋体"/>
        </w:rPr>
      </w:pPr>
      <w:bookmarkStart w:id="149" w:name="_Toc184917146"/>
      <w:bookmarkStart w:id="150" w:name="_Toc184909617"/>
      <w:bookmarkStart w:id="151" w:name="_Toc184910561"/>
      <w:r>
        <w:rPr>
          <w:rFonts w:ascii="宋体" w:hAnsi="宋体" w:eastAsia="宋体"/>
        </w:rPr>
        <w:t>恒温水浴锅：控温范围为室温</w:t>
      </w:r>
      <w:r>
        <w:rPr>
          <w:rFonts w:ascii="Times New Roman" w:eastAsia="宋体"/>
        </w:rPr>
        <w:t>～100℃</w:t>
      </w:r>
      <w:r>
        <w:rPr>
          <w:rFonts w:ascii="宋体" w:hAnsi="宋体" w:eastAsia="宋体"/>
        </w:rPr>
        <w:t>；</w:t>
      </w:r>
      <w:bookmarkEnd w:id="149"/>
      <w:bookmarkEnd w:id="150"/>
      <w:bookmarkEnd w:id="151"/>
    </w:p>
    <w:p w14:paraId="6173DB52">
      <w:pPr>
        <w:pStyle w:val="107"/>
        <w:spacing w:before="0" w:beforeLines="0" w:after="0" w:afterLines="0"/>
        <w:ind w:left="0"/>
        <w:rPr>
          <w:rFonts w:hint="eastAsia" w:ascii="宋体" w:hAnsi="宋体" w:eastAsia="宋体"/>
        </w:rPr>
      </w:pPr>
      <w:bookmarkStart w:id="152" w:name="_Toc184917147"/>
      <w:bookmarkStart w:id="153" w:name="_Toc184910562"/>
      <w:bookmarkStart w:id="154" w:name="_Toc184909618"/>
      <w:r>
        <w:rPr>
          <w:rFonts w:ascii="宋体" w:hAnsi="宋体" w:eastAsia="宋体"/>
        </w:rPr>
        <w:t>不锈钢筛网：孔径分别为</w:t>
      </w:r>
      <w:r>
        <w:rPr>
          <w:rFonts w:ascii="Times New Roman"/>
        </w:rPr>
        <w:t>5 mm</w:t>
      </w:r>
      <w:r>
        <w:rPr>
          <w:rFonts w:ascii="宋体" w:hAnsi="宋体" w:eastAsia="宋体"/>
        </w:rPr>
        <w:t>和</w:t>
      </w:r>
      <w:r>
        <w:rPr>
          <w:rFonts w:ascii="Times New Roman"/>
        </w:rPr>
        <w:t>0.02 mm</w:t>
      </w:r>
      <w:r>
        <w:rPr>
          <w:rFonts w:hint="eastAsia" w:ascii="Times New Roman" w:eastAsia="宋体"/>
        </w:rPr>
        <w:t>，筛网直径110 mm</w:t>
      </w:r>
      <w:r>
        <w:rPr>
          <w:rFonts w:ascii="宋体" w:hAnsi="宋体" w:eastAsia="宋体"/>
        </w:rPr>
        <w:t>；</w:t>
      </w:r>
      <w:bookmarkEnd w:id="152"/>
      <w:bookmarkEnd w:id="153"/>
      <w:bookmarkEnd w:id="154"/>
    </w:p>
    <w:p w14:paraId="34B1C25D">
      <w:pPr>
        <w:pStyle w:val="107"/>
        <w:spacing w:before="0" w:beforeLines="0" w:after="0" w:afterLines="0"/>
        <w:ind w:left="0"/>
        <w:rPr>
          <w:rFonts w:hint="eastAsia" w:ascii="宋体" w:hAnsi="宋体" w:eastAsia="宋体"/>
        </w:rPr>
      </w:pPr>
      <w:bookmarkStart w:id="155" w:name="_Toc184917148"/>
      <w:bookmarkStart w:id="156" w:name="_Toc184910563"/>
      <w:bookmarkStart w:id="157" w:name="_Toc184909619"/>
      <w:r>
        <w:rPr>
          <w:rFonts w:ascii="宋体" w:hAnsi="宋体" w:eastAsia="宋体"/>
        </w:rPr>
        <w:t>不锈钢微孔滤膜：孔径不大于</w:t>
      </w:r>
      <w:r>
        <w:rPr>
          <w:rFonts w:ascii="Times New Roman" w:eastAsia="宋体"/>
        </w:rPr>
        <w:t>0.0</w:t>
      </w:r>
      <w:r>
        <w:rPr>
          <w:rFonts w:hint="eastAsia" w:ascii="Times New Roman" w:eastAsia="宋体"/>
        </w:rPr>
        <w:t>2</w:t>
      </w:r>
      <w:r>
        <w:rPr>
          <w:rFonts w:ascii="Times New Roman" w:eastAsia="宋体"/>
        </w:rPr>
        <w:t xml:space="preserve"> mm</w:t>
      </w:r>
      <w:r>
        <w:rPr>
          <w:rFonts w:hint="eastAsia" w:ascii="Times New Roman" w:eastAsia="宋体"/>
        </w:rPr>
        <w:t>，滤膜直径50 mm</w:t>
      </w:r>
      <w:r>
        <w:rPr>
          <w:rFonts w:ascii="宋体" w:hAnsi="宋体" w:eastAsia="宋体"/>
        </w:rPr>
        <w:t>；</w:t>
      </w:r>
      <w:bookmarkEnd w:id="155"/>
      <w:bookmarkEnd w:id="156"/>
      <w:bookmarkEnd w:id="157"/>
    </w:p>
    <w:p w14:paraId="227A4101">
      <w:pPr>
        <w:pStyle w:val="107"/>
        <w:spacing w:before="0" w:beforeLines="0" w:after="0" w:afterLines="0"/>
        <w:ind w:left="0"/>
        <w:rPr>
          <w:rFonts w:hint="eastAsia" w:ascii="宋体" w:hAnsi="宋体" w:eastAsia="宋体"/>
        </w:rPr>
      </w:pPr>
      <w:bookmarkStart w:id="158" w:name="_Toc184909620"/>
      <w:bookmarkStart w:id="159" w:name="_Toc184917149"/>
      <w:bookmarkStart w:id="160" w:name="_Toc184910564"/>
      <w:r>
        <w:rPr>
          <w:rFonts w:ascii="宋体" w:hAnsi="宋体" w:eastAsia="宋体"/>
        </w:rPr>
        <w:t>浮选装置：将硅胶管连接至短颈玻璃漏斗底部，液体流速用止水夹控制，上覆铝箔或表面皿。亦可选用其他等效装置；</w:t>
      </w:r>
      <w:bookmarkEnd w:id="158"/>
      <w:bookmarkEnd w:id="159"/>
      <w:bookmarkEnd w:id="160"/>
    </w:p>
    <w:p w14:paraId="471C8753">
      <w:pPr>
        <w:pStyle w:val="107"/>
        <w:spacing w:before="0" w:beforeLines="0" w:after="0" w:afterLines="0"/>
        <w:ind w:left="0"/>
        <w:rPr>
          <w:rFonts w:hint="eastAsia" w:ascii="宋体" w:hAnsi="宋体" w:eastAsia="宋体"/>
        </w:rPr>
      </w:pPr>
      <w:bookmarkStart w:id="161" w:name="_Toc184917150"/>
      <w:bookmarkStart w:id="162" w:name="_Toc184910565"/>
      <w:bookmarkStart w:id="163" w:name="_Toc184909621"/>
      <w:r>
        <w:rPr>
          <w:rFonts w:ascii="宋体" w:hAnsi="宋体" w:eastAsia="宋体"/>
        </w:rPr>
        <w:t>广口玻璃瓶：容积不小于</w:t>
      </w:r>
      <w:r>
        <w:rPr>
          <w:rFonts w:ascii="Times New Roman" w:eastAsia="宋体"/>
        </w:rPr>
        <w:t>2.5 L</w:t>
      </w:r>
      <w:r>
        <w:rPr>
          <w:rFonts w:ascii="宋体" w:hAnsi="宋体" w:eastAsia="宋体"/>
        </w:rPr>
        <w:t>；</w:t>
      </w:r>
      <w:bookmarkEnd w:id="161"/>
      <w:bookmarkEnd w:id="162"/>
      <w:bookmarkEnd w:id="163"/>
    </w:p>
    <w:p w14:paraId="2C804B54">
      <w:pPr>
        <w:pStyle w:val="107"/>
        <w:spacing w:before="0" w:beforeLines="0" w:after="0" w:afterLines="0"/>
        <w:ind w:left="0"/>
        <w:rPr>
          <w:rFonts w:hint="eastAsia" w:ascii="宋体" w:hAnsi="宋体" w:eastAsia="宋体"/>
        </w:rPr>
      </w:pPr>
      <w:bookmarkStart w:id="164" w:name="_Toc184917151"/>
      <w:bookmarkStart w:id="165" w:name="_Toc184910566"/>
      <w:bookmarkStart w:id="166" w:name="_Toc184909622"/>
      <w:r>
        <w:rPr>
          <w:rFonts w:ascii="宋体" w:hAnsi="宋体" w:eastAsia="宋体"/>
        </w:rPr>
        <w:t>实验室其他常用设备。</w:t>
      </w:r>
      <w:bookmarkEnd w:id="164"/>
      <w:bookmarkEnd w:id="165"/>
      <w:bookmarkEnd w:id="166"/>
    </w:p>
    <w:p w14:paraId="50D696A1">
      <w:pPr>
        <w:pStyle w:val="106"/>
        <w:spacing w:before="312" w:after="312"/>
        <w:rPr>
          <w:szCs w:val="21"/>
        </w:rPr>
      </w:pPr>
      <w:bookmarkStart w:id="167" w:name="_Toc182126533"/>
      <w:bookmarkStart w:id="168" w:name="_Toc18946"/>
      <w:bookmarkStart w:id="169" w:name="_Toc184917152"/>
      <w:bookmarkStart w:id="170" w:name="_Toc2456"/>
      <w:bookmarkStart w:id="171" w:name="_Toc18969"/>
      <w:r>
        <w:rPr>
          <w:rFonts w:hint="eastAsia"/>
          <w:szCs w:val="21"/>
        </w:rPr>
        <w:t>试剂和材料</w:t>
      </w:r>
      <w:bookmarkEnd w:id="167"/>
      <w:bookmarkEnd w:id="168"/>
      <w:bookmarkEnd w:id="169"/>
      <w:bookmarkEnd w:id="170"/>
      <w:bookmarkEnd w:id="171"/>
    </w:p>
    <w:p w14:paraId="535D7268">
      <w:pPr>
        <w:pStyle w:val="13"/>
        <w:snapToGrid w:val="0"/>
        <w:spacing w:after="0" w:line="240" w:lineRule="auto"/>
        <w:ind w:firstLine="420" w:firstLineChars="200"/>
        <w:rPr>
          <w:rFonts w:ascii="Times New Roman" w:hAnsi="Times New Roman"/>
        </w:rPr>
      </w:pPr>
      <w:r>
        <w:rPr>
          <w:rFonts w:ascii="Times New Roman" w:hAnsi="Times New Roman"/>
        </w:rPr>
        <w:t>除非另有说明，分析时均使用符合国家标准的分析纯试剂，实验用水为去离子水或等效纯水。</w:t>
      </w:r>
    </w:p>
    <w:p w14:paraId="42FAEA68">
      <w:pPr>
        <w:pStyle w:val="107"/>
        <w:spacing w:before="0" w:beforeLines="0" w:after="0" w:afterLines="0"/>
        <w:ind w:left="0"/>
        <w:rPr>
          <w:rFonts w:hint="eastAsia" w:ascii="宋体" w:hAnsi="宋体" w:eastAsia="宋体"/>
        </w:rPr>
      </w:pPr>
      <w:bookmarkStart w:id="172" w:name="_Toc184917153"/>
      <w:bookmarkStart w:id="173" w:name="_Toc184910568"/>
      <w:bookmarkStart w:id="174" w:name="_Toc184909624"/>
      <w:r>
        <w:rPr>
          <w:rFonts w:ascii="宋体" w:hAnsi="宋体" w:eastAsia="宋体"/>
        </w:rPr>
        <w:t>七水合硫酸亚铁（</w:t>
      </w:r>
      <w:r>
        <w:rPr>
          <w:rFonts w:ascii="Times New Roman" w:eastAsia="宋体"/>
        </w:rPr>
        <w:t>FeSO</w:t>
      </w:r>
      <w:r>
        <w:rPr>
          <w:rFonts w:ascii="Times New Roman" w:eastAsia="宋体"/>
          <w:vertAlign w:val="subscript"/>
        </w:rPr>
        <w:t>4</w:t>
      </w:r>
      <w:r>
        <w:rPr>
          <w:rFonts w:ascii="Times New Roman" w:eastAsia="宋体"/>
        </w:rPr>
        <w:t>·7H</w:t>
      </w:r>
      <w:r>
        <w:rPr>
          <w:rFonts w:ascii="Times New Roman" w:eastAsia="宋体"/>
          <w:vertAlign w:val="subscript"/>
        </w:rPr>
        <w:t>2</w:t>
      </w:r>
      <w:r>
        <w:rPr>
          <w:rFonts w:ascii="Times New Roman" w:eastAsia="宋体"/>
        </w:rPr>
        <w:t>O</w:t>
      </w:r>
      <w:r>
        <w:rPr>
          <w:rFonts w:ascii="宋体" w:hAnsi="宋体" w:eastAsia="宋体"/>
        </w:rPr>
        <w:t>）：分析纯。</w:t>
      </w:r>
      <w:bookmarkEnd w:id="172"/>
      <w:bookmarkEnd w:id="173"/>
      <w:bookmarkEnd w:id="174"/>
    </w:p>
    <w:p w14:paraId="2EFF5D77">
      <w:pPr>
        <w:pStyle w:val="107"/>
        <w:spacing w:before="0" w:beforeLines="0" w:after="0" w:afterLines="0"/>
        <w:ind w:left="0"/>
        <w:rPr>
          <w:rFonts w:hint="eastAsia" w:ascii="宋体" w:hAnsi="宋体" w:eastAsia="宋体"/>
        </w:rPr>
      </w:pPr>
      <w:bookmarkStart w:id="175" w:name="_Toc184910569"/>
      <w:bookmarkStart w:id="176" w:name="_Toc184909625"/>
      <w:bookmarkStart w:id="177" w:name="_Toc184917154"/>
      <w:r>
        <w:rPr>
          <w:rFonts w:ascii="宋体" w:hAnsi="宋体" w:eastAsia="宋体"/>
        </w:rPr>
        <w:t>碘化钠（</w:t>
      </w:r>
      <w:r>
        <w:rPr>
          <w:rFonts w:ascii="Times New Roman" w:eastAsia="宋体"/>
        </w:rPr>
        <w:t>NaI</w:t>
      </w:r>
      <w:r>
        <w:rPr>
          <w:rFonts w:ascii="宋体" w:hAnsi="宋体" w:eastAsia="宋体"/>
        </w:rPr>
        <w:t>）：分析纯。</w:t>
      </w:r>
      <w:bookmarkEnd w:id="175"/>
      <w:bookmarkEnd w:id="176"/>
      <w:bookmarkEnd w:id="177"/>
    </w:p>
    <w:p w14:paraId="15B1753A">
      <w:pPr>
        <w:pStyle w:val="107"/>
        <w:spacing w:before="0" w:beforeLines="0" w:after="0" w:afterLines="0"/>
        <w:ind w:left="0"/>
        <w:rPr>
          <w:rFonts w:hint="eastAsia" w:ascii="宋体" w:hAnsi="宋体" w:eastAsia="宋体"/>
        </w:rPr>
      </w:pPr>
      <w:bookmarkStart w:id="178" w:name="_Toc184910570"/>
      <w:bookmarkStart w:id="179" w:name="_Toc184909626"/>
      <w:bookmarkStart w:id="180" w:name="_Toc184917155"/>
      <w:r>
        <w:rPr>
          <w:rFonts w:ascii="宋体" w:hAnsi="宋体" w:eastAsia="宋体"/>
        </w:rPr>
        <w:t>过氧化氢溶液（</w:t>
      </w:r>
      <w:r>
        <w:rPr>
          <w:rFonts w:ascii="Times New Roman" w:eastAsia="宋体"/>
        </w:rPr>
        <w:t>H</w:t>
      </w:r>
      <w:r>
        <w:rPr>
          <w:rFonts w:ascii="Times New Roman" w:eastAsia="宋体"/>
          <w:vertAlign w:val="subscript"/>
        </w:rPr>
        <w:t>2</w:t>
      </w:r>
      <w:r>
        <w:rPr>
          <w:rFonts w:ascii="Times New Roman" w:eastAsia="宋体"/>
        </w:rPr>
        <w:t>O</w:t>
      </w:r>
      <w:r>
        <w:rPr>
          <w:rFonts w:ascii="Times New Roman" w:eastAsia="宋体"/>
          <w:vertAlign w:val="subscript"/>
        </w:rPr>
        <w:t>2</w:t>
      </w:r>
      <w:r>
        <w:rPr>
          <w:rFonts w:ascii="宋体" w:hAnsi="宋体" w:eastAsia="宋体"/>
        </w:rPr>
        <w:t>）：</w:t>
      </w:r>
      <w:r>
        <w:rPr>
          <w:rFonts w:hint="eastAsia" w:ascii="Times New Roman" w:eastAsia="宋体"/>
        </w:rPr>
        <w:t>浓度为</w:t>
      </w:r>
      <w:r>
        <w:rPr>
          <w:rFonts w:ascii="Times New Roman" w:eastAsia="宋体"/>
        </w:rPr>
        <w:t>30%</w:t>
      </w:r>
      <w:r>
        <w:rPr>
          <w:rFonts w:hint="eastAsia" w:ascii="Times New Roman" w:eastAsia="宋体"/>
        </w:rPr>
        <w:t>的过氧化氢</w:t>
      </w:r>
      <w:r>
        <w:rPr>
          <w:rFonts w:ascii="宋体" w:hAnsi="宋体" w:eastAsia="宋体"/>
        </w:rPr>
        <w:t>，分析纯。</w:t>
      </w:r>
      <w:bookmarkEnd w:id="178"/>
      <w:bookmarkEnd w:id="179"/>
      <w:bookmarkEnd w:id="180"/>
    </w:p>
    <w:p w14:paraId="53EAE120">
      <w:pPr>
        <w:pStyle w:val="107"/>
        <w:spacing w:before="0" w:beforeLines="0" w:after="0" w:afterLines="0"/>
        <w:ind w:left="0"/>
        <w:rPr>
          <w:rFonts w:hint="eastAsia" w:ascii="宋体" w:hAnsi="宋体" w:eastAsia="宋体"/>
        </w:rPr>
      </w:pPr>
      <w:bookmarkStart w:id="181" w:name="_Toc184917156"/>
      <w:bookmarkStart w:id="182" w:name="_Toc184909627"/>
      <w:bookmarkStart w:id="183" w:name="_Toc184910571"/>
      <w:r>
        <w:rPr>
          <w:rFonts w:ascii="宋体" w:hAnsi="宋体" w:eastAsia="宋体"/>
        </w:rPr>
        <w:t>浓硫酸（</w:t>
      </w:r>
      <w:r>
        <w:rPr>
          <w:rFonts w:ascii="Times New Roman" w:eastAsia="宋体"/>
        </w:rPr>
        <w:t>H</w:t>
      </w:r>
      <w:r>
        <w:rPr>
          <w:rFonts w:ascii="Times New Roman" w:eastAsia="宋体"/>
          <w:vertAlign w:val="subscript"/>
        </w:rPr>
        <w:t>2</w:t>
      </w:r>
      <w:r>
        <w:rPr>
          <w:rFonts w:ascii="Times New Roman" w:eastAsia="宋体"/>
        </w:rPr>
        <w:t>SO</w:t>
      </w:r>
      <w:r>
        <w:rPr>
          <w:rFonts w:ascii="Times New Roman" w:eastAsia="宋体"/>
          <w:vertAlign w:val="subscript"/>
        </w:rPr>
        <w:t>4</w:t>
      </w:r>
      <w:r>
        <w:rPr>
          <w:rFonts w:ascii="宋体" w:hAnsi="宋体" w:eastAsia="宋体"/>
        </w:rPr>
        <w:t>）：分析纯。</w:t>
      </w:r>
      <w:bookmarkEnd w:id="181"/>
      <w:bookmarkEnd w:id="182"/>
      <w:bookmarkEnd w:id="183"/>
    </w:p>
    <w:p w14:paraId="74CB6529">
      <w:pPr>
        <w:pStyle w:val="107"/>
        <w:spacing w:before="0" w:beforeLines="0" w:after="0" w:afterLines="0"/>
        <w:ind w:left="0"/>
        <w:rPr>
          <w:rFonts w:hint="eastAsia" w:ascii="宋体" w:hAnsi="宋体" w:eastAsia="宋体"/>
        </w:rPr>
      </w:pPr>
      <w:bookmarkStart w:id="184" w:name="_Toc184909628"/>
      <w:bookmarkStart w:id="185" w:name="_Toc184917157"/>
      <w:bookmarkStart w:id="186" w:name="_Toc184910572"/>
      <w:r>
        <w:rPr>
          <w:rFonts w:ascii="宋体" w:hAnsi="宋体" w:eastAsia="宋体"/>
        </w:rPr>
        <w:t>七水合硫酸亚铁溶液（</w:t>
      </w:r>
      <w:r>
        <w:rPr>
          <w:rFonts w:ascii="Times New Roman" w:eastAsia="宋体"/>
          <w:i/>
          <w:iCs/>
        </w:rPr>
        <w:t>c</w:t>
      </w:r>
      <w:r>
        <w:rPr>
          <w:rFonts w:ascii="Times New Roman" w:eastAsia="宋体"/>
        </w:rPr>
        <w:t xml:space="preserve"> =0.05mol/L</w:t>
      </w:r>
      <w:r>
        <w:rPr>
          <w:rFonts w:ascii="宋体" w:hAnsi="宋体" w:eastAsia="宋体"/>
        </w:rPr>
        <w:t>）。</w:t>
      </w:r>
      <w:bookmarkEnd w:id="184"/>
      <w:bookmarkEnd w:id="185"/>
      <w:bookmarkEnd w:id="186"/>
    </w:p>
    <w:p w14:paraId="39F4BC3F">
      <w:pPr>
        <w:pStyle w:val="236"/>
        <w:spacing w:before="0" w:beforeLines="0" w:after="0" w:afterLines="0"/>
        <w:ind w:firstLine="420" w:firstLineChars="200"/>
        <w:outlineLvl w:val="9"/>
        <w:rPr>
          <w:rFonts w:ascii="Times New Roman" w:eastAsia="宋体"/>
        </w:rPr>
      </w:pPr>
      <w:r>
        <w:rPr>
          <w:rFonts w:ascii="Times New Roman" w:eastAsia="宋体"/>
        </w:rPr>
        <w:t>3 mL浓硫酸（</w:t>
      </w:r>
      <w:r>
        <w:rPr>
          <w:rFonts w:hint="eastAsia" w:ascii="Times New Roman" w:eastAsia="宋体"/>
        </w:rPr>
        <w:t>12</w:t>
      </w:r>
      <w:r>
        <w:rPr>
          <w:rFonts w:ascii="Times New Roman" w:eastAsia="宋体"/>
        </w:rPr>
        <w:t>.</w:t>
      </w:r>
      <w:r>
        <w:rPr>
          <w:rFonts w:hint="eastAsia" w:ascii="Times New Roman" w:eastAsia="宋体"/>
        </w:rPr>
        <w:t>4</w:t>
      </w:r>
      <w:r>
        <w:rPr>
          <w:rFonts w:ascii="Times New Roman" w:eastAsia="宋体"/>
        </w:rPr>
        <w:t>）加入到500 mL水中，再加入7.5 g七水合硫酸亚铁（FeSO</w:t>
      </w:r>
      <w:r>
        <w:rPr>
          <w:rFonts w:ascii="Times New Roman" w:eastAsia="宋体"/>
          <w:vertAlign w:val="subscript"/>
        </w:rPr>
        <w:t>4</w:t>
      </w:r>
      <w:r>
        <w:rPr>
          <w:rFonts w:ascii="Times New Roman" w:eastAsia="宋体"/>
        </w:rPr>
        <w:t>·7H</w:t>
      </w:r>
      <w:r>
        <w:rPr>
          <w:rFonts w:ascii="Times New Roman" w:eastAsia="宋体"/>
          <w:vertAlign w:val="subscript"/>
        </w:rPr>
        <w:t>2</w:t>
      </w:r>
      <w:r>
        <w:rPr>
          <w:rFonts w:ascii="Times New Roman" w:eastAsia="宋体"/>
        </w:rPr>
        <w:t>O）（</w:t>
      </w:r>
      <w:r>
        <w:rPr>
          <w:rFonts w:hint="eastAsia" w:ascii="Times New Roman" w:eastAsia="宋体"/>
        </w:rPr>
        <w:t>12</w:t>
      </w:r>
      <w:r>
        <w:rPr>
          <w:rFonts w:ascii="Times New Roman" w:eastAsia="宋体"/>
        </w:rPr>
        <w:t>.1），用水稀释定容至标线，混匀。</w:t>
      </w:r>
    </w:p>
    <w:p w14:paraId="7CE69B85">
      <w:pPr>
        <w:pStyle w:val="107"/>
        <w:spacing w:before="0" w:beforeLines="0" w:after="0" w:afterLines="0"/>
        <w:ind w:left="0"/>
        <w:rPr>
          <w:rFonts w:ascii="Times New Roman" w:eastAsia="宋体"/>
        </w:rPr>
      </w:pPr>
      <w:bookmarkStart w:id="187" w:name="_Toc184917158"/>
      <w:bookmarkStart w:id="188" w:name="_Toc184909629"/>
      <w:bookmarkStart w:id="189" w:name="_Toc184910573"/>
      <w:r>
        <w:rPr>
          <w:rFonts w:ascii="宋体" w:hAnsi="宋体" w:eastAsia="宋体"/>
        </w:rPr>
        <w:t>碘化钠溶液：</w:t>
      </w:r>
      <w:r>
        <w:rPr>
          <w:rFonts w:ascii="Times New Roman" w:eastAsia="宋体"/>
        </w:rPr>
        <w:t>ρ =1.5 g/mL</w:t>
      </w:r>
      <w:r>
        <w:rPr>
          <w:rFonts w:hint="eastAsia" w:ascii="宋体" w:hAnsi="宋体" w:eastAsia="宋体"/>
        </w:rPr>
        <w:t>。</w:t>
      </w:r>
      <w:bookmarkEnd w:id="187"/>
      <w:bookmarkEnd w:id="188"/>
      <w:bookmarkEnd w:id="189"/>
    </w:p>
    <w:p w14:paraId="35E926F7">
      <w:pPr>
        <w:pStyle w:val="236"/>
        <w:spacing w:before="0" w:beforeLines="0" w:after="0" w:afterLines="0"/>
        <w:ind w:firstLine="420" w:firstLineChars="200"/>
        <w:outlineLvl w:val="9"/>
        <w:rPr>
          <w:rFonts w:ascii="Times New Roman" w:eastAsia="宋体"/>
        </w:rPr>
      </w:pPr>
      <w:r>
        <w:rPr>
          <w:rFonts w:ascii="Times New Roman" w:eastAsia="宋体"/>
        </w:rPr>
        <w:t>称取800 g碘化钠（</w:t>
      </w:r>
      <w:r>
        <w:rPr>
          <w:rFonts w:hint="eastAsia" w:ascii="Times New Roman" w:eastAsia="宋体"/>
        </w:rPr>
        <w:t>12</w:t>
      </w:r>
      <w:r>
        <w:rPr>
          <w:rFonts w:ascii="Times New Roman" w:eastAsia="宋体"/>
        </w:rPr>
        <w:t>.2）溶于水并稀释至1</w:t>
      </w:r>
      <w:r>
        <w:rPr>
          <w:rFonts w:hint="eastAsia" w:ascii="Times New Roman" w:eastAsia="宋体"/>
        </w:rPr>
        <w:t xml:space="preserve"> </w:t>
      </w:r>
      <w:r>
        <w:rPr>
          <w:rFonts w:ascii="Times New Roman" w:eastAsia="宋体"/>
        </w:rPr>
        <w:t>L，用水稀释定容至标线，混匀，于棕色试剂瓶保存。</w:t>
      </w:r>
    </w:p>
    <w:p w14:paraId="4C88B011">
      <w:pPr>
        <w:pStyle w:val="232"/>
        <w:ind w:firstLine="360"/>
        <w:rPr>
          <w:rFonts w:ascii="Times New Roman"/>
          <w:sz w:val="18"/>
          <w:szCs w:val="18"/>
        </w:rPr>
      </w:pPr>
      <w:r>
        <w:rPr>
          <w:rFonts w:ascii="黑体" w:hAnsi="黑体" w:eastAsia="黑体"/>
          <w:sz w:val="18"/>
          <w:szCs w:val="18"/>
        </w:rPr>
        <w:t>注1：</w:t>
      </w:r>
      <w:r>
        <w:rPr>
          <w:rFonts w:ascii="Times New Roman"/>
          <w:sz w:val="18"/>
          <w:szCs w:val="18"/>
        </w:rPr>
        <w:t>在满足本方法原理和质量控制要求的前提下，经验证后可使用其他密度在1.5 g/m</w:t>
      </w:r>
      <w:r>
        <w:rPr>
          <w:rFonts w:hint="eastAsia" w:ascii="Times New Roman"/>
          <w:sz w:val="18"/>
          <w:szCs w:val="18"/>
        </w:rPr>
        <w:t>L</w:t>
      </w:r>
      <w:r>
        <w:rPr>
          <w:rFonts w:ascii="Times New Roman"/>
          <w:sz w:val="18"/>
          <w:szCs w:val="18"/>
        </w:rPr>
        <w:t>以上的浮选液，如氯化锌溶液、甲酸钾溶液等。</w:t>
      </w:r>
    </w:p>
    <w:p w14:paraId="32D749F4">
      <w:pPr>
        <w:pStyle w:val="107"/>
        <w:spacing w:before="0" w:beforeLines="0" w:after="0" w:afterLines="0"/>
        <w:ind w:left="0"/>
        <w:rPr>
          <w:rFonts w:hint="eastAsia" w:ascii="宋体" w:hAnsi="宋体" w:eastAsia="宋体"/>
        </w:rPr>
      </w:pPr>
      <w:bookmarkStart w:id="190" w:name="_Toc184909630"/>
      <w:bookmarkStart w:id="191" w:name="_Toc184917159"/>
      <w:bookmarkStart w:id="192" w:name="_Toc184910574"/>
      <w:r>
        <w:rPr>
          <w:rFonts w:hint="eastAsia" w:ascii="宋体" w:hAnsi="宋体" w:eastAsia="宋体"/>
        </w:rPr>
        <w:t>空白土壤</w:t>
      </w:r>
      <w:bookmarkEnd w:id="190"/>
      <w:bookmarkEnd w:id="191"/>
      <w:bookmarkEnd w:id="192"/>
    </w:p>
    <w:p w14:paraId="083CDDF3">
      <w:pPr>
        <w:pStyle w:val="232"/>
      </w:pPr>
      <w:r>
        <w:rPr>
          <w:rFonts w:hint="eastAsia"/>
        </w:rPr>
        <w:t>土壤按照试样浮选（</w:t>
      </w:r>
      <w:r>
        <w:rPr>
          <w:rFonts w:ascii="Times New Roman"/>
        </w:rPr>
        <w:t>14.</w:t>
      </w:r>
      <w:r>
        <w:rPr>
          <w:rFonts w:hint="eastAsia" w:ascii="Times New Roman"/>
        </w:rPr>
        <w:t>1</w:t>
      </w:r>
      <w:r>
        <w:rPr>
          <w:rFonts w:ascii="Times New Roman"/>
        </w:rPr>
        <w:t>.1</w:t>
      </w:r>
      <w:r>
        <w:rPr>
          <w:rFonts w:hint="eastAsia"/>
        </w:rPr>
        <w:t>）流程处理后，</w:t>
      </w:r>
      <w:r>
        <w:rPr>
          <w:rFonts w:ascii="Times New Roman"/>
        </w:rPr>
        <w:t>55℃</w:t>
      </w:r>
      <w:r>
        <w:rPr>
          <w:rFonts w:hint="eastAsia"/>
        </w:rPr>
        <w:t>下烘干备用。</w:t>
      </w:r>
    </w:p>
    <w:p w14:paraId="221B719F">
      <w:pPr>
        <w:pStyle w:val="106"/>
        <w:spacing w:before="312" w:after="312"/>
        <w:rPr>
          <w:szCs w:val="21"/>
        </w:rPr>
      </w:pPr>
      <w:bookmarkStart w:id="193" w:name="_Toc14205"/>
      <w:bookmarkStart w:id="194" w:name="_Toc182126534"/>
      <w:bookmarkStart w:id="195" w:name="_Toc184917160"/>
      <w:bookmarkStart w:id="196" w:name="_Toc10018"/>
      <w:bookmarkStart w:id="197" w:name="_Toc8550"/>
      <w:r>
        <w:rPr>
          <w:rFonts w:hint="eastAsia"/>
          <w:szCs w:val="21"/>
        </w:rPr>
        <w:t>土壤样品制备</w:t>
      </w:r>
      <w:bookmarkEnd w:id="193"/>
      <w:bookmarkEnd w:id="194"/>
      <w:bookmarkEnd w:id="195"/>
      <w:bookmarkEnd w:id="196"/>
      <w:bookmarkEnd w:id="197"/>
    </w:p>
    <w:p w14:paraId="11E29909">
      <w:pPr>
        <w:pStyle w:val="107"/>
        <w:spacing w:before="156" w:after="156"/>
        <w:ind w:left="0"/>
      </w:pPr>
      <w:bookmarkStart w:id="198" w:name="_Toc184910576"/>
      <w:bookmarkStart w:id="199" w:name="_Toc184917161"/>
      <w:bookmarkStart w:id="200" w:name="_Toc184909632"/>
      <w:r>
        <w:rPr>
          <w:rFonts w:hint="eastAsia"/>
        </w:rPr>
        <w:t>样品制备</w:t>
      </w:r>
      <w:bookmarkEnd w:id="198"/>
      <w:bookmarkEnd w:id="199"/>
      <w:bookmarkEnd w:id="200"/>
    </w:p>
    <w:p w14:paraId="3D15B18E">
      <w:pPr>
        <w:pStyle w:val="232"/>
        <w:rPr>
          <w:rFonts w:ascii="Times New Roman"/>
          <w:color w:val="000000"/>
          <w:szCs w:val="21"/>
        </w:rPr>
      </w:pPr>
      <w:r>
        <w:rPr>
          <w:rFonts w:hint="eastAsia" w:ascii="Times New Roman"/>
          <w:color w:val="000000"/>
          <w:szCs w:val="21"/>
        </w:rPr>
        <w:t>去除样品中的异物，样品可自然风干，也可置于非塑料材质的样品盘中使用恒温干燥箱或冷冻干燥仪干燥。土壤样品</w:t>
      </w:r>
      <w:r>
        <w:rPr>
          <w:rFonts w:hint="eastAsia" w:ascii="Times New Roman"/>
          <w:szCs w:val="21"/>
        </w:rPr>
        <w:t>干燥过程中均须用铝箔纸覆盖表面，铝箔纸表面扎若干小孔便于水分蒸发。干燥后的样品，用木锤轻轻压碎，过孔径为5 mm不锈钢筛网（11.8），将过筛的样品混匀后于洁净的广口玻璃瓶或铝箔袋（11.11）中常温保存。样品制备过程中，应避免使用塑料材质的工具、容器</w:t>
      </w:r>
      <w:r>
        <w:rPr>
          <w:rFonts w:hint="eastAsia" w:ascii="Times New Roman"/>
          <w:color w:val="000000"/>
          <w:szCs w:val="21"/>
        </w:rPr>
        <w:t>。</w:t>
      </w:r>
    </w:p>
    <w:p w14:paraId="044972C6">
      <w:pPr>
        <w:snapToGrid w:val="0"/>
        <w:spacing w:line="240" w:lineRule="auto"/>
        <w:ind w:firstLine="360" w:firstLineChars="200"/>
        <w:jc w:val="left"/>
        <w:rPr>
          <w:rFonts w:ascii="Times New Roman" w:hAnsi="Times New Roman"/>
          <w:color w:val="000000"/>
        </w:rPr>
      </w:pPr>
      <w:r>
        <w:rPr>
          <w:rFonts w:hint="eastAsia" w:ascii="黑体" w:hAnsi="黑体" w:eastAsia="黑体" w:cs="黑体"/>
          <w:sz w:val="18"/>
          <w:szCs w:val="18"/>
        </w:rPr>
        <w:t>注2：</w:t>
      </w:r>
      <w:r>
        <w:rPr>
          <w:rFonts w:hint="eastAsia"/>
          <w:sz w:val="18"/>
          <w:szCs w:val="18"/>
        </w:rPr>
        <w:t>恒温干燥箱若有鼓风功</w:t>
      </w:r>
      <w:r>
        <w:rPr>
          <w:rFonts w:ascii="Times New Roman" w:hAnsi="Times New Roman"/>
          <w:sz w:val="18"/>
          <w:szCs w:val="18"/>
        </w:rPr>
        <w:t>能，在干燥过程中应关闭。干燥温度不高于55℃</w:t>
      </w:r>
      <w:r>
        <w:rPr>
          <w:rFonts w:ascii="Times New Roman" w:hAnsi="Times New Roman"/>
          <w:kern w:val="0"/>
          <w:sz w:val="18"/>
          <w:szCs w:val="18"/>
        </w:rPr>
        <w:t>。</w:t>
      </w:r>
    </w:p>
    <w:p w14:paraId="10C4D5C6">
      <w:pPr>
        <w:pStyle w:val="107"/>
        <w:spacing w:before="156" w:after="156"/>
        <w:ind w:left="0"/>
      </w:pPr>
      <w:bookmarkStart w:id="201" w:name="_Toc184909633"/>
      <w:bookmarkStart w:id="202" w:name="_Toc184917162"/>
      <w:bookmarkStart w:id="203" w:name="_Toc184910577"/>
      <w:r>
        <w:rPr>
          <w:rFonts w:hint="eastAsia"/>
        </w:rPr>
        <w:t>干物质的测定</w:t>
      </w:r>
      <w:bookmarkEnd w:id="201"/>
      <w:bookmarkEnd w:id="202"/>
      <w:bookmarkEnd w:id="203"/>
    </w:p>
    <w:p w14:paraId="6A49B71D">
      <w:pPr>
        <w:widowControl/>
        <w:snapToGrid w:val="0"/>
        <w:spacing w:line="240" w:lineRule="auto"/>
        <w:ind w:firstLine="420" w:firstLineChars="200"/>
        <w:jc w:val="left"/>
        <w:rPr>
          <w:color w:val="000000"/>
          <w:kern w:val="0"/>
        </w:rPr>
      </w:pPr>
      <w:r>
        <w:rPr>
          <w:color w:val="000000"/>
          <w:kern w:val="0"/>
        </w:rPr>
        <w:t>土壤样品干物质含量的测定按照</w:t>
      </w:r>
      <w:r>
        <w:rPr>
          <w:rFonts w:ascii="Times New Roman" w:hAnsi="Times New Roman"/>
          <w:color w:val="000000"/>
          <w:kern w:val="0"/>
        </w:rPr>
        <w:t>HJ 613</w:t>
      </w:r>
      <w:r>
        <w:rPr>
          <w:color w:val="000000"/>
          <w:kern w:val="0"/>
        </w:rPr>
        <w:t>执行。</w:t>
      </w:r>
    </w:p>
    <w:p w14:paraId="2902B77E">
      <w:pPr>
        <w:pStyle w:val="106"/>
        <w:spacing w:before="312" w:after="312"/>
        <w:rPr>
          <w:szCs w:val="21"/>
        </w:rPr>
      </w:pPr>
      <w:bookmarkStart w:id="204" w:name="_Toc182126535"/>
      <w:bookmarkStart w:id="205" w:name="_Toc184917163"/>
      <w:bookmarkStart w:id="206" w:name="_Toc15139"/>
      <w:bookmarkStart w:id="207" w:name="_Toc5628"/>
      <w:bookmarkStart w:id="208" w:name="_Toc32760"/>
      <w:r>
        <w:rPr>
          <w:rFonts w:hint="eastAsia"/>
          <w:szCs w:val="21"/>
        </w:rPr>
        <w:t>试样制备与分析</w:t>
      </w:r>
      <w:bookmarkEnd w:id="204"/>
      <w:bookmarkEnd w:id="205"/>
      <w:bookmarkEnd w:id="206"/>
      <w:bookmarkEnd w:id="207"/>
      <w:bookmarkEnd w:id="208"/>
    </w:p>
    <w:p w14:paraId="68461C16">
      <w:pPr>
        <w:pStyle w:val="107"/>
        <w:spacing w:before="156" w:after="156"/>
        <w:ind w:left="0"/>
      </w:pPr>
      <w:bookmarkStart w:id="209" w:name="_Toc184909635"/>
      <w:bookmarkStart w:id="210" w:name="_Toc184910579"/>
      <w:bookmarkStart w:id="211" w:name="_Toc184917164"/>
      <w:r>
        <w:rPr>
          <w:rFonts w:hint="eastAsia"/>
        </w:rPr>
        <w:t>试样制备</w:t>
      </w:r>
      <w:bookmarkEnd w:id="209"/>
      <w:bookmarkEnd w:id="210"/>
      <w:bookmarkEnd w:id="211"/>
    </w:p>
    <w:p w14:paraId="64B0647D">
      <w:pPr>
        <w:pStyle w:val="67"/>
        <w:spacing w:before="156" w:after="156"/>
        <w:rPr>
          <w:lang w:eastAsia="en-US"/>
        </w:rPr>
      </w:pPr>
      <w:r>
        <w:rPr>
          <w:rFonts w:hint="eastAsia"/>
          <w:lang w:eastAsia="en-US"/>
        </w:rPr>
        <w:t>浮选</w:t>
      </w:r>
    </w:p>
    <w:p w14:paraId="5E0BE9D9">
      <w:pPr>
        <w:spacing w:line="240" w:lineRule="auto"/>
        <w:ind w:firstLine="420" w:firstLineChars="200"/>
        <w:jc w:val="left"/>
        <w:rPr>
          <w:rFonts w:ascii="Times New Roman" w:hAnsi="Times New Roman"/>
        </w:rPr>
      </w:pPr>
      <w:r>
        <w:rPr>
          <w:rFonts w:ascii="Times New Roman" w:hAnsi="Times New Roman"/>
        </w:rPr>
        <w:t>称取试样（30～50 g）置于高型烧杯（或直筒型塑料离心杯）中，加入碘化钠溶液（12.6），没过底质样品，固液比为1:6</w:t>
      </w:r>
      <w:r>
        <w:rPr>
          <w:rFonts w:ascii="Times New Roman" w:hAnsi="Times New Roman"/>
          <w:color w:val="0000FF"/>
        </w:rPr>
        <w:t>～</w:t>
      </w:r>
      <w:r>
        <w:rPr>
          <w:rFonts w:ascii="Times New Roman" w:hAnsi="Times New Roman"/>
          <w:color w:val="000000"/>
        </w:rPr>
        <w:t>1:10</w:t>
      </w:r>
      <w:r>
        <w:rPr>
          <w:rFonts w:ascii="Times New Roman" w:hAnsi="Times New Roman"/>
        </w:rPr>
        <w:t>。手动或机械搅拌器（11.6）充分搅拌4～6 min后，静置24 h以上（或6000 r/min-8000 r/min离心10 min），使微塑料与土壤充分分离。</w:t>
      </w:r>
    </w:p>
    <w:p w14:paraId="0A170CE4">
      <w:pPr>
        <w:snapToGrid w:val="0"/>
        <w:spacing w:line="240" w:lineRule="auto"/>
        <w:ind w:firstLine="360" w:firstLineChars="200"/>
        <w:jc w:val="left"/>
      </w:pPr>
      <w:r>
        <w:rPr>
          <w:rFonts w:hint="eastAsia" w:ascii="黑体" w:hAnsi="黑体" w:eastAsia="黑体" w:cs="黑体"/>
          <w:sz w:val="18"/>
          <w:szCs w:val="18"/>
        </w:rPr>
        <w:t>注3：</w:t>
      </w:r>
      <w:r>
        <w:rPr>
          <w:rFonts w:hint="eastAsia"/>
          <w:sz w:val="18"/>
          <w:szCs w:val="18"/>
        </w:rPr>
        <w:t>如果杂质过多，可加入碘化钠溶液进行</w:t>
      </w:r>
      <w:r>
        <w:rPr>
          <w:rFonts w:hint="eastAsia"/>
          <w:color w:val="FF0000"/>
          <w:sz w:val="18"/>
          <w:szCs w:val="18"/>
        </w:rPr>
        <w:t>重复浮选</w:t>
      </w:r>
      <w:r>
        <w:rPr>
          <w:rFonts w:hint="eastAsia"/>
          <w:sz w:val="18"/>
          <w:szCs w:val="18"/>
        </w:rPr>
        <w:t>。</w:t>
      </w:r>
    </w:p>
    <w:p w14:paraId="31563F40">
      <w:pPr>
        <w:pStyle w:val="67"/>
        <w:spacing w:before="156" w:after="156"/>
        <w:rPr>
          <w:lang w:eastAsia="en-US"/>
        </w:rPr>
      </w:pPr>
      <w:r>
        <w:rPr>
          <w:rFonts w:hint="eastAsia"/>
          <w:lang w:eastAsia="en-US"/>
        </w:rPr>
        <w:t>过滤</w:t>
      </w:r>
    </w:p>
    <w:p w14:paraId="54C54B79">
      <w:pPr>
        <w:spacing w:line="240" w:lineRule="auto"/>
        <w:ind w:firstLine="420" w:firstLineChars="200"/>
        <w:jc w:val="left"/>
        <w:rPr>
          <w:rFonts w:ascii="Times New Roman" w:hAnsi="Times New Roman"/>
        </w:rPr>
      </w:pPr>
      <w:r>
        <w:rPr>
          <w:rFonts w:ascii="Times New Roman" w:hAnsi="Times New Roman"/>
        </w:rPr>
        <w:t>将0.02 mm孔径的不锈钢筛网（11.8）置于烧杯口上，浮选的上清液全部倒入筛网过滤，用碘化钠溶液（12.6）少量多次冲洗烧杯内壁，一并转入0.02 mm不锈钢筛网中。用纯水反复冲洗筛网的截留物，洗去碘化钠溶液，直至过滤液澄清无明显杂质，将截留物冲至筛网边缘，再筛网中的截留物冲洗入500 mL烧杯中。用铝箔纸覆盖烧杯口，铝箔纸表面扎若干小孔便于水分蒸发，并将烧杯置于55℃恒温干燥箱烘干。</w:t>
      </w:r>
    </w:p>
    <w:p w14:paraId="2FED36E7">
      <w:pPr>
        <w:pStyle w:val="67"/>
        <w:spacing w:before="156" w:after="156"/>
        <w:rPr>
          <w:lang w:eastAsia="en-US"/>
        </w:rPr>
      </w:pPr>
      <w:r>
        <w:rPr>
          <w:rFonts w:hint="eastAsia"/>
          <w:lang w:eastAsia="en-US"/>
        </w:rPr>
        <w:t>消解</w:t>
      </w:r>
    </w:p>
    <w:p w14:paraId="3A5FFC82">
      <w:pPr>
        <w:spacing w:line="240" w:lineRule="auto"/>
        <w:ind w:firstLine="420" w:firstLineChars="200"/>
        <w:jc w:val="left"/>
        <w:rPr>
          <w:rFonts w:ascii="Times New Roman" w:hAnsi="Times New Roman"/>
        </w:rPr>
      </w:pPr>
      <w:r>
        <w:rPr>
          <w:rFonts w:ascii="Times New Roman" w:hAnsi="Times New Roman"/>
        </w:rPr>
        <w:t>在通风橱中，向装有样品的烧杯分批次加入20 mL 硫酸亚铁溶液（12.5）和20 mL 过氧化氢（12.3），用表面皿或铝箔纸密封烧杯口，观察反应情况，消解静置时间不少于24 h。将消解后的样品过孔径0.02 mm不锈钢筛网（11.8），用水反复冲洗，除去消解液，用碘化钠溶液（12.6）冲洗筛网上截留物于干净烧杯中。</w:t>
      </w:r>
    </w:p>
    <w:p w14:paraId="0F66D0BC">
      <w:pPr>
        <w:snapToGrid w:val="0"/>
        <w:spacing w:line="240" w:lineRule="auto"/>
        <w:ind w:firstLine="360" w:firstLineChars="200"/>
        <w:jc w:val="left"/>
      </w:pPr>
      <w:r>
        <w:rPr>
          <w:rFonts w:hint="eastAsia" w:ascii="黑体" w:hAnsi="黑体" w:eastAsia="黑体" w:cs="黑体"/>
          <w:sz w:val="18"/>
          <w:szCs w:val="18"/>
        </w:rPr>
        <w:t>注4：</w:t>
      </w:r>
      <w:r>
        <w:rPr>
          <w:sz w:val="18"/>
          <w:szCs w:val="18"/>
        </w:rPr>
        <w:t>若消解反应过程剧烈，可加入适量纯水或将烧杯放入水浴降温。</w:t>
      </w:r>
    </w:p>
    <w:p w14:paraId="7662770A">
      <w:pPr>
        <w:spacing w:line="240" w:lineRule="auto"/>
        <w:ind w:firstLine="360" w:firstLineChars="200"/>
        <w:jc w:val="left"/>
      </w:pPr>
      <w:r>
        <w:rPr>
          <w:rFonts w:hint="eastAsia" w:ascii="黑体" w:hAnsi="黑体" w:eastAsia="黑体" w:cs="黑体"/>
          <w:sz w:val="18"/>
          <w:szCs w:val="18"/>
        </w:rPr>
        <w:t>注5：</w:t>
      </w:r>
      <w:r>
        <w:rPr>
          <w:sz w:val="18"/>
          <w:szCs w:val="18"/>
        </w:rPr>
        <w:t>若消解不完全，可补加20 ml 过氧化氢（12.3）继续消解，直至消解完全。</w:t>
      </w:r>
    </w:p>
    <w:p w14:paraId="3A7DA40F">
      <w:pPr>
        <w:pStyle w:val="67"/>
        <w:spacing w:before="156" w:after="156"/>
        <w:rPr>
          <w:lang w:eastAsia="en-US"/>
        </w:rPr>
      </w:pPr>
      <w:r>
        <w:rPr>
          <w:rFonts w:hint="eastAsia"/>
        </w:rPr>
        <w:t xml:space="preserve"> </w:t>
      </w:r>
      <w:bookmarkStart w:id="212" w:name="_Hlk170568839"/>
      <w:r>
        <w:rPr>
          <w:rFonts w:hint="eastAsia"/>
        </w:rPr>
        <w:t>二次浮选</w:t>
      </w:r>
      <w:bookmarkEnd w:id="212"/>
    </w:p>
    <w:p w14:paraId="010B9CCF">
      <w:pPr>
        <w:spacing w:line="240" w:lineRule="auto"/>
        <w:ind w:firstLine="420" w:firstLineChars="200"/>
        <w:jc w:val="left"/>
        <w:rPr>
          <w:rFonts w:ascii="Times New Roman" w:hAnsi="Times New Roman"/>
        </w:rPr>
      </w:pPr>
      <w:r>
        <w:rPr>
          <w:rFonts w:ascii="Times New Roman" w:hAnsi="Times New Roman"/>
        </w:rPr>
        <w:t>向装有截留物的烧杯中加入100 mL碘化钠溶液（12.6），将烧杯中的混合溶液倒入浮选装置（11.10），用碘化钠溶液少量多次润洗烧杯，全量转移至浮选装置（11.10）中，用铝箔纸封盖浮选装置（11.10）上表面，静置</w:t>
      </w:r>
      <w:r>
        <w:rPr>
          <w:rFonts w:ascii="Times New Roman" w:hAnsi="Times New Roman"/>
          <w:kern w:val="0"/>
        </w:rPr>
        <w:t>2 h～6 h</w:t>
      </w:r>
      <w:r>
        <w:rPr>
          <w:rFonts w:ascii="Times New Roman" w:hAnsi="Times New Roman"/>
        </w:rPr>
        <w:t>，弃去下层沉淀物</w:t>
      </w:r>
      <w:r>
        <w:rPr>
          <w:rFonts w:ascii="Times New Roman" w:hAnsi="Times New Roman"/>
          <w:kern w:val="0"/>
        </w:rPr>
        <w:t>，保留上清液</w:t>
      </w:r>
      <w:r>
        <w:rPr>
          <w:rFonts w:ascii="Times New Roman" w:hAnsi="Times New Roman"/>
        </w:rPr>
        <w:t>。</w:t>
      </w:r>
    </w:p>
    <w:p w14:paraId="358B5E02">
      <w:pPr>
        <w:adjustRightInd/>
        <w:spacing w:line="240" w:lineRule="auto"/>
        <w:ind w:firstLine="480" w:firstLineChars="200"/>
        <w:jc w:val="center"/>
        <w:rPr>
          <w:rFonts w:ascii="Times New Roman" w:hAnsi="Times New Roman"/>
          <w:color w:val="000000"/>
          <w:kern w:val="0"/>
          <w:sz w:val="24"/>
          <w:szCs w:val="24"/>
        </w:rPr>
      </w:pPr>
      <w:r>
        <w:rPr>
          <w:rFonts w:ascii="Times New Roman" w:hAnsi="Times New Roman"/>
          <w:color w:val="000000"/>
          <w:kern w:val="0"/>
          <w:sz w:val="24"/>
          <w:szCs w:val="24"/>
        </w:rPr>
        <w:drawing>
          <wp:inline distT="0" distB="0" distL="0" distR="0">
            <wp:extent cx="2085340" cy="1733550"/>
            <wp:effectExtent l="0" t="0" r="0" b="0"/>
            <wp:docPr id="121874990" name="图片 7" descr="5c1768b1fb7a55c0c700f0b2574d2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74990" name="图片 7" descr="5c1768b1fb7a55c0c700f0b2574d24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85340" cy="1733550"/>
                    </a:xfrm>
                    <a:prstGeom prst="rect">
                      <a:avLst/>
                    </a:prstGeom>
                    <a:noFill/>
                    <a:ln>
                      <a:noFill/>
                    </a:ln>
                    <a:effectLst/>
                  </pic:spPr>
                </pic:pic>
              </a:graphicData>
            </a:graphic>
          </wp:inline>
        </w:drawing>
      </w:r>
    </w:p>
    <w:p w14:paraId="3EA23E08">
      <w:pPr>
        <w:adjustRightInd/>
        <w:spacing w:line="240" w:lineRule="auto"/>
        <w:ind w:firstLine="420" w:firstLineChars="200"/>
        <w:jc w:val="center"/>
        <w:rPr>
          <w:rFonts w:hint="eastAsia" w:ascii="黑体" w:hAnsi="黑体" w:eastAsia="黑体"/>
          <w:color w:val="000000"/>
          <w:kern w:val="0"/>
        </w:rPr>
      </w:pPr>
      <w:r>
        <w:rPr>
          <w:rFonts w:hint="eastAsia" w:ascii="黑体" w:hAnsi="黑体" w:eastAsia="黑体"/>
          <w:color w:val="000000"/>
          <w:kern w:val="0"/>
        </w:rPr>
        <w:t>图2  浮选装置示意图</w:t>
      </w:r>
    </w:p>
    <w:p w14:paraId="71328CE6">
      <w:pPr>
        <w:pStyle w:val="67"/>
        <w:spacing w:before="156" w:after="156"/>
      </w:pPr>
      <w:r>
        <w:rPr>
          <w:rFonts w:hint="eastAsia"/>
        </w:rPr>
        <w:t>过滤收集</w:t>
      </w:r>
    </w:p>
    <w:p w14:paraId="3B544526">
      <w:pPr>
        <w:spacing w:line="240" w:lineRule="auto"/>
        <w:ind w:firstLine="420" w:firstLineChars="200"/>
        <w:jc w:val="left"/>
        <w:rPr>
          <w:rFonts w:ascii="Times New Roman" w:hAnsi="Times New Roman"/>
        </w:rPr>
      </w:pPr>
      <w:r>
        <w:rPr>
          <w:rFonts w:ascii="Times New Roman" w:hAnsi="Times New Roman"/>
        </w:rPr>
        <w:t>将二次浮选后的上清液过孔径不大于0.02 mm不锈钢滤膜</w:t>
      </w:r>
      <w:r>
        <w:rPr>
          <w:rFonts w:ascii="Times New Roman" w:hAnsi="Times New Roman"/>
          <w:kern w:val="0"/>
        </w:rPr>
        <w:t>（11.9）</w:t>
      </w:r>
      <w:r>
        <w:rPr>
          <w:rFonts w:ascii="Times New Roman" w:hAnsi="Times New Roman"/>
        </w:rPr>
        <w:t>，用纯水多次冲洗</w:t>
      </w:r>
      <w:r>
        <w:rPr>
          <w:rFonts w:ascii="Times New Roman" w:hAnsi="Times New Roman"/>
          <w:kern w:val="0"/>
        </w:rPr>
        <w:t>浮选装置（11.10）</w:t>
      </w:r>
      <w:r>
        <w:rPr>
          <w:rFonts w:ascii="Times New Roman" w:hAnsi="Times New Roman"/>
        </w:rPr>
        <w:t>，冲洗液一并过滤，用镊子将不锈钢滤膜转移至干净的培养皿中，贴好样品标签，放入55℃恒温干燥箱</w:t>
      </w:r>
      <w:r>
        <w:rPr>
          <w:rFonts w:ascii="Times New Roman" w:hAnsi="Times New Roman"/>
          <w:kern w:val="0"/>
        </w:rPr>
        <w:t>（11.4）</w:t>
      </w:r>
      <w:r>
        <w:rPr>
          <w:rFonts w:ascii="Times New Roman" w:hAnsi="Times New Roman"/>
        </w:rPr>
        <w:t>进行烘干，待测。</w:t>
      </w:r>
    </w:p>
    <w:p w14:paraId="2AED845E">
      <w:pPr>
        <w:pStyle w:val="107"/>
        <w:spacing w:before="156" w:after="156"/>
        <w:ind w:left="0"/>
      </w:pPr>
      <w:bookmarkStart w:id="213" w:name="_Toc184909636"/>
      <w:bookmarkStart w:id="214" w:name="_Toc184910580"/>
      <w:bookmarkStart w:id="215" w:name="_Toc184917165"/>
      <w:r>
        <w:rPr>
          <w:rFonts w:hint="eastAsia"/>
        </w:rPr>
        <w:t>试样分析与鉴定</w:t>
      </w:r>
      <w:bookmarkEnd w:id="213"/>
      <w:bookmarkEnd w:id="214"/>
      <w:bookmarkEnd w:id="215"/>
    </w:p>
    <w:p w14:paraId="74FBE183">
      <w:pPr>
        <w:widowControl/>
        <w:snapToGrid w:val="0"/>
        <w:spacing w:line="240" w:lineRule="auto"/>
        <w:ind w:firstLine="420" w:firstLineChars="200"/>
        <w:jc w:val="left"/>
        <w:rPr>
          <w:color w:val="000000"/>
          <w:kern w:val="0"/>
        </w:rPr>
      </w:pPr>
      <w:r>
        <w:rPr>
          <w:rFonts w:hint="eastAsia"/>
          <w:color w:val="000000"/>
          <w:kern w:val="0"/>
        </w:rPr>
        <w:t>将烘干后的微塑料滤膜置于体视显微镜下观察并挑拣出疑似微塑料的物质，按物理特征进行测量和记录，选用傅立叶变换显微红外光谱仪对挑拣的疑似塑料物质的化学成分进行鉴定分析。</w:t>
      </w:r>
    </w:p>
    <w:p w14:paraId="7E0756D9">
      <w:pPr>
        <w:pStyle w:val="67"/>
        <w:spacing w:before="156" w:after="156"/>
        <w:rPr>
          <w:lang w:eastAsia="en-US"/>
        </w:rPr>
      </w:pPr>
      <w:r>
        <w:rPr>
          <w:rFonts w:hint="eastAsia"/>
        </w:rPr>
        <w:t>试样</w:t>
      </w:r>
      <w:r>
        <w:rPr>
          <w:rFonts w:hint="eastAsia"/>
          <w:lang w:eastAsia="en-US"/>
        </w:rPr>
        <w:t>物理</w:t>
      </w:r>
      <w:r>
        <w:rPr>
          <w:rFonts w:hint="eastAsia"/>
        </w:rPr>
        <w:t>特征分析</w:t>
      </w:r>
    </w:p>
    <w:p w14:paraId="7A9BB133">
      <w:pPr>
        <w:widowControl/>
        <w:snapToGrid w:val="0"/>
        <w:spacing w:line="240" w:lineRule="auto"/>
        <w:ind w:firstLine="420" w:firstLineChars="200"/>
        <w:jc w:val="left"/>
        <w:rPr>
          <w:rFonts w:ascii="Times New Roman" w:hAnsi="Times New Roman"/>
          <w:color w:val="000000"/>
          <w:kern w:val="0"/>
        </w:rPr>
      </w:pPr>
      <w:r>
        <w:rPr>
          <w:rFonts w:ascii="Times New Roman" w:hAnsi="Times New Roman"/>
          <w:color w:val="000000"/>
          <w:kern w:val="0"/>
        </w:rPr>
        <w:t>将盛有不锈钢滤膜的培养皿放于显微镜下进行观察，用镊子将滤膜上疑似微塑料的物质拣出，放置于干净的背景板上。通过使用显微镜对微塑料物体进行拍照保存，将疑似微塑料物质的尺寸、形态、颜色进行记录。</w:t>
      </w:r>
    </w:p>
    <w:p w14:paraId="41E9E0CC">
      <w:pPr>
        <w:pStyle w:val="13"/>
        <w:spacing w:after="0" w:line="240" w:lineRule="auto"/>
        <w:ind w:firstLine="420" w:firstLineChars="200"/>
        <w:rPr>
          <w:rFonts w:ascii="Times New Roman" w:hAnsi="Times New Roman"/>
        </w:rPr>
      </w:pPr>
      <w:r>
        <w:rPr>
          <w:rFonts w:ascii="Times New Roman" w:hAnsi="Times New Roman"/>
        </w:rPr>
        <w:t>（1）尺寸：在显微镜</w:t>
      </w:r>
      <w:r>
        <w:rPr>
          <w:rFonts w:ascii="Times New Roman" w:hAnsi="Times New Roman"/>
          <w:color w:val="000000"/>
        </w:rPr>
        <w:t>10×</w:t>
      </w:r>
      <w:r>
        <w:rPr>
          <w:rFonts w:ascii="Times New Roman" w:hAnsi="Times New Roman"/>
        </w:rPr>
        <w:t>下使用系统软件测定样品尺寸。自然弯曲的线状样品沿线段测量最大尺寸，最大长度不是很明显的样品，应测量多个对角线，取最大值进行记录。</w:t>
      </w:r>
    </w:p>
    <w:p w14:paraId="4461C1E8">
      <w:pPr>
        <w:widowControl/>
        <w:snapToGrid w:val="0"/>
        <w:spacing w:line="240" w:lineRule="auto"/>
        <w:jc w:val="center"/>
        <w:rPr>
          <w:color w:val="000000"/>
          <w:kern w:val="0"/>
        </w:rPr>
      </w:pPr>
      <w:r>
        <w:rPr>
          <w:rFonts w:ascii="Times New Roman" w:hAnsi="Times New Roman"/>
        </w:rPr>
        <w:drawing>
          <wp:inline distT="0" distB="0" distL="0" distR="0">
            <wp:extent cx="4309745" cy="1701800"/>
            <wp:effectExtent l="0" t="0" r="0" b="0"/>
            <wp:docPr id="19969840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984041" name="图片 31"/>
                    <pic:cNvPicPr>
                      <a:picLocks noChangeAspect="1" noChangeArrowheads="1"/>
                    </pic:cNvPicPr>
                  </pic:nvPicPr>
                  <pic:blipFill>
                    <a:blip r:embed="rId17">
                      <a:extLst>
                        <a:ext uri="{28A0092B-C50C-407E-A947-70E740481C1C}">
                          <a14:useLocalDpi xmlns:a14="http://schemas.microsoft.com/office/drawing/2010/main" val="0"/>
                        </a:ext>
                      </a:extLst>
                    </a:blip>
                    <a:srcRect l="9499" r="8727" b="13901"/>
                    <a:stretch>
                      <a:fillRect/>
                    </a:stretch>
                  </pic:blipFill>
                  <pic:spPr>
                    <a:xfrm>
                      <a:off x="0" y="0"/>
                      <a:ext cx="4309745" cy="1701800"/>
                    </a:xfrm>
                    <a:prstGeom prst="rect">
                      <a:avLst/>
                    </a:prstGeom>
                    <a:noFill/>
                    <a:ln>
                      <a:noFill/>
                    </a:ln>
                  </pic:spPr>
                </pic:pic>
              </a:graphicData>
            </a:graphic>
          </wp:inline>
        </w:drawing>
      </w:r>
    </w:p>
    <w:p w14:paraId="7558CC47">
      <w:pPr>
        <w:spacing w:line="360" w:lineRule="auto"/>
        <w:ind w:firstLine="422"/>
        <w:jc w:val="center"/>
        <w:rPr>
          <w:rFonts w:eastAsia="黑体"/>
        </w:rPr>
      </w:pPr>
      <w:bookmarkStart w:id="216" w:name="_Hlk183008789"/>
      <w:r>
        <w:rPr>
          <w:rFonts w:eastAsia="黑体"/>
        </w:rPr>
        <w:t>图3</w:t>
      </w:r>
      <w:bookmarkEnd w:id="216"/>
      <w:r>
        <w:rPr>
          <w:rFonts w:eastAsia="黑体"/>
        </w:rPr>
        <w:t xml:space="preserve">  样品尺寸的测量示意图</w:t>
      </w:r>
    </w:p>
    <w:p w14:paraId="6AA1A851">
      <w:pPr>
        <w:pStyle w:val="13"/>
        <w:spacing w:after="0" w:line="240" w:lineRule="auto"/>
        <w:ind w:firstLine="420"/>
        <w:rPr>
          <w:rFonts w:ascii="Times New Roman" w:hAnsi="Times New Roman"/>
        </w:rPr>
      </w:pPr>
      <w:r>
        <w:rPr>
          <w:rFonts w:ascii="Times New Roman" w:hAnsi="Times New Roman"/>
        </w:rPr>
        <w:t>（2）形态：采用目视法或在显微镜</w:t>
      </w:r>
      <w:r>
        <w:rPr>
          <w:rFonts w:ascii="Times New Roman" w:hAnsi="Times New Roman"/>
          <w:color w:val="000000"/>
        </w:rPr>
        <w:t>10×</w:t>
      </w:r>
      <w:r>
        <w:rPr>
          <w:rFonts w:ascii="Times New Roman" w:hAnsi="Times New Roman"/>
        </w:rPr>
        <w:t>下观测样品的形态。将微塑料形态按线、纤维、薄膜、颗粒、片和泡沫记录。</w:t>
      </w:r>
    </w:p>
    <w:tbl>
      <w:tblPr>
        <w:tblStyle w:val="28"/>
        <w:tblW w:w="0" w:type="auto"/>
        <w:jc w:val="center"/>
        <w:tblLayout w:type="autofit"/>
        <w:tblCellMar>
          <w:top w:w="0" w:type="dxa"/>
          <w:left w:w="108" w:type="dxa"/>
          <w:bottom w:w="0" w:type="dxa"/>
          <w:right w:w="108" w:type="dxa"/>
        </w:tblCellMar>
      </w:tblPr>
      <w:tblGrid>
        <w:gridCol w:w="2923"/>
        <w:gridCol w:w="2841"/>
        <w:gridCol w:w="2896"/>
      </w:tblGrid>
      <w:tr w14:paraId="7EC41E7A">
        <w:tblPrEx>
          <w:tblCellMar>
            <w:top w:w="0" w:type="dxa"/>
            <w:left w:w="108" w:type="dxa"/>
            <w:bottom w:w="0" w:type="dxa"/>
            <w:right w:w="108" w:type="dxa"/>
          </w:tblCellMar>
        </w:tblPrEx>
        <w:trPr>
          <w:jc w:val="center"/>
        </w:trPr>
        <w:tc>
          <w:tcPr>
            <w:tcW w:w="2923" w:type="dxa"/>
            <w:shd w:val="clear" w:color="auto" w:fill="auto"/>
            <w:vAlign w:val="center"/>
          </w:tcPr>
          <w:p w14:paraId="56C31440">
            <w:pPr>
              <w:adjustRightInd/>
              <w:spacing w:line="240" w:lineRule="auto"/>
              <w:rPr>
                <w:szCs w:val="24"/>
              </w:rPr>
            </w:pPr>
            <w:r>
              <w:rPr>
                <w:szCs w:val="24"/>
              </w:rPr>
              <w:drawing>
                <wp:inline distT="0" distB="0" distL="0" distR="0">
                  <wp:extent cx="1718945" cy="1252855"/>
                  <wp:effectExtent l="0" t="0" r="0" b="4445"/>
                  <wp:docPr id="759617050" name="图片 49" descr="泡沫-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17050" name="图片 49" descr="泡沫-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18945" cy="1252855"/>
                          </a:xfrm>
                          <a:prstGeom prst="rect">
                            <a:avLst/>
                          </a:prstGeom>
                          <a:noFill/>
                          <a:ln>
                            <a:noFill/>
                          </a:ln>
                        </pic:spPr>
                      </pic:pic>
                    </a:graphicData>
                  </a:graphic>
                </wp:inline>
              </w:drawing>
            </w:r>
          </w:p>
        </w:tc>
        <w:tc>
          <w:tcPr>
            <w:tcW w:w="2841" w:type="dxa"/>
            <w:shd w:val="clear" w:color="auto" w:fill="auto"/>
            <w:vAlign w:val="center"/>
          </w:tcPr>
          <w:p w14:paraId="14ECB983">
            <w:pPr>
              <w:adjustRightInd/>
              <w:spacing w:line="240" w:lineRule="auto"/>
              <w:rPr>
                <w:szCs w:val="24"/>
              </w:rPr>
            </w:pPr>
            <w:r>
              <w:rPr>
                <w:szCs w:val="24"/>
              </w:rPr>
              <w:drawing>
                <wp:inline distT="0" distB="0" distL="0" distR="0">
                  <wp:extent cx="1659255" cy="1261745"/>
                  <wp:effectExtent l="0" t="0" r="0" b="0"/>
                  <wp:docPr id="1234438440" name="图片 48" descr="片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38440" name="图片 48" descr="片状-1"/>
                          <pic:cNvPicPr>
                            <a:picLocks noChangeAspect="1" noChangeArrowheads="1"/>
                          </pic:cNvPicPr>
                        </pic:nvPicPr>
                        <pic:blipFill>
                          <a:blip r:embed="rId19" cstate="print">
                            <a:extLst>
                              <a:ext uri="{28A0092B-C50C-407E-A947-70E740481C1C}">
                                <a14:useLocalDpi xmlns:a14="http://schemas.microsoft.com/office/drawing/2010/main" val="0"/>
                              </a:ext>
                            </a:extLst>
                          </a:blip>
                          <a:srcRect b="5782"/>
                          <a:stretch>
                            <a:fillRect/>
                          </a:stretch>
                        </pic:blipFill>
                        <pic:spPr>
                          <a:xfrm>
                            <a:off x="0" y="0"/>
                            <a:ext cx="1659255" cy="1261745"/>
                          </a:xfrm>
                          <a:prstGeom prst="rect">
                            <a:avLst/>
                          </a:prstGeom>
                          <a:noFill/>
                          <a:ln>
                            <a:noFill/>
                          </a:ln>
                        </pic:spPr>
                      </pic:pic>
                    </a:graphicData>
                  </a:graphic>
                </wp:inline>
              </w:drawing>
            </w:r>
          </w:p>
        </w:tc>
        <w:tc>
          <w:tcPr>
            <w:tcW w:w="2896" w:type="dxa"/>
            <w:shd w:val="clear" w:color="auto" w:fill="auto"/>
            <w:vAlign w:val="center"/>
          </w:tcPr>
          <w:p w14:paraId="58959D65">
            <w:pPr>
              <w:adjustRightInd/>
              <w:spacing w:line="240" w:lineRule="auto"/>
              <w:rPr>
                <w:szCs w:val="24"/>
              </w:rPr>
            </w:pPr>
            <w:r>
              <w:rPr>
                <w:szCs w:val="24"/>
              </w:rPr>
              <w:drawing>
                <wp:inline distT="0" distB="0" distL="0" distR="0">
                  <wp:extent cx="1642745" cy="1227455"/>
                  <wp:effectExtent l="0" t="0" r="0" b="0"/>
                  <wp:docPr id="1729096639" name="图片 47" descr="颗粒-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96639" name="图片 47" descr="颗粒-1"/>
                          <pic:cNvPicPr>
                            <a:picLocks noChangeAspect="1" noChangeArrowheads="1"/>
                          </pic:cNvPicPr>
                        </pic:nvPicPr>
                        <pic:blipFill>
                          <a:blip r:embed="rId20" cstate="print">
                            <a:extLst>
                              <a:ext uri="{28A0092B-C50C-407E-A947-70E740481C1C}">
                                <a14:useLocalDpi xmlns:a14="http://schemas.microsoft.com/office/drawing/2010/main" val="0"/>
                              </a:ext>
                            </a:extLst>
                          </a:blip>
                          <a:srcRect t="8832" b="6709"/>
                          <a:stretch>
                            <a:fillRect/>
                          </a:stretch>
                        </pic:blipFill>
                        <pic:spPr>
                          <a:xfrm>
                            <a:off x="0" y="0"/>
                            <a:ext cx="1642745" cy="1227455"/>
                          </a:xfrm>
                          <a:prstGeom prst="rect">
                            <a:avLst/>
                          </a:prstGeom>
                          <a:noFill/>
                          <a:ln>
                            <a:noFill/>
                          </a:ln>
                        </pic:spPr>
                      </pic:pic>
                    </a:graphicData>
                  </a:graphic>
                </wp:inline>
              </w:drawing>
            </w:r>
          </w:p>
        </w:tc>
      </w:tr>
      <w:tr w14:paraId="3F151A7F">
        <w:tblPrEx>
          <w:tblCellMar>
            <w:top w:w="0" w:type="dxa"/>
            <w:left w:w="108" w:type="dxa"/>
            <w:bottom w:w="0" w:type="dxa"/>
            <w:right w:w="108" w:type="dxa"/>
          </w:tblCellMar>
        </w:tblPrEx>
        <w:trPr>
          <w:jc w:val="center"/>
        </w:trPr>
        <w:tc>
          <w:tcPr>
            <w:tcW w:w="2923" w:type="dxa"/>
            <w:shd w:val="clear" w:color="auto" w:fill="auto"/>
            <w:vAlign w:val="center"/>
          </w:tcPr>
          <w:p w14:paraId="44D23903">
            <w:pPr>
              <w:adjustRightInd/>
              <w:spacing w:line="240" w:lineRule="auto"/>
              <w:jc w:val="center"/>
              <w:rPr>
                <w:sz w:val="18"/>
                <w:szCs w:val="18"/>
              </w:rPr>
            </w:pPr>
            <w:r>
              <w:rPr>
                <w:rFonts w:hint="eastAsia"/>
                <w:sz w:val="18"/>
                <w:szCs w:val="18"/>
              </w:rPr>
              <w:t>泡沫</w:t>
            </w:r>
          </w:p>
        </w:tc>
        <w:tc>
          <w:tcPr>
            <w:tcW w:w="2841" w:type="dxa"/>
            <w:shd w:val="clear" w:color="auto" w:fill="auto"/>
            <w:vAlign w:val="center"/>
          </w:tcPr>
          <w:p w14:paraId="4FE20A52">
            <w:pPr>
              <w:adjustRightInd/>
              <w:spacing w:line="240" w:lineRule="auto"/>
              <w:jc w:val="center"/>
              <w:rPr>
                <w:sz w:val="18"/>
                <w:szCs w:val="18"/>
              </w:rPr>
            </w:pPr>
            <w:r>
              <w:rPr>
                <w:rFonts w:hint="eastAsia"/>
                <w:sz w:val="18"/>
                <w:szCs w:val="18"/>
              </w:rPr>
              <w:t>片状</w:t>
            </w:r>
          </w:p>
        </w:tc>
        <w:tc>
          <w:tcPr>
            <w:tcW w:w="2896" w:type="dxa"/>
            <w:shd w:val="clear" w:color="auto" w:fill="auto"/>
            <w:vAlign w:val="center"/>
          </w:tcPr>
          <w:p w14:paraId="2DB2CAA6">
            <w:pPr>
              <w:adjustRightInd/>
              <w:spacing w:line="240" w:lineRule="auto"/>
              <w:jc w:val="center"/>
              <w:rPr>
                <w:sz w:val="18"/>
                <w:szCs w:val="18"/>
              </w:rPr>
            </w:pPr>
            <w:r>
              <w:rPr>
                <w:rFonts w:hint="eastAsia"/>
                <w:sz w:val="18"/>
                <w:szCs w:val="18"/>
              </w:rPr>
              <w:t>颗粒</w:t>
            </w:r>
          </w:p>
        </w:tc>
      </w:tr>
      <w:tr w14:paraId="1C30A9CA">
        <w:tblPrEx>
          <w:tblCellMar>
            <w:top w:w="0" w:type="dxa"/>
            <w:left w:w="108" w:type="dxa"/>
            <w:bottom w:w="0" w:type="dxa"/>
            <w:right w:w="108" w:type="dxa"/>
          </w:tblCellMar>
        </w:tblPrEx>
        <w:trPr>
          <w:jc w:val="center"/>
        </w:trPr>
        <w:tc>
          <w:tcPr>
            <w:tcW w:w="2923" w:type="dxa"/>
            <w:shd w:val="clear" w:color="auto" w:fill="auto"/>
            <w:vAlign w:val="center"/>
          </w:tcPr>
          <w:p w14:paraId="27A64BF6">
            <w:pPr>
              <w:adjustRightInd/>
              <w:spacing w:line="240" w:lineRule="auto"/>
              <w:rPr>
                <w:szCs w:val="24"/>
              </w:rPr>
            </w:pPr>
            <w:r>
              <w:rPr>
                <w:szCs w:val="24"/>
              </w:rPr>
              <w:drawing>
                <wp:inline distT="0" distB="0" distL="0" distR="0">
                  <wp:extent cx="1701800" cy="1134745"/>
                  <wp:effectExtent l="0" t="0" r="0" b="8255"/>
                  <wp:docPr id="1061192128" name="图片 46" descr="线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92128" name="图片 46" descr="线状-1"/>
                          <pic:cNvPicPr>
                            <a:picLocks noChangeAspect="1" noChangeArrowheads="1"/>
                          </pic:cNvPicPr>
                        </pic:nvPicPr>
                        <pic:blipFill>
                          <a:blip r:embed="rId21">
                            <a:extLst>
                              <a:ext uri="{28A0092B-C50C-407E-A947-70E740481C1C}">
                                <a14:useLocalDpi xmlns:a14="http://schemas.microsoft.com/office/drawing/2010/main" val="0"/>
                              </a:ext>
                            </a:extLst>
                          </a:blip>
                          <a:srcRect t="7692" r="3294" b="11469"/>
                          <a:stretch>
                            <a:fillRect/>
                          </a:stretch>
                        </pic:blipFill>
                        <pic:spPr>
                          <a:xfrm>
                            <a:off x="0" y="0"/>
                            <a:ext cx="1701800" cy="1134745"/>
                          </a:xfrm>
                          <a:prstGeom prst="rect">
                            <a:avLst/>
                          </a:prstGeom>
                          <a:noFill/>
                          <a:ln>
                            <a:noFill/>
                          </a:ln>
                        </pic:spPr>
                      </pic:pic>
                    </a:graphicData>
                  </a:graphic>
                </wp:inline>
              </w:drawing>
            </w:r>
          </w:p>
        </w:tc>
        <w:tc>
          <w:tcPr>
            <w:tcW w:w="2841" w:type="dxa"/>
            <w:shd w:val="clear" w:color="auto" w:fill="auto"/>
            <w:vAlign w:val="center"/>
          </w:tcPr>
          <w:p w14:paraId="31BCDD55">
            <w:pPr>
              <w:adjustRightInd/>
              <w:spacing w:line="240" w:lineRule="auto"/>
              <w:rPr>
                <w:szCs w:val="24"/>
              </w:rPr>
            </w:pPr>
            <w:r>
              <w:rPr>
                <w:szCs w:val="24"/>
              </w:rPr>
              <w:drawing>
                <wp:inline distT="0" distB="0" distL="0" distR="0">
                  <wp:extent cx="1659255" cy="1117600"/>
                  <wp:effectExtent l="0" t="0" r="0" b="6350"/>
                  <wp:docPr id="1577492530" name="图片 45" descr="薄膜-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92530" name="图片 45" descr="薄膜-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659255" cy="1117600"/>
                          </a:xfrm>
                          <a:prstGeom prst="rect">
                            <a:avLst/>
                          </a:prstGeom>
                          <a:noFill/>
                          <a:ln>
                            <a:noFill/>
                          </a:ln>
                        </pic:spPr>
                      </pic:pic>
                    </a:graphicData>
                  </a:graphic>
                </wp:inline>
              </w:drawing>
            </w:r>
          </w:p>
        </w:tc>
        <w:tc>
          <w:tcPr>
            <w:tcW w:w="2896" w:type="dxa"/>
            <w:shd w:val="clear" w:color="auto" w:fill="auto"/>
            <w:vAlign w:val="center"/>
          </w:tcPr>
          <w:p w14:paraId="3583CBDD">
            <w:pPr>
              <w:adjustRightInd/>
              <w:spacing w:line="240" w:lineRule="auto"/>
              <w:rPr>
                <w:szCs w:val="24"/>
              </w:rPr>
            </w:pPr>
            <w:r>
              <w:rPr>
                <w:szCs w:val="24"/>
              </w:rPr>
              <w:drawing>
                <wp:inline distT="0" distB="0" distL="0" distR="0">
                  <wp:extent cx="1701800" cy="1100455"/>
                  <wp:effectExtent l="0" t="0" r="0" b="4445"/>
                  <wp:docPr id="411587756" name="图片 44" descr="纤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87756" name="图片 44" descr="纤维-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701800" cy="1100455"/>
                          </a:xfrm>
                          <a:prstGeom prst="rect">
                            <a:avLst/>
                          </a:prstGeom>
                          <a:noFill/>
                          <a:ln>
                            <a:noFill/>
                          </a:ln>
                        </pic:spPr>
                      </pic:pic>
                    </a:graphicData>
                  </a:graphic>
                </wp:inline>
              </w:drawing>
            </w:r>
          </w:p>
        </w:tc>
      </w:tr>
    </w:tbl>
    <w:p w14:paraId="11EE6F52">
      <w:pPr>
        <w:pStyle w:val="13"/>
        <w:spacing w:line="240" w:lineRule="auto"/>
        <w:ind w:firstLine="420"/>
        <w:jc w:val="center"/>
      </w:pPr>
      <w:r>
        <w:rPr>
          <w:rFonts w:ascii="Times New Roman" w:hAnsi="Times New Roman" w:eastAsia="黑体"/>
        </w:rPr>
        <w:t>图</w:t>
      </w:r>
      <w:r>
        <w:rPr>
          <w:rFonts w:hint="eastAsia" w:ascii="Times New Roman" w:hAnsi="Times New Roman" w:eastAsia="黑体"/>
        </w:rPr>
        <w:t>4  不同形态的微塑料</w:t>
      </w:r>
    </w:p>
    <w:p w14:paraId="03315477">
      <w:pPr>
        <w:pStyle w:val="13"/>
        <w:spacing w:after="0" w:line="240" w:lineRule="auto"/>
        <w:ind w:firstLine="420" w:firstLineChars="200"/>
      </w:pPr>
      <w:r>
        <w:rPr>
          <w:rFonts w:hint="eastAsia"/>
        </w:rPr>
        <w:t>（3）颜色：采用目视法或在显微镜</w:t>
      </w:r>
      <w:r>
        <w:rPr>
          <w:rFonts w:ascii="Times New Roman" w:hAnsi="Times New Roman"/>
          <w:color w:val="000000"/>
        </w:rPr>
        <w:t>10×</w:t>
      </w:r>
      <w:r>
        <w:rPr>
          <w:rFonts w:hint="eastAsia"/>
        </w:rPr>
        <w:t>下观测样品的颜色。微塑料的颜色按照 GB/T 15608中规定记录，即：红、黄、绿、蓝、紫、黑、白、灰和无色。</w:t>
      </w:r>
    </w:p>
    <w:p w14:paraId="16820B23">
      <w:pPr>
        <w:pStyle w:val="13"/>
        <w:spacing w:after="0" w:line="240" w:lineRule="auto"/>
        <w:ind w:firstLine="420" w:firstLineChars="200"/>
      </w:pPr>
      <w:r>
        <w:t>样品的</w:t>
      </w:r>
      <w:r>
        <w:rPr>
          <w:rFonts w:hint="eastAsia"/>
        </w:rPr>
        <w:t>尺寸</w:t>
      </w:r>
      <w:r>
        <w:t>、形态、颜色信息记录于附录</w:t>
      </w:r>
      <w:r>
        <w:rPr>
          <w:rFonts w:hint="eastAsia" w:ascii="Times New Roman" w:hAnsi="Times New Roman"/>
          <w:bCs/>
          <w:color w:val="000000"/>
          <w:kern w:val="0"/>
        </w:rPr>
        <w:t>B</w:t>
      </w:r>
      <w:r>
        <w:t>。宜保留样品图像电子文件。</w:t>
      </w:r>
    </w:p>
    <w:p w14:paraId="15F1F026">
      <w:pPr>
        <w:pStyle w:val="67"/>
        <w:spacing w:before="156" w:after="156"/>
      </w:pPr>
      <w:r>
        <w:rPr>
          <w:rFonts w:hint="eastAsia"/>
        </w:rPr>
        <w:t>试样化学成分鉴定</w:t>
      </w:r>
    </w:p>
    <w:p w14:paraId="7D968F48">
      <w:pPr>
        <w:pStyle w:val="96"/>
        <w:spacing w:before="156" w:after="156"/>
        <w:rPr>
          <w:lang w:eastAsia="en-US"/>
        </w:rPr>
      </w:pPr>
      <w:r>
        <w:rPr>
          <w:rFonts w:hint="eastAsia"/>
        </w:rPr>
        <w:t>仪器参考条件</w:t>
      </w:r>
      <w:r>
        <w:rPr>
          <w:rFonts w:hint="eastAsia"/>
          <w:color w:val="000000"/>
          <w:lang w:eastAsia="en-US"/>
        </w:rPr>
        <w:t xml:space="preserve"> </w:t>
      </w:r>
    </w:p>
    <w:p w14:paraId="1403C72D">
      <w:pPr>
        <w:widowControl/>
        <w:snapToGrid w:val="0"/>
        <w:spacing w:line="240" w:lineRule="auto"/>
        <w:ind w:firstLine="315" w:firstLineChars="150"/>
        <w:jc w:val="left"/>
        <w:rPr>
          <w:color w:val="000000"/>
          <w:kern w:val="0"/>
        </w:rPr>
      </w:pPr>
      <w:r>
        <w:rPr>
          <w:color w:val="000000"/>
          <w:kern w:val="0"/>
        </w:rPr>
        <w:t>傅立叶变换红外显微光谱仪参考条件：</w:t>
      </w:r>
    </w:p>
    <w:p w14:paraId="6FFCD34D">
      <w:pPr>
        <w:widowControl/>
        <w:snapToGrid w:val="0"/>
        <w:spacing w:line="240" w:lineRule="auto"/>
        <w:ind w:firstLine="315" w:firstLineChars="150"/>
        <w:jc w:val="left"/>
        <w:rPr>
          <w:rFonts w:ascii="Times New Roman" w:hAnsi="Times New Roman"/>
          <w:color w:val="000000"/>
          <w:kern w:val="0"/>
        </w:rPr>
      </w:pPr>
      <w:r>
        <w:rPr>
          <w:rFonts w:ascii="Times New Roman" w:hAnsi="Times New Roman"/>
          <w:color w:val="000000"/>
          <w:kern w:val="0"/>
        </w:rPr>
        <w:t>——仪器光谱扫描范围设置为</w:t>
      </w:r>
      <w:r>
        <w:rPr>
          <w:rFonts w:ascii="Times New Roman" w:hAnsi="Times New Roman"/>
        </w:rPr>
        <w:t xml:space="preserve">4000 </w:t>
      </w:r>
      <w:r>
        <w:rPr>
          <w:rFonts w:ascii="Times New Roman" w:hAnsi="Times New Roman"/>
          <w:color w:val="000000"/>
          <w:kern w:val="0"/>
        </w:rPr>
        <w:t>cm</w:t>
      </w:r>
      <w:r>
        <w:rPr>
          <w:rFonts w:ascii="Times New Roman" w:hAnsi="Times New Roman"/>
          <w:color w:val="000000"/>
          <w:kern w:val="0"/>
          <w:vertAlign w:val="superscript"/>
        </w:rPr>
        <w:t>-1</w:t>
      </w:r>
      <w:r>
        <w:rPr>
          <w:rFonts w:ascii="Times New Roman" w:hAnsi="Times New Roman"/>
        </w:rPr>
        <w:t>~400 cm</w:t>
      </w:r>
      <w:r>
        <w:rPr>
          <w:rFonts w:ascii="Times New Roman" w:hAnsi="Times New Roman"/>
          <w:vertAlign w:val="superscript"/>
        </w:rPr>
        <w:t>-1</w:t>
      </w:r>
      <w:r>
        <w:rPr>
          <w:rFonts w:ascii="Times New Roman" w:hAnsi="Times New Roman"/>
          <w:color w:val="000000"/>
          <w:kern w:val="0"/>
        </w:rPr>
        <w:t>。</w:t>
      </w:r>
    </w:p>
    <w:p w14:paraId="51431587">
      <w:pPr>
        <w:widowControl/>
        <w:snapToGrid w:val="0"/>
        <w:spacing w:line="240" w:lineRule="auto"/>
        <w:ind w:firstLine="315" w:firstLineChars="150"/>
        <w:jc w:val="left"/>
        <w:rPr>
          <w:rFonts w:ascii="Times New Roman" w:hAnsi="Times New Roman"/>
          <w:color w:val="000000"/>
          <w:kern w:val="0"/>
        </w:rPr>
      </w:pPr>
      <w:r>
        <w:rPr>
          <w:rFonts w:ascii="Times New Roman" w:hAnsi="Times New Roman"/>
          <w:color w:val="000000"/>
          <w:kern w:val="0"/>
        </w:rPr>
        <w:t>——分辨率设置为8 cm</w:t>
      </w:r>
      <w:r>
        <w:rPr>
          <w:rFonts w:ascii="Times New Roman" w:hAnsi="Times New Roman"/>
          <w:color w:val="000000"/>
          <w:kern w:val="0"/>
          <w:vertAlign w:val="superscript"/>
        </w:rPr>
        <w:t>-1</w:t>
      </w:r>
      <w:r>
        <w:rPr>
          <w:rFonts w:ascii="Times New Roman" w:hAnsi="Times New Roman"/>
          <w:color w:val="000000"/>
          <w:kern w:val="0"/>
        </w:rPr>
        <w:t>；</w:t>
      </w:r>
    </w:p>
    <w:p w14:paraId="159DACE5">
      <w:pPr>
        <w:widowControl/>
        <w:snapToGrid w:val="0"/>
        <w:spacing w:line="240" w:lineRule="auto"/>
        <w:ind w:firstLine="315" w:firstLineChars="150"/>
        <w:jc w:val="left"/>
        <w:rPr>
          <w:rFonts w:ascii="Times New Roman" w:hAnsi="Times New Roman"/>
          <w:color w:val="000000"/>
          <w:kern w:val="0"/>
        </w:rPr>
      </w:pPr>
      <w:r>
        <w:rPr>
          <w:rFonts w:ascii="Times New Roman" w:hAnsi="Times New Roman"/>
          <w:color w:val="000000"/>
          <w:kern w:val="0"/>
        </w:rPr>
        <w:t>——选择光谱格式，“透光率/吸光度”；</w:t>
      </w:r>
    </w:p>
    <w:p w14:paraId="5CFE804B">
      <w:pPr>
        <w:widowControl/>
        <w:snapToGrid w:val="0"/>
        <w:spacing w:line="240" w:lineRule="auto"/>
        <w:ind w:firstLine="315" w:firstLineChars="150"/>
        <w:jc w:val="left"/>
        <w:rPr>
          <w:rFonts w:ascii="Times New Roman" w:hAnsi="Times New Roman"/>
          <w:color w:val="000000"/>
          <w:kern w:val="0"/>
        </w:rPr>
      </w:pPr>
      <w:r>
        <w:rPr>
          <w:rFonts w:ascii="Times New Roman" w:hAnsi="Times New Roman"/>
          <w:color w:val="000000"/>
          <w:kern w:val="0"/>
        </w:rPr>
        <w:t>——扫描次数设置为16次；</w:t>
      </w:r>
    </w:p>
    <w:p w14:paraId="2A8C9271">
      <w:pPr>
        <w:pStyle w:val="237"/>
        <w:numPr>
          <w:ilvl w:val="0"/>
          <w:numId w:val="0"/>
        </w:numPr>
        <w:ind w:firstLine="420" w:firstLineChars="200"/>
        <w:outlineLvl w:val="9"/>
        <w:rPr>
          <w:rFonts w:ascii="Times New Roman"/>
        </w:rPr>
      </w:pPr>
      <w:r>
        <w:rPr>
          <w:rFonts w:ascii="Times New Roman"/>
          <w:color w:val="000000"/>
        </w:rPr>
        <w:t>具体参数也可根据现有仪器本身可选择的测试条件进行调整。</w:t>
      </w:r>
    </w:p>
    <w:p w14:paraId="6DDAC0AE">
      <w:pPr>
        <w:pStyle w:val="96"/>
        <w:spacing w:before="156" w:after="156"/>
        <w:rPr>
          <w:color w:val="000000"/>
        </w:rPr>
      </w:pPr>
      <w:r>
        <w:rPr>
          <w:rFonts w:hint="eastAsia"/>
        </w:rPr>
        <w:t>分析鉴定</w:t>
      </w:r>
    </w:p>
    <w:p w14:paraId="7C1EC5EC">
      <w:pPr>
        <w:pStyle w:val="13"/>
        <w:spacing w:after="0" w:line="240" w:lineRule="auto"/>
        <w:ind w:firstLine="420" w:firstLineChars="200"/>
        <w:rPr>
          <w:rFonts w:ascii="Times New Roman" w:hAnsi="Times New Roman"/>
          <w:color w:val="000000"/>
          <w:kern w:val="0"/>
        </w:rPr>
      </w:pPr>
      <w:r>
        <w:rPr>
          <w:rFonts w:hint="eastAsia" w:ascii="Times New Roman" w:hAnsi="Times New Roman"/>
          <w:color w:val="000000"/>
          <w:kern w:val="0"/>
        </w:rPr>
        <w:t>使用傅立叶变换显微红外光谱仪对试样中的微塑料进行成分鉴定，通过样品图谱和</w:t>
      </w:r>
      <w:r>
        <w:rPr>
          <w:rFonts w:ascii="Times New Roman" w:hAnsi="Times New Roman"/>
          <w:color w:val="000000"/>
          <w:kern w:val="0"/>
        </w:rPr>
        <w:t>仪器自带的分析软件图库</w:t>
      </w:r>
      <w:r>
        <w:rPr>
          <w:rFonts w:hint="eastAsia" w:ascii="Times New Roman" w:hAnsi="Times New Roman"/>
          <w:color w:val="000000"/>
          <w:kern w:val="0"/>
        </w:rPr>
        <w:t>进行比对。</w:t>
      </w:r>
      <w:r>
        <w:rPr>
          <w:rFonts w:ascii="Times New Roman" w:hAnsi="Times New Roman"/>
        </w:rPr>
        <w:t>若与对应塑料成分</w:t>
      </w:r>
      <w:r>
        <w:rPr>
          <w:rFonts w:ascii="Times New Roman" w:hAnsi="Times New Roman"/>
          <w:color w:val="000000"/>
          <w:kern w:val="0"/>
        </w:rPr>
        <w:t>匹配度</w:t>
      </w:r>
      <w:r>
        <w:rPr>
          <w:rFonts w:ascii="宋体" w:hAnsi="宋体"/>
          <w:color w:val="000000"/>
          <w:kern w:val="0"/>
        </w:rPr>
        <w:t>≥</w:t>
      </w:r>
      <w:r>
        <w:rPr>
          <w:rFonts w:ascii="Times New Roman" w:hAnsi="Times New Roman"/>
          <w:color w:val="000000"/>
          <w:kern w:val="0"/>
        </w:rPr>
        <w:t>75%，</w:t>
      </w:r>
      <w:r>
        <w:rPr>
          <w:rFonts w:hint="eastAsia" w:ascii="Times New Roman" w:hAnsi="Times New Roman"/>
          <w:color w:val="000000"/>
          <w:kern w:val="0"/>
        </w:rPr>
        <w:t>判定为塑料</w:t>
      </w:r>
      <w:r>
        <w:rPr>
          <w:rFonts w:ascii="Times New Roman" w:hAnsi="Times New Roman"/>
          <w:color w:val="000000"/>
          <w:kern w:val="0"/>
        </w:rPr>
        <w:t>；若匹配度＜75%且</w:t>
      </w:r>
      <w:r>
        <w:rPr>
          <w:rFonts w:ascii="宋体" w:hAnsi="宋体"/>
          <w:color w:val="000000"/>
          <w:kern w:val="0"/>
        </w:rPr>
        <w:t>≥</w:t>
      </w:r>
      <w:r>
        <w:rPr>
          <w:rFonts w:ascii="Times New Roman" w:hAnsi="Times New Roman"/>
          <w:color w:val="000000"/>
          <w:kern w:val="0"/>
        </w:rPr>
        <w:t>50%</w:t>
      </w:r>
      <w:r>
        <w:rPr>
          <w:rFonts w:hint="eastAsia" w:ascii="Times New Roman" w:hAnsi="Times New Roman"/>
          <w:color w:val="000000"/>
          <w:kern w:val="0"/>
        </w:rPr>
        <w:t>，结合</w:t>
      </w:r>
      <w:r>
        <w:rPr>
          <w:rFonts w:ascii="Times New Roman" w:hAnsi="Times New Roman"/>
          <w:color w:val="000000"/>
          <w:kern w:val="0"/>
        </w:rPr>
        <w:t>特征峰</w:t>
      </w:r>
      <w:r>
        <w:rPr>
          <w:rFonts w:hint="eastAsia" w:ascii="Times New Roman" w:hAnsi="Times New Roman"/>
          <w:color w:val="000000"/>
          <w:kern w:val="0"/>
        </w:rPr>
        <w:t>的峰位、峰形和峰强进行鉴定</w:t>
      </w:r>
      <w:r>
        <w:rPr>
          <w:rFonts w:ascii="Times New Roman" w:hAnsi="Times New Roman"/>
          <w:color w:val="000000"/>
          <w:kern w:val="0"/>
        </w:rPr>
        <w:t>（见附录</w:t>
      </w:r>
      <w:r>
        <w:rPr>
          <w:rFonts w:hint="eastAsia" w:ascii="Times New Roman" w:hAnsi="Times New Roman"/>
          <w:bCs/>
          <w:color w:val="000000"/>
          <w:kern w:val="0"/>
        </w:rPr>
        <w:t>C</w:t>
      </w:r>
      <w:r>
        <w:rPr>
          <w:rFonts w:ascii="Times New Roman" w:hAnsi="Times New Roman"/>
          <w:color w:val="000000"/>
          <w:kern w:val="0"/>
        </w:rPr>
        <w:t>）；若匹配度＜50%，判定</w:t>
      </w:r>
      <w:r>
        <w:rPr>
          <w:rFonts w:hint="eastAsia" w:ascii="Times New Roman" w:hAnsi="Times New Roman"/>
          <w:color w:val="000000"/>
          <w:kern w:val="0"/>
        </w:rPr>
        <w:t>为非塑料</w:t>
      </w:r>
      <w:r>
        <w:rPr>
          <w:rFonts w:ascii="Times New Roman" w:hAnsi="Times New Roman"/>
          <w:color w:val="000000"/>
          <w:kern w:val="0"/>
        </w:rPr>
        <w:t>。</w:t>
      </w:r>
      <w:r>
        <w:rPr>
          <w:rFonts w:hint="eastAsia" w:ascii="Times New Roman" w:hAnsi="Times New Roman"/>
          <w:color w:val="000000"/>
          <w:kern w:val="0"/>
        </w:rPr>
        <w:t>对鉴定出成分为塑料的物质进行光谱保存和统计，记录于附录B。</w:t>
      </w:r>
    </w:p>
    <w:p w14:paraId="439BF289">
      <w:pPr>
        <w:pStyle w:val="106"/>
        <w:spacing w:before="312" w:after="312"/>
        <w:rPr>
          <w:szCs w:val="21"/>
        </w:rPr>
      </w:pPr>
      <w:bookmarkStart w:id="217" w:name="_Toc10769"/>
      <w:bookmarkStart w:id="218" w:name="_Toc184917166"/>
      <w:bookmarkStart w:id="219" w:name="_Toc182126536"/>
      <w:bookmarkStart w:id="220" w:name="_Toc7662"/>
      <w:bookmarkStart w:id="221" w:name="_Toc19564"/>
      <w:r>
        <w:rPr>
          <w:rFonts w:hint="eastAsia"/>
          <w:szCs w:val="21"/>
        </w:rPr>
        <w:t>结果计算与统计</w:t>
      </w:r>
      <w:bookmarkEnd w:id="217"/>
      <w:bookmarkEnd w:id="218"/>
      <w:bookmarkEnd w:id="219"/>
    </w:p>
    <w:p w14:paraId="50B438BA">
      <w:pPr>
        <w:pStyle w:val="107"/>
        <w:spacing w:before="156" w:after="156"/>
        <w:ind w:left="0"/>
      </w:pPr>
      <w:bookmarkStart w:id="222" w:name="_Toc184909638"/>
      <w:bookmarkStart w:id="223" w:name="_Toc184917167"/>
      <w:bookmarkStart w:id="224" w:name="_Toc184910582"/>
      <w:r>
        <w:rPr>
          <w:rFonts w:hint="eastAsia"/>
        </w:rPr>
        <w:t>结果计算</w:t>
      </w:r>
      <w:bookmarkEnd w:id="222"/>
      <w:bookmarkEnd w:id="223"/>
      <w:bookmarkEnd w:id="224"/>
    </w:p>
    <w:p w14:paraId="2CF111EF">
      <w:pPr>
        <w:widowControl/>
        <w:snapToGrid w:val="0"/>
        <w:spacing w:line="240" w:lineRule="auto"/>
        <w:ind w:firstLine="420" w:firstLineChars="200"/>
        <w:rPr>
          <w:rFonts w:hint="eastAsia" w:hAnsi="宋体"/>
          <w:kern w:val="0"/>
        </w:rPr>
      </w:pPr>
      <w:r>
        <w:rPr>
          <w:rFonts w:hint="eastAsia" w:hAnsi="宋体"/>
          <w:kern w:val="0"/>
        </w:rPr>
        <w:t>按公式（</w:t>
      </w:r>
      <w:r>
        <w:rPr>
          <w:rFonts w:ascii="Times New Roman" w:hAnsi="Times New Roman"/>
          <w:kern w:val="0"/>
        </w:rPr>
        <w:t>1</w:t>
      </w:r>
      <w:r>
        <w:rPr>
          <w:rFonts w:hint="eastAsia" w:hAnsi="宋体"/>
          <w:kern w:val="0"/>
        </w:rPr>
        <w:t>）计算土壤样品中微塑料丰度：</w:t>
      </w:r>
    </w:p>
    <w:p w14:paraId="3749D9E9">
      <w:pPr>
        <w:widowControl/>
        <w:snapToGrid w:val="0"/>
        <w:spacing w:line="240" w:lineRule="auto"/>
        <w:jc w:val="right"/>
        <w:rPr>
          <w:rFonts w:ascii="Cambria Math"/>
          <w:kern w:val="0"/>
        </w:rPr>
      </w:pPr>
      <w:r>
        <w:rPr>
          <w:rFonts w:hint="eastAsia"/>
          <w:position w:val="-30"/>
        </w:rPr>
        <w:object>
          <v:shape id="_x0000_i1025" o:spt="75" type="#_x0000_t75" style="height:34.05pt;width:98.3pt;" o:ole="t" filled="f" o:preferrelative="t" stroked="f" coordsize="21600,21600">
            <v:path/>
            <v:fill on="f" focussize="0,0"/>
            <v:stroke on="f" joinstyle="miter"/>
            <v:imagedata r:id="rId25" o:title=""/>
            <o:lock v:ext="edit" aspectratio="t"/>
            <w10:wrap type="none"/>
            <w10:anchorlock/>
          </v:shape>
          <o:OLEObject Type="Embed" ProgID="Equation.KSEE3" ShapeID="_x0000_i1025" DrawAspect="Content" ObjectID="_1468075725" r:id="rId24">
            <o:LockedField>false</o:LockedField>
          </o:OLEObject>
        </w:object>
      </w:r>
      <w:r>
        <w:rPr>
          <w:rFonts w:hint="eastAsia" w:hAnsi="宋体"/>
          <w:kern w:val="0"/>
        </w:rPr>
        <w:t>...........................................................（1）</w:t>
      </w:r>
    </w:p>
    <w:p w14:paraId="2739A28D">
      <w:pPr>
        <w:widowControl/>
        <w:snapToGrid w:val="0"/>
        <w:spacing w:line="240" w:lineRule="auto"/>
        <w:ind w:firstLine="420" w:firstLineChars="200"/>
        <w:jc w:val="left"/>
        <w:rPr>
          <w:kern w:val="0"/>
        </w:rPr>
      </w:pPr>
      <w:r>
        <w:rPr>
          <w:rFonts w:hAnsi="宋体"/>
          <w:kern w:val="0"/>
        </w:rPr>
        <w:t>式中：</w:t>
      </w:r>
      <w:r>
        <w:rPr>
          <w:rFonts w:ascii="Times New Roman" w:hAnsi="Times New Roman"/>
          <w:i/>
          <w:iCs/>
          <w:kern w:val="0"/>
        </w:rPr>
        <w:t>A</w:t>
      </w:r>
      <w:r>
        <w:rPr>
          <w:i/>
          <w:iCs/>
        </w:rPr>
        <w:t>——</w:t>
      </w:r>
      <w:r>
        <w:rPr>
          <w:rFonts w:hint="eastAsia" w:hAnsi="宋体"/>
          <w:kern w:val="0"/>
        </w:rPr>
        <w:t>土壤样品中微塑料丰度，单位为</w:t>
      </w:r>
      <w:r>
        <w:rPr>
          <w:rFonts w:hint="eastAsia"/>
          <w:kern w:val="0"/>
        </w:rPr>
        <w:t>个/千克（个/</w:t>
      </w:r>
      <w:r>
        <w:rPr>
          <w:rFonts w:ascii="Times New Roman" w:hAnsi="Times New Roman"/>
          <w:kern w:val="0"/>
        </w:rPr>
        <w:t>kg</w:t>
      </w:r>
      <w:r>
        <w:rPr>
          <w:rFonts w:hint="eastAsia"/>
          <w:kern w:val="0"/>
        </w:rPr>
        <w:t>）；</w:t>
      </w:r>
    </w:p>
    <w:p w14:paraId="691DCC11">
      <w:pPr>
        <w:widowControl/>
        <w:snapToGrid w:val="0"/>
        <w:spacing w:line="240" w:lineRule="auto"/>
        <w:ind w:firstLine="1050" w:firstLineChars="500"/>
        <w:jc w:val="left"/>
        <w:rPr>
          <w:kern w:val="0"/>
        </w:rPr>
      </w:pPr>
      <w:r>
        <w:rPr>
          <w:rFonts w:ascii="Times New Roman" w:hAnsi="Times New Roman"/>
          <w:i/>
          <w:iCs/>
          <w:kern w:val="0"/>
        </w:rPr>
        <w:t>N</w:t>
      </w:r>
      <w:r>
        <w:rPr>
          <w:i/>
          <w:iCs/>
        </w:rPr>
        <w:t>——</w:t>
      </w:r>
      <w:r>
        <w:rPr>
          <w:rFonts w:hint="eastAsia" w:hAnsi="宋体"/>
          <w:kern w:val="0"/>
        </w:rPr>
        <w:t>土壤试样中微塑料总数量，单位为个</w:t>
      </w:r>
      <w:r>
        <w:rPr>
          <w:rFonts w:hAnsi="宋体"/>
          <w:kern w:val="0"/>
        </w:rPr>
        <w:t>；</w:t>
      </w:r>
    </w:p>
    <w:p w14:paraId="372AA801">
      <w:pPr>
        <w:spacing w:line="240" w:lineRule="auto"/>
        <w:ind w:firstLine="1050" w:firstLineChars="500"/>
        <w:jc w:val="left"/>
        <w:rPr>
          <w:rFonts w:hint="eastAsia" w:hAnsi="宋体"/>
          <w:kern w:val="0"/>
        </w:rPr>
      </w:pPr>
      <w:r>
        <w:rPr>
          <w:rFonts w:ascii="Times New Roman" w:hAnsi="Times New Roman"/>
          <w:i/>
          <w:iCs/>
          <w:kern w:val="0"/>
        </w:rPr>
        <w:t>M</w:t>
      </w:r>
      <w:r>
        <w:rPr>
          <w:i/>
          <w:iCs/>
        </w:rPr>
        <w:t>——</w:t>
      </w:r>
      <w:r>
        <w:rPr>
          <w:rFonts w:hint="eastAsia" w:hAnsi="宋体"/>
          <w:kern w:val="0"/>
        </w:rPr>
        <w:t>土壤试样重量，单位为克（</w:t>
      </w:r>
      <w:r>
        <w:rPr>
          <w:rFonts w:ascii="Times New Roman" w:hAnsi="Times New Roman"/>
          <w:kern w:val="0"/>
        </w:rPr>
        <w:t>g</w:t>
      </w:r>
      <w:r>
        <w:rPr>
          <w:rFonts w:hint="eastAsia" w:hAnsi="宋体"/>
          <w:kern w:val="0"/>
        </w:rPr>
        <w:t>）</w:t>
      </w:r>
      <w:r>
        <w:rPr>
          <w:rFonts w:hint="eastAsia"/>
          <w:kern w:val="0"/>
        </w:rPr>
        <w:t>；</w:t>
      </w:r>
    </w:p>
    <w:p w14:paraId="7A7C038E">
      <w:pPr>
        <w:spacing w:line="240" w:lineRule="auto"/>
        <w:ind w:firstLine="1050" w:firstLineChars="500"/>
        <w:jc w:val="left"/>
      </w:pPr>
      <w:r>
        <w:rPr>
          <w:rFonts w:ascii="Times New Roman" w:hAnsi="Times New Roman"/>
          <w:i/>
          <w:iCs/>
          <w:kern w:val="0"/>
        </w:rPr>
        <w:t>W</w:t>
      </w:r>
      <w:r>
        <w:rPr>
          <w:rFonts w:ascii="Times New Roman" w:hAnsi="Times New Roman"/>
          <w:i/>
          <w:iCs/>
          <w:kern w:val="0"/>
          <w:vertAlign w:val="subscript"/>
        </w:rPr>
        <w:t>dm</w:t>
      </w:r>
      <w:r>
        <w:rPr>
          <w:i/>
          <w:iCs/>
        </w:rPr>
        <w:t>——</w:t>
      </w:r>
      <w:r>
        <w:rPr>
          <w:rFonts w:hint="eastAsia"/>
        </w:rPr>
        <w:t>土壤试样干物质含量，</w:t>
      </w:r>
      <w:r>
        <w:rPr>
          <w:rFonts w:ascii="Times New Roman" w:hAnsi="Times New Roman"/>
        </w:rPr>
        <w:t>%</w:t>
      </w:r>
      <w:r>
        <w:rPr>
          <w:rFonts w:hint="eastAsia"/>
        </w:rPr>
        <w:t>。</w:t>
      </w:r>
    </w:p>
    <w:p w14:paraId="02A14C96">
      <w:pPr>
        <w:pStyle w:val="107"/>
        <w:spacing w:before="156" w:after="156"/>
        <w:ind w:left="0"/>
      </w:pPr>
      <w:bookmarkStart w:id="225" w:name="_Toc184909639"/>
      <w:bookmarkStart w:id="226" w:name="_Toc184910583"/>
      <w:bookmarkStart w:id="227" w:name="_Toc184917168"/>
      <w:r>
        <w:rPr>
          <w:rFonts w:hint="eastAsia"/>
        </w:rPr>
        <w:t>结果</w:t>
      </w:r>
      <w:bookmarkEnd w:id="225"/>
      <w:bookmarkEnd w:id="226"/>
      <w:r>
        <w:rPr>
          <w:rFonts w:hint="eastAsia"/>
        </w:rPr>
        <w:t>表示</w:t>
      </w:r>
      <w:bookmarkEnd w:id="227"/>
    </w:p>
    <w:bookmarkEnd w:id="220"/>
    <w:bookmarkEnd w:id="221"/>
    <w:p w14:paraId="0103BC7C">
      <w:pPr>
        <w:spacing w:line="240" w:lineRule="auto"/>
        <w:ind w:firstLine="420" w:firstLineChars="200"/>
      </w:pPr>
      <w:r>
        <w:rPr>
          <w:rFonts w:hint="eastAsia"/>
        </w:rPr>
        <w:t>微塑料丰度结果宜保留小数点后两位。</w:t>
      </w:r>
    </w:p>
    <w:p w14:paraId="0762980D">
      <w:pPr>
        <w:pStyle w:val="106"/>
        <w:spacing w:before="312" w:after="312"/>
        <w:rPr>
          <w:szCs w:val="21"/>
        </w:rPr>
      </w:pPr>
      <w:bookmarkStart w:id="228" w:name="_Toc184917169"/>
      <w:r>
        <w:rPr>
          <w:rFonts w:hint="eastAsia"/>
          <w:szCs w:val="21"/>
        </w:rPr>
        <w:t>结果统计</w:t>
      </w:r>
      <w:bookmarkEnd w:id="228"/>
    </w:p>
    <w:p w14:paraId="6C6FDB45">
      <w:pPr>
        <w:spacing w:line="240" w:lineRule="auto"/>
        <w:ind w:firstLine="420" w:firstLineChars="200"/>
        <w:rPr>
          <w:rFonts w:ascii="Times New Roman" w:hAnsi="Times New Roman"/>
        </w:rPr>
      </w:pPr>
      <w:r>
        <w:rPr>
          <w:rFonts w:ascii="Times New Roman" w:hAnsi="Times New Roman"/>
        </w:rPr>
        <w:t>根据附录B的结果分别统计土壤样品中微塑料粒径、形态、颜色和成分的数量及其占比，记录于附录D。</w:t>
      </w:r>
    </w:p>
    <w:p w14:paraId="1A3BC7C2">
      <w:pPr>
        <w:pStyle w:val="106"/>
        <w:spacing w:before="312" w:after="312"/>
        <w:rPr>
          <w:szCs w:val="21"/>
        </w:rPr>
      </w:pPr>
      <w:bookmarkStart w:id="229" w:name="_Toc184917170"/>
      <w:bookmarkStart w:id="230" w:name="_Toc4696"/>
      <w:bookmarkStart w:id="231" w:name="_Toc26308"/>
      <w:bookmarkStart w:id="232" w:name="_Toc182126537"/>
      <w:bookmarkStart w:id="233" w:name="_Toc13128"/>
      <w:r>
        <w:rPr>
          <w:rFonts w:hint="eastAsia"/>
          <w:szCs w:val="21"/>
        </w:rPr>
        <w:t>质量保证和质量控制</w:t>
      </w:r>
      <w:bookmarkEnd w:id="229"/>
      <w:bookmarkEnd w:id="230"/>
      <w:bookmarkEnd w:id="231"/>
      <w:bookmarkEnd w:id="232"/>
      <w:bookmarkEnd w:id="233"/>
    </w:p>
    <w:p w14:paraId="026B1381">
      <w:pPr>
        <w:pStyle w:val="107"/>
        <w:spacing w:before="156" w:after="156"/>
        <w:ind w:left="0"/>
      </w:pPr>
      <w:bookmarkStart w:id="234" w:name="_Toc184909641"/>
      <w:bookmarkStart w:id="235" w:name="_Toc184910585"/>
      <w:bookmarkStart w:id="236" w:name="_Toc184917171"/>
      <w:r>
        <w:rPr>
          <w:rFonts w:hint="eastAsia"/>
        </w:rPr>
        <w:t>空白试验</w:t>
      </w:r>
      <w:bookmarkEnd w:id="234"/>
      <w:bookmarkEnd w:id="235"/>
      <w:bookmarkEnd w:id="236"/>
    </w:p>
    <w:p w14:paraId="60D7EDEA">
      <w:pPr>
        <w:pStyle w:val="236"/>
        <w:spacing w:before="0" w:beforeLines="0" w:after="0" w:afterLines="0"/>
        <w:ind w:firstLine="420" w:firstLineChars="200"/>
        <w:outlineLvl w:val="9"/>
        <w:rPr>
          <w:rFonts w:ascii="Times New Roman" w:eastAsia="宋体"/>
        </w:rPr>
      </w:pPr>
      <w:r>
        <w:rPr>
          <w:rFonts w:ascii="Times New Roman" w:eastAsia="宋体"/>
        </w:rPr>
        <w:t>每批次至少分析2个实验室空白</w:t>
      </w:r>
      <w:r>
        <w:rPr>
          <w:rFonts w:hint="eastAsia" w:ascii="Times New Roman" w:eastAsia="宋体"/>
        </w:rPr>
        <w:t>样</w:t>
      </w:r>
      <w:r>
        <w:rPr>
          <w:rFonts w:ascii="Times New Roman" w:eastAsia="宋体"/>
        </w:rPr>
        <w:t>，结果不得检出（纤维状微塑料除外），若纤维状微塑料检出超过</w:t>
      </w:r>
      <w:r>
        <w:rPr>
          <w:rFonts w:hint="eastAsia" w:ascii="Times New Roman" w:eastAsia="宋体"/>
        </w:rPr>
        <w:t>2</w:t>
      </w:r>
      <w:r>
        <w:rPr>
          <w:rFonts w:ascii="Times New Roman" w:eastAsia="宋体"/>
        </w:rPr>
        <w:t>个，应查明原因后再进行样品分析。</w:t>
      </w:r>
    </w:p>
    <w:p w14:paraId="56CF10BC">
      <w:pPr>
        <w:pStyle w:val="236"/>
        <w:spacing w:before="0" w:beforeLines="0" w:after="0" w:afterLines="0"/>
        <w:ind w:firstLine="360" w:firstLineChars="200"/>
        <w:outlineLvl w:val="9"/>
        <w:rPr>
          <w:rFonts w:ascii="Times New Roman" w:eastAsia="宋体"/>
          <w:sz w:val="18"/>
          <w:szCs w:val="18"/>
        </w:rPr>
      </w:pPr>
      <w:r>
        <w:rPr>
          <w:rFonts w:ascii="Times New Roman" w:eastAsia="宋体"/>
          <w:sz w:val="18"/>
          <w:szCs w:val="18"/>
        </w:rPr>
        <w:t>注</w:t>
      </w:r>
      <w:r>
        <w:rPr>
          <w:rFonts w:hint="eastAsia" w:ascii="Times New Roman" w:eastAsia="宋体"/>
          <w:sz w:val="18"/>
          <w:szCs w:val="18"/>
        </w:rPr>
        <w:t>6</w:t>
      </w:r>
      <w:r>
        <w:rPr>
          <w:rFonts w:ascii="Times New Roman" w:eastAsia="宋体"/>
          <w:sz w:val="18"/>
          <w:szCs w:val="18"/>
        </w:rPr>
        <w:t>：实验室空白不参与结果计算。</w:t>
      </w:r>
    </w:p>
    <w:p w14:paraId="60C1EE43">
      <w:pPr>
        <w:pStyle w:val="107"/>
        <w:spacing w:before="156" w:after="156"/>
        <w:ind w:left="0"/>
      </w:pPr>
      <w:bookmarkStart w:id="237" w:name="_Toc184909642"/>
      <w:bookmarkStart w:id="238" w:name="_Toc184917172"/>
      <w:bookmarkStart w:id="239" w:name="_Toc184910586"/>
      <w:r>
        <w:rPr>
          <w:rFonts w:hint="eastAsia"/>
        </w:rPr>
        <w:t>空白加标</w:t>
      </w:r>
      <w:bookmarkEnd w:id="237"/>
      <w:bookmarkEnd w:id="238"/>
      <w:bookmarkEnd w:id="239"/>
    </w:p>
    <w:p w14:paraId="0ADE64BF">
      <w:pPr>
        <w:pStyle w:val="236"/>
        <w:spacing w:before="0" w:beforeLines="0" w:after="0" w:afterLines="0"/>
        <w:ind w:firstLine="420" w:firstLineChars="200"/>
        <w:outlineLvl w:val="9"/>
        <w:rPr>
          <w:rFonts w:ascii="Times New Roman" w:eastAsia="宋体"/>
        </w:rPr>
      </w:pPr>
      <w:r>
        <w:rPr>
          <w:rFonts w:ascii="Times New Roman" w:eastAsia="宋体"/>
        </w:rPr>
        <w:t>实验室应</w:t>
      </w:r>
      <w:r>
        <w:rPr>
          <w:rFonts w:hint="eastAsia" w:ascii="Times New Roman" w:eastAsia="宋体"/>
        </w:rPr>
        <w:t>每50个样品或每批次至少分析2个</w:t>
      </w:r>
      <w:r>
        <w:rPr>
          <w:rFonts w:ascii="Times New Roman" w:eastAsia="宋体"/>
        </w:rPr>
        <w:t>空白土壤</w:t>
      </w:r>
      <w:r>
        <w:rPr>
          <w:rFonts w:hint="eastAsia" w:ascii="Times New Roman" w:eastAsia="宋体"/>
        </w:rPr>
        <w:t>加标</w:t>
      </w:r>
      <w:r>
        <w:rPr>
          <w:rFonts w:ascii="Times New Roman" w:eastAsia="宋体"/>
        </w:rPr>
        <w:t>样</w:t>
      </w:r>
      <w:r>
        <w:rPr>
          <w:rFonts w:hint="eastAsia" w:ascii="Times New Roman" w:eastAsia="宋体"/>
        </w:rPr>
        <w:t>，</w:t>
      </w:r>
      <w:r>
        <w:rPr>
          <w:rFonts w:ascii="Times New Roman" w:eastAsia="宋体"/>
        </w:rPr>
        <w:t>回收率在60%~1</w:t>
      </w:r>
      <w:r>
        <w:rPr>
          <w:rFonts w:hint="eastAsia" w:ascii="Times New Roman" w:eastAsia="宋体"/>
        </w:rPr>
        <w:t>0</w:t>
      </w:r>
      <w:r>
        <w:rPr>
          <w:rFonts w:ascii="Times New Roman" w:eastAsia="宋体"/>
        </w:rPr>
        <w:t>0%之间。</w:t>
      </w:r>
    </w:p>
    <w:p w14:paraId="10CBB627">
      <w:pPr>
        <w:pStyle w:val="236"/>
        <w:spacing w:before="0" w:beforeLines="0" w:after="0" w:afterLines="0"/>
        <w:ind w:firstLine="360" w:firstLineChars="200"/>
        <w:outlineLvl w:val="9"/>
        <w:rPr>
          <w:rFonts w:ascii="Times New Roman" w:eastAsia="宋体"/>
          <w:sz w:val="18"/>
          <w:szCs w:val="18"/>
        </w:rPr>
      </w:pPr>
      <w:r>
        <w:rPr>
          <w:rFonts w:ascii="Times New Roman" w:eastAsia="宋体"/>
          <w:sz w:val="18"/>
          <w:szCs w:val="18"/>
        </w:rPr>
        <w:t>注</w:t>
      </w:r>
      <w:r>
        <w:rPr>
          <w:rFonts w:hint="eastAsia" w:ascii="Times New Roman" w:eastAsia="宋体"/>
          <w:sz w:val="18"/>
          <w:szCs w:val="18"/>
        </w:rPr>
        <w:t>7</w:t>
      </w:r>
      <w:r>
        <w:rPr>
          <w:rFonts w:ascii="Times New Roman" w:eastAsia="宋体"/>
          <w:sz w:val="18"/>
          <w:szCs w:val="18"/>
        </w:rPr>
        <w:t>：空白土壤加标应包含不同成分、尺寸、形</w:t>
      </w:r>
      <w:r>
        <w:rPr>
          <w:rFonts w:hint="eastAsia" w:ascii="Times New Roman" w:eastAsia="宋体"/>
          <w:sz w:val="18"/>
          <w:szCs w:val="18"/>
        </w:rPr>
        <w:t>态</w:t>
      </w:r>
      <w:r>
        <w:rPr>
          <w:rFonts w:ascii="Times New Roman" w:eastAsia="宋体"/>
          <w:sz w:val="18"/>
          <w:szCs w:val="18"/>
        </w:rPr>
        <w:t>的微塑料，建议添加数量不低于20个/类。</w:t>
      </w:r>
    </w:p>
    <w:p w14:paraId="7217A392">
      <w:pPr>
        <w:pStyle w:val="107"/>
        <w:spacing w:before="156" w:after="156"/>
        <w:ind w:left="0"/>
      </w:pPr>
      <w:bookmarkStart w:id="240" w:name="_Toc184910587"/>
      <w:bookmarkStart w:id="241" w:name="_Toc184909643"/>
      <w:bookmarkStart w:id="242" w:name="_Toc184917173"/>
      <w:r>
        <w:rPr>
          <w:rFonts w:hint="eastAsia"/>
        </w:rPr>
        <w:t>人员比对</w:t>
      </w:r>
      <w:bookmarkEnd w:id="240"/>
      <w:bookmarkEnd w:id="241"/>
      <w:bookmarkEnd w:id="242"/>
    </w:p>
    <w:p w14:paraId="0FEB1B18">
      <w:pPr>
        <w:spacing w:line="240" w:lineRule="auto"/>
        <w:ind w:firstLine="420" w:firstLineChars="200"/>
        <w:rPr>
          <w:rFonts w:ascii="Times New Roman" w:hAnsi="Times New Roman"/>
        </w:rPr>
      </w:pPr>
      <w:r>
        <w:rPr>
          <w:rFonts w:ascii="Times New Roman" w:hAnsi="Times New Roman"/>
        </w:rPr>
        <w:t>实验室每50个样品或每批次开展一次人员比对，从试样分析与鉴定过程开展人员比对，评估结果的一致性。</w:t>
      </w:r>
    </w:p>
    <w:p w14:paraId="497B0F5B">
      <w:pPr>
        <w:widowControl/>
        <w:spacing w:line="240" w:lineRule="auto"/>
        <w:ind w:firstLine="420" w:firstLineChars="200"/>
        <w:jc w:val="left"/>
        <w:rPr>
          <w:kern w:val="21"/>
          <w:lang w:bidi="ar"/>
        </w:rPr>
      </w:pPr>
      <w:r>
        <w:rPr>
          <w:kern w:val="21"/>
          <w:lang w:bidi="ar"/>
        </w:rPr>
        <w:t>一致性判定：以</w:t>
      </w:r>
      <w:r>
        <w:t>种类差异百分比</w:t>
      </w:r>
      <w:r>
        <w:rPr>
          <w:kern w:val="21"/>
          <w:lang w:bidi="ar"/>
        </w:rPr>
        <w:t>（</w:t>
      </w:r>
      <w:r>
        <w:rPr>
          <w:rFonts w:ascii="Times New Roman" w:hAnsi="Times New Roman"/>
          <w:kern w:val="21"/>
          <w:lang w:bidi="ar"/>
        </w:rPr>
        <w:t>Percent taxonomic disagreement，PTD</w:t>
      </w:r>
      <w:r>
        <w:rPr>
          <w:kern w:val="21"/>
          <w:lang w:bidi="ar"/>
        </w:rPr>
        <w:t>）来评估鉴定结果的准确性，以</w:t>
      </w:r>
      <w:r>
        <w:t>数量差异百分比</w:t>
      </w:r>
      <w:r>
        <w:rPr>
          <w:kern w:val="21"/>
          <w:lang w:bidi="ar"/>
        </w:rPr>
        <w:t>（</w:t>
      </w:r>
      <w:r>
        <w:rPr>
          <w:rFonts w:ascii="Times New Roman" w:hAnsi="Times New Roman"/>
          <w:kern w:val="21"/>
          <w:lang w:bidi="ar"/>
        </w:rPr>
        <w:t>Percent difference in enumeration，PDE</w:t>
      </w:r>
      <w:r>
        <w:rPr>
          <w:kern w:val="21"/>
          <w:lang w:bidi="ar"/>
        </w:rPr>
        <w:t>）以评估计数精密度，一般种类差异百分比</w:t>
      </w:r>
      <w:r>
        <w:rPr>
          <w:rFonts w:ascii="Times New Roman" w:hAnsi="Times New Roman"/>
          <w:kern w:val="21"/>
          <w:lang w:bidi="ar"/>
        </w:rPr>
        <w:t>PTD</w:t>
      </w:r>
      <w:r>
        <w:rPr>
          <w:rFonts w:ascii="宋体" w:hAnsi="宋体"/>
          <w:kern w:val="21"/>
          <w:lang w:bidi="ar"/>
        </w:rPr>
        <w:t>≤</w:t>
      </w:r>
      <w:r>
        <w:rPr>
          <w:rFonts w:ascii="Times New Roman" w:hAnsi="Times New Roman"/>
          <w:kern w:val="21"/>
          <w:lang w:bidi="ar"/>
        </w:rPr>
        <w:t>60%</w:t>
      </w:r>
      <w:r>
        <w:rPr>
          <w:kern w:val="21"/>
          <w:lang w:bidi="ar"/>
        </w:rPr>
        <w:t>，数量差异百分比</w:t>
      </w:r>
      <w:r>
        <w:rPr>
          <w:rFonts w:ascii="Times New Roman" w:hAnsi="Times New Roman"/>
          <w:kern w:val="21"/>
          <w:lang w:bidi="ar"/>
        </w:rPr>
        <w:t>PDE</w:t>
      </w:r>
      <w:r>
        <w:rPr>
          <w:rFonts w:ascii="宋体" w:hAnsi="宋体"/>
          <w:kern w:val="21"/>
          <w:lang w:bidi="ar"/>
        </w:rPr>
        <w:t>≤</w:t>
      </w:r>
      <w:r>
        <w:rPr>
          <w:rFonts w:ascii="Times New Roman" w:hAnsi="Times New Roman"/>
          <w:kern w:val="21"/>
          <w:lang w:bidi="ar"/>
        </w:rPr>
        <w:t>60%</w:t>
      </w:r>
      <w:r>
        <w:rPr>
          <w:kern w:val="21"/>
          <w:lang w:bidi="ar"/>
        </w:rPr>
        <w:t>，则认为结果一致。</w:t>
      </w:r>
    </w:p>
    <w:p w14:paraId="1108F346">
      <w:pPr>
        <w:widowControl/>
        <w:spacing w:line="240" w:lineRule="auto"/>
        <w:ind w:firstLine="420" w:firstLineChars="200"/>
        <w:jc w:val="left"/>
        <w:rPr>
          <w:kern w:val="21"/>
          <w:lang w:bidi="ar"/>
        </w:rPr>
      </w:pPr>
      <w:r>
        <w:t>种类差异百分比</w:t>
      </w:r>
      <w:r>
        <w:rPr>
          <w:rFonts w:ascii="Times New Roman" w:hAnsi="Times New Roman"/>
          <w:kern w:val="21"/>
          <w:lang w:bidi="ar"/>
        </w:rPr>
        <w:t>PTD</w:t>
      </w:r>
      <w:r>
        <w:rPr>
          <w:kern w:val="21"/>
          <w:lang w:bidi="ar"/>
        </w:rPr>
        <w:t>和</w:t>
      </w:r>
      <w:r>
        <w:t>数量差异百分</w:t>
      </w:r>
      <w:r>
        <w:rPr>
          <w:kern w:val="21"/>
          <w:lang w:bidi="ar"/>
        </w:rPr>
        <w:t>比</w:t>
      </w:r>
      <w:r>
        <w:rPr>
          <w:rFonts w:ascii="Times New Roman" w:hAnsi="Times New Roman"/>
          <w:kern w:val="21"/>
          <w:lang w:bidi="ar"/>
        </w:rPr>
        <w:t>PDE</w:t>
      </w:r>
      <w:r>
        <w:rPr>
          <w:kern w:val="21"/>
          <w:lang w:bidi="ar"/>
        </w:rPr>
        <w:t>按照公式（</w:t>
      </w:r>
      <w:r>
        <w:rPr>
          <w:rFonts w:ascii="Times New Roman" w:hAnsi="Times New Roman"/>
          <w:kern w:val="21"/>
          <w:lang w:bidi="ar"/>
        </w:rPr>
        <w:t>2</w:t>
      </w:r>
      <w:r>
        <w:rPr>
          <w:kern w:val="21"/>
          <w:lang w:bidi="ar"/>
        </w:rPr>
        <w:t>）和（</w:t>
      </w:r>
      <w:r>
        <w:rPr>
          <w:rFonts w:ascii="Times New Roman" w:hAnsi="Times New Roman"/>
          <w:kern w:val="21"/>
          <w:lang w:bidi="ar"/>
        </w:rPr>
        <w:t>3</w:t>
      </w:r>
      <w:r>
        <w:rPr>
          <w:kern w:val="21"/>
          <w:lang w:bidi="ar"/>
        </w:rPr>
        <w:t>）计算：</w:t>
      </w:r>
      <w:r>
        <w:rPr>
          <w:rFonts w:hint="eastAsia"/>
          <w:kern w:val="21"/>
          <w:lang w:bidi="ar"/>
        </w:rPr>
        <w:t xml:space="preserve"> </w:t>
      </w:r>
    </w:p>
    <w:p w14:paraId="1F697669">
      <w:pPr>
        <w:widowControl/>
        <w:spacing w:line="240" w:lineRule="auto"/>
        <w:ind w:firstLine="420" w:firstLineChars="200"/>
        <w:jc w:val="center"/>
        <w:rPr>
          <w:kern w:val="21"/>
          <w:lang w:bidi="ar"/>
        </w:rPr>
      </w:pPr>
      <w:r>
        <w:rPr>
          <w:rFonts w:hint="eastAsia"/>
          <w:kern w:val="21"/>
          <w:position w:val="-32"/>
          <w:lang w:bidi="ar"/>
        </w:rPr>
        <w:object>
          <v:shape id="_x0000_i1026" o:spt="75" type="#_x0000_t75" style="height:37.95pt;width:189.7pt;" o:ole="t" filled="f" o:preferrelative="t" stroked="f" coordsize="21600,21600">
            <v:path/>
            <v:fill on="f" focussize="0,0"/>
            <v:stroke on="f" joinstyle="miter"/>
            <v:imagedata r:id="rId27" o:title=""/>
            <o:lock v:ext="edit" aspectratio="t"/>
            <w10:wrap type="none"/>
            <w10:anchorlock/>
          </v:shape>
          <o:OLEObject Type="Embed" ProgID="Equation.KSEE3" ShapeID="_x0000_i1026" DrawAspect="Content" ObjectID="_1468075726" r:id="rId26">
            <o:LockedField>false</o:LockedField>
          </o:OLEObject>
        </w:object>
      </w:r>
      <w:r>
        <w:rPr>
          <w:rFonts w:hint="eastAsia" w:hAnsi="宋体"/>
          <w:kern w:val="0"/>
        </w:rPr>
        <w:t>.................................</w:t>
      </w:r>
      <w:r>
        <w:rPr>
          <w:rFonts w:hint="eastAsia"/>
          <w:kern w:val="21"/>
          <w:lang w:bidi="ar"/>
        </w:rPr>
        <w:t>（2）</w:t>
      </w:r>
    </w:p>
    <w:p w14:paraId="2BF0538B">
      <w:pPr>
        <w:spacing w:line="240" w:lineRule="auto"/>
        <w:ind w:firstLine="420" w:firstLineChars="200"/>
      </w:pPr>
      <w:r>
        <w:rPr>
          <w:rFonts w:hint="eastAsia"/>
        </w:rPr>
        <w:t>式中：</w:t>
      </w:r>
    </w:p>
    <w:p w14:paraId="3DC1B438">
      <w:pPr>
        <w:spacing w:line="240" w:lineRule="auto"/>
        <w:ind w:firstLine="840" w:firstLineChars="400"/>
      </w:pPr>
      <w:r>
        <w:rPr>
          <w:rFonts w:ascii="Times New Roman" w:hAnsi="Times New Roman"/>
          <w:i/>
          <w:iCs/>
          <w:kern w:val="21"/>
          <w:lang w:bidi="ar"/>
        </w:rPr>
        <w:t>PTD</w:t>
      </w:r>
      <w:r>
        <w:rPr>
          <w:i/>
          <w:iCs/>
        </w:rPr>
        <w:t>——</w:t>
      </w:r>
      <w:r>
        <w:rPr>
          <w:rFonts w:hint="eastAsia"/>
        </w:rPr>
        <w:t>种类差异百分比（</w:t>
      </w:r>
      <w:r>
        <w:rPr>
          <w:rFonts w:ascii="Times New Roman" w:hAnsi="Times New Roman"/>
        </w:rPr>
        <w:t>%</w:t>
      </w:r>
      <w:r>
        <w:rPr>
          <w:rFonts w:hint="eastAsia"/>
        </w:rPr>
        <w:t>）；</w:t>
      </w:r>
    </w:p>
    <w:p w14:paraId="4B2B8F13">
      <w:pPr>
        <w:spacing w:line="240" w:lineRule="auto"/>
        <w:ind w:firstLine="840" w:firstLineChars="400"/>
      </w:pPr>
      <w:r>
        <w:rPr>
          <w:rFonts w:ascii="Times New Roman" w:hAnsi="Times New Roman"/>
          <w:i/>
          <w:iCs/>
        </w:rPr>
        <w:t>COMP</w:t>
      </w:r>
      <w:r>
        <w:rPr>
          <w:rFonts w:ascii="Times New Roman" w:hAnsi="Times New Roman"/>
          <w:i/>
          <w:iCs/>
          <w:vertAlign w:val="subscript"/>
        </w:rPr>
        <w:t>POS</w:t>
      </w:r>
      <w:r>
        <w:rPr>
          <w:rFonts w:ascii="Times New Roman" w:hAnsi="Times New Roman"/>
        </w:rPr>
        <w:t>（</w:t>
      </w:r>
      <w:r>
        <w:rPr>
          <w:rFonts w:ascii="Times New Roman" w:hAnsi="Times New Roman"/>
          <w:i/>
          <w:iCs/>
        </w:rPr>
        <w:t>n</w:t>
      </w:r>
      <w:r>
        <w:rPr>
          <w:rFonts w:ascii="Times New Roman" w:hAnsi="Times New Roman"/>
          <w:i/>
          <w:iCs/>
          <w:vertAlign w:val="subscript"/>
        </w:rPr>
        <w:t>1</w:t>
      </w:r>
      <w:r>
        <w:rPr>
          <w:rFonts w:ascii="Times New Roman" w:hAnsi="Times New Roman"/>
          <w:i/>
          <w:iCs/>
        </w:rPr>
        <w:t>,n</w:t>
      </w:r>
      <w:r>
        <w:rPr>
          <w:rFonts w:ascii="Times New Roman" w:hAnsi="Times New Roman"/>
          <w:i/>
          <w:iCs/>
          <w:vertAlign w:val="subscript"/>
        </w:rPr>
        <w:t>2</w:t>
      </w:r>
      <w:r>
        <w:rPr>
          <w:rFonts w:ascii="Times New Roman" w:hAnsi="Times New Roman"/>
        </w:rPr>
        <w:t>）</w:t>
      </w:r>
      <w:r>
        <w:rPr>
          <w:i/>
          <w:iCs/>
        </w:rPr>
        <w:t>——</w:t>
      </w:r>
      <w:r>
        <w:rPr>
          <w:rFonts w:hint="eastAsia"/>
        </w:rPr>
        <w:t>两名人员鉴定结果一致的种类数，单位为个；</w:t>
      </w:r>
    </w:p>
    <w:p w14:paraId="611CB7B9">
      <w:pPr>
        <w:spacing w:line="240" w:lineRule="auto"/>
        <w:ind w:firstLine="840" w:firstLineChars="400"/>
      </w:pPr>
      <w:r>
        <w:rPr>
          <w:rFonts w:ascii="Times New Roman" w:hAnsi="Times New Roman"/>
          <w:i/>
          <w:iCs/>
        </w:rPr>
        <w:t>MAX</w:t>
      </w:r>
      <w:r>
        <w:rPr>
          <w:rFonts w:ascii="Times New Roman" w:hAnsi="Times New Roman"/>
        </w:rPr>
        <w:t>（</w:t>
      </w:r>
      <w:r>
        <w:rPr>
          <w:rFonts w:ascii="Times New Roman" w:hAnsi="Times New Roman"/>
          <w:i/>
          <w:iCs/>
        </w:rPr>
        <w:t>n</w:t>
      </w:r>
      <w:r>
        <w:rPr>
          <w:rFonts w:ascii="Times New Roman" w:hAnsi="Times New Roman"/>
          <w:i/>
          <w:iCs/>
          <w:vertAlign w:val="subscript"/>
        </w:rPr>
        <w:t>1</w:t>
      </w:r>
      <w:r>
        <w:rPr>
          <w:rFonts w:ascii="Times New Roman" w:hAnsi="Times New Roman"/>
          <w:i/>
          <w:iCs/>
        </w:rPr>
        <w:t>,n</w:t>
      </w:r>
      <w:r>
        <w:rPr>
          <w:rFonts w:ascii="Times New Roman" w:hAnsi="Times New Roman"/>
          <w:i/>
          <w:iCs/>
          <w:vertAlign w:val="subscript"/>
        </w:rPr>
        <w:t>2</w:t>
      </w:r>
      <w:r>
        <w:rPr>
          <w:rFonts w:ascii="Times New Roman" w:hAnsi="Times New Roman"/>
        </w:rPr>
        <w:t>）</w:t>
      </w:r>
      <w:r>
        <w:rPr>
          <w:i/>
          <w:iCs/>
        </w:rPr>
        <w:t>——</w:t>
      </w:r>
      <w:r>
        <w:rPr>
          <w:rFonts w:hint="eastAsia"/>
        </w:rPr>
        <w:t>两名人员鉴定结果中种类较多一方的种类数，单位为个。</w:t>
      </w:r>
    </w:p>
    <w:p w14:paraId="25C11CA9">
      <w:pPr>
        <w:spacing w:line="240" w:lineRule="auto"/>
        <w:ind w:firstLine="1050" w:firstLineChars="500"/>
        <w:rPr>
          <w:kern w:val="21"/>
          <w:lang w:bidi="ar"/>
        </w:rPr>
      </w:pPr>
      <w:r>
        <w:rPr>
          <w:rFonts w:hint="eastAsia"/>
          <w:kern w:val="21"/>
          <w:position w:val="-30"/>
          <w:lang w:bidi="ar"/>
        </w:rPr>
        <w:object>
          <v:shape id="_x0000_i1027" o:spt="75" type="#_x0000_t75" style="height:36.2pt;width:119.45pt;" o:ole="t" filled="f" o:preferrelative="t" stroked="f" coordsize="21600,21600">
            <v:path/>
            <v:fill on="f" focussize="0,0"/>
            <v:stroke on="f" joinstyle="miter"/>
            <v:imagedata r:id="rId29" o:title=""/>
            <o:lock v:ext="edit" aspectratio="t"/>
            <w10:wrap type="none"/>
            <w10:anchorlock/>
          </v:shape>
          <o:OLEObject Type="Embed" ProgID="Equation.KSEE3" ShapeID="_x0000_i1027" DrawAspect="Content" ObjectID="_1468075727" r:id="rId28">
            <o:LockedField>false</o:LockedField>
          </o:OLEObject>
        </w:object>
      </w:r>
      <w:r>
        <w:rPr>
          <w:rFonts w:hint="eastAsia" w:hAnsi="宋体"/>
          <w:kern w:val="0"/>
        </w:rPr>
        <w:t>.......................................................</w:t>
      </w:r>
      <w:r>
        <w:rPr>
          <w:rFonts w:hint="eastAsia"/>
          <w:kern w:val="21"/>
          <w:lang w:bidi="ar"/>
        </w:rPr>
        <w:t>（</w:t>
      </w:r>
      <w:r>
        <w:rPr>
          <w:rFonts w:ascii="Times New Roman" w:hAnsi="Times New Roman"/>
          <w:kern w:val="21"/>
          <w:lang w:bidi="ar"/>
        </w:rPr>
        <w:t>3</w:t>
      </w:r>
      <w:r>
        <w:rPr>
          <w:rFonts w:hint="eastAsia"/>
          <w:kern w:val="21"/>
          <w:lang w:bidi="ar"/>
        </w:rPr>
        <w:t>）</w:t>
      </w:r>
    </w:p>
    <w:p w14:paraId="7C753ACF">
      <w:pPr>
        <w:spacing w:line="240" w:lineRule="auto"/>
        <w:ind w:firstLine="420" w:firstLineChars="200"/>
      </w:pPr>
      <w:r>
        <w:rPr>
          <w:rFonts w:hint="eastAsia"/>
        </w:rPr>
        <w:t>式中：</w:t>
      </w:r>
    </w:p>
    <w:p w14:paraId="385E18FA">
      <w:pPr>
        <w:spacing w:line="240" w:lineRule="auto"/>
        <w:ind w:firstLine="840" w:firstLineChars="400"/>
      </w:pPr>
      <w:r>
        <w:rPr>
          <w:rFonts w:ascii="Times New Roman" w:hAnsi="Times New Roman"/>
          <w:i/>
          <w:iCs/>
        </w:rPr>
        <w:t>PDE</w:t>
      </w:r>
      <w:r>
        <w:rPr>
          <w:i/>
          <w:iCs/>
        </w:rPr>
        <w:t>——</w:t>
      </w:r>
      <w:r>
        <w:rPr>
          <w:rFonts w:hint="eastAsia"/>
        </w:rPr>
        <w:t>数量差异百分比（%）；</w:t>
      </w:r>
    </w:p>
    <w:p w14:paraId="0CF0F961">
      <w:pPr>
        <w:spacing w:line="240" w:lineRule="auto"/>
        <w:ind w:firstLine="840" w:firstLineChars="400"/>
      </w:pPr>
      <w:r>
        <w:rPr>
          <w:rFonts w:ascii="Times New Roman" w:hAnsi="Times New Roman"/>
          <w:i/>
          <w:iCs/>
        </w:rPr>
        <w:t>N</w:t>
      </w:r>
      <w:r>
        <w:rPr>
          <w:rFonts w:ascii="Times New Roman" w:hAnsi="Times New Roman"/>
          <w:vertAlign w:val="subscript"/>
        </w:rPr>
        <w:t>1</w:t>
      </w:r>
      <w:r>
        <w:rPr>
          <w:i/>
          <w:iCs/>
        </w:rPr>
        <w:t>——</w:t>
      </w:r>
      <w:r>
        <w:rPr>
          <w:rFonts w:hint="eastAsia"/>
        </w:rPr>
        <w:t>比对计数结果</w:t>
      </w:r>
      <w:r>
        <w:rPr>
          <w:rFonts w:ascii="Times New Roman" w:hAnsi="Times New Roman"/>
        </w:rPr>
        <w:t>1</w:t>
      </w:r>
      <w:r>
        <w:rPr>
          <w:rFonts w:hint="eastAsia"/>
        </w:rPr>
        <w:t>的数量，单位为个；</w:t>
      </w:r>
    </w:p>
    <w:p w14:paraId="139BA774">
      <w:pPr>
        <w:spacing w:line="240" w:lineRule="auto"/>
        <w:ind w:firstLine="840" w:firstLineChars="400"/>
      </w:pPr>
      <w:r>
        <w:rPr>
          <w:rFonts w:ascii="Times New Roman" w:hAnsi="Times New Roman"/>
          <w:i/>
          <w:iCs/>
        </w:rPr>
        <w:t>N</w:t>
      </w:r>
      <w:r>
        <w:rPr>
          <w:rFonts w:ascii="Times New Roman" w:hAnsi="Times New Roman"/>
          <w:vertAlign w:val="subscript"/>
        </w:rPr>
        <w:t>2</w:t>
      </w:r>
      <w:r>
        <w:rPr>
          <w:i/>
          <w:iCs/>
        </w:rPr>
        <w:t>——</w:t>
      </w:r>
      <w:r>
        <w:rPr>
          <w:rFonts w:hint="eastAsia"/>
        </w:rPr>
        <w:t>比对计数结果</w:t>
      </w:r>
      <w:r>
        <w:rPr>
          <w:rFonts w:ascii="Times New Roman" w:hAnsi="Times New Roman"/>
        </w:rPr>
        <w:t>2</w:t>
      </w:r>
      <w:r>
        <w:rPr>
          <w:rFonts w:hint="eastAsia"/>
        </w:rPr>
        <w:t>的数量，单位为个。</w:t>
      </w:r>
    </w:p>
    <w:p w14:paraId="5573BCDE">
      <w:pPr>
        <w:spacing w:line="240" w:lineRule="auto"/>
        <w:ind w:firstLine="840" w:firstLineChars="400"/>
      </w:pPr>
      <w:r>
        <w:rPr>
          <w:rFonts w:hint="eastAsia"/>
        </w:rPr>
        <w:t>人员比对</w:t>
      </w:r>
      <w:r>
        <w:t>信息记录于附录</w:t>
      </w:r>
      <w:r>
        <w:rPr>
          <w:rFonts w:ascii="Times New Roman" w:hAnsi="Times New Roman"/>
        </w:rPr>
        <w:t>E</w:t>
      </w:r>
      <w:r>
        <w:rPr>
          <w:rFonts w:hint="eastAsia"/>
        </w:rPr>
        <w:t>。</w:t>
      </w:r>
    </w:p>
    <w:p w14:paraId="54218589">
      <w:pPr>
        <w:pStyle w:val="106"/>
        <w:spacing w:before="312" w:after="312"/>
        <w:rPr>
          <w:szCs w:val="21"/>
        </w:rPr>
      </w:pPr>
      <w:bookmarkStart w:id="243" w:name="_Toc184917174"/>
      <w:bookmarkStart w:id="244" w:name="_Toc182126538"/>
      <w:bookmarkStart w:id="245" w:name="_Toc4673"/>
      <w:bookmarkStart w:id="246" w:name="_Toc4018"/>
      <w:bookmarkStart w:id="247" w:name="_Toc710"/>
      <w:r>
        <w:rPr>
          <w:rFonts w:hint="eastAsia"/>
          <w:szCs w:val="21"/>
        </w:rPr>
        <w:t>注意事项</w:t>
      </w:r>
      <w:bookmarkEnd w:id="243"/>
      <w:bookmarkEnd w:id="244"/>
      <w:bookmarkEnd w:id="245"/>
      <w:bookmarkEnd w:id="246"/>
      <w:bookmarkEnd w:id="247"/>
    </w:p>
    <w:p w14:paraId="250CC066">
      <w:pPr>
        <w:pStyle w:val="107"/>
        <w:spacing w:before="0" w:beforeLines="0" w:after="0" w:afterLines="0"/>
        <w:ind w:left="0"/>
        <w:rPr>
          <w:rFonts w:hint="eastAsia" w:ascii="宋体" w:hAnsi="宋体" w:eastAsia="宋体"/>
        </w:rPr>
      </w:pPr>
      <w:bookmarkStart w:id="248" w:name="_Toc184909645"/>
      <w:bookmarkStart w:id="249" w:name="_Toc184917175"/>
      <w:bookmarkStart w:id="250" w:name="_Toc184910589"/>
      <w:r>
        <w:rPr>
          <w:rFonts w:hint="eastAsia" w:ascii="宋体" w:hAnsi="宋体" w:eastAsia="宋体"/>
        </w:rPr>
        <w:t>分析人员在整个</w:t>
      </w:r>
      <w:bookmarkStart w:id="251" w:name="OLE_LINK21"/>
      <w:r>
        <w:rPr>
          <w:rFonts w:hint="eastAsia" w:ascii="宋体" w:hAnsi="宋体" w:eastAsia="宋体"/>
        </w:rPr>
        <w:t>实验过程</w:t>
      </w:r>
      <w:bookmarkEnd w:id="251"/>
      <w:r>
        <w:rPr>
          <w:rFonts w:hint="eastAsia" w:ascii="宋体" w:hAnsi="宋体" w:eastAsia="宋体"/>
        </w:rPr>
        <w:t>中应穿戴纯棉质的衣物和手套。</w:t>
      </w:r>
      <w:bookmarkEnd w:id="248"/>
      <w:bookmarkEnd w:id="249"/>
      <w:bookmarkEnd w:id="250"/>
    </w:p>
    <w:p w14:paraId="753DC48B">
      <w:pPr>
        <w:pStyle w:val="107"/>
        <w:spacing w:before="0" w:beforeLines="0" w:after="0" w:afterLines="0"/>
        <w:ind w:left="0"/>
        <w:rPr>
          <w:rFonts w:hint="eastAsia" w:ascii="宋体" w:hAnsi="宋体" w:eastAsia="宋体"/>
        </w:rPr>
      </w:pPr>
      <w:bookmarkStart w:id="252" w:name="_Toc184910590"/>
      <w:bookmarkStart w:id="253" w:name="_Toc184909646"/>
      <w:bookmarkStart w:id="254" w:name="_Toc184917176"/>
      <w:r>
        <w:rPr>
          <w:rFonts w:hint="eastAsia" w:ascii="宋体" w:hAnsi="宋体" w:eastAsia="宋体"/>
        </w:rPr>
        <w:t>实验过程尽量关闭实验室门窗，减少实验室内的空气流动。</w:t>
      </w:r>
      <w:bookmarkEnd w:id="252"/>
      <w:bookmarkEnd w:id="253"/>
      <w:bookmarkEnd w:id="254"/>
    </w:p>
    <w:p w14:paraId="5DAA113D">
      <w:pPr>
        <w:pStyle w:val="107"/>
        <w:spacing w:before="0" w:beforeLines="0" w:after="0" w:afterLines="0"/>
        <w:ind w:left="0"/>
        <w:rPr>
          <w:rFonts w:hint="eastAsia" w:ascii="宋体" w:hAnsi="宋体" w:eastAsia="宋体"/>
        </w:rPr>
      </w:pPr>
      <w:bookmarkStart w:id="255" w:name="_Toc184910591"/>
      <w:bookmarkStart w:id="256" w:name="_Toc184909647"/>
      <w:bookmarkStart w:id="257" w:name="_Toc184917177"/>
      <w:r>
        <w:rPr>
          <w:rFonts w:hint="eastAsia" w:ascii="宋体" w:hAnsi="宋体" w:eastAsia="宋体"/>
        </w:rPr>
        <w:t>实验前使用蘸取无水乙醇的脱脂棉球或纯棉纱布擦拭试验台。</w:t>
      </w:r>
      <w:bookmarkEnd w:id="255"/>
      <w:bookmarkEnd w:id="256"/>
      <w:bookmarkEnd w:id="257"/>
    </w:p>
    <w:p w14:paraId="60643E08">
      <w:pPr>
        <w:pStyle w:val="107"/>
        <w:spacing w:before="0" w:beforeLines="0" w:after="0" w:afterLines="0"/>
        <w:ind w:left="0"/>
        <w:rPr>
          <w:rFonts w:hint="eastAsia" w:ascii="宋体" w:hAnsi="宋体" w:eastAsia="宋体"/>
        </w:rPr>
      </w:pPr>
      <w:bookmarkStart w:id="258" w:name="_Toc184917178"/>
      <w:bookmarkStart w:id="259" w:name="_Toc184909648"/>
      <w:bookmarkStart w:id="260" w:name="_Toc184910592"/>
      <w:r>
        <w:rPr>
          <w:rFonts w:hint="eastAsia" w:ascii="宋体" w:hAnsi="宋体" w:eastAsia="宋体"/>
        </w:rPr>
        <w:t>所有玻璃器皿使用前应用超纯水冲洗</w:t>
      </w:r>
      <w:r>
        <w:rPr>
          <w:rFonts w:ascii="Times New Roman" w:eastAsia="宋体"/>
        </w:rPr>
        <w:t>3</w:t>
      </w:r>
      <w:r>
        <w:rPr>
          <w:rFonts w:hint="eastAsia" w:ascii="宋体" w:hAnsi="宋体" w:eastAsia="宋体"/>
        </w:rPr>
        <w:t>遍以上，烘干后备用，并用玻璃表面皿或铝箔纸覆盖。</w:t>
      </w:r>
      <w:bookmarkEnd w:id="258"/>
      <w:bookmarkEnd w:id="259"/>
      <w:bookmarkEnd w:id="260"/>
    </w:p>
    <w:p w14:paraId="00AC8FD4">
      <w:pPr>
        <w:pStyle w:val="107"/>
        <w:spacing w:before="0" w:beforeLines="0" w:after="0" w:afterLines="0"/>
        <w:ind w:left="0"/>
        <w:rPr>
          <w:rFonts w:hint="eastAsia" w:ascii="宋体" w:hAnsi="宋体" w:eastAsia="宋体"/>
        </w:rPr>
      </w:pPr>
      <w:bookmarkStart w:id="261" w:name="_Toc184909649"/>
      <w:bookmarkStart w:id="262" w:name="_Toc184910593"/>
      <w:bookmarkStart w:id="263" w:name="_Toc184917179"/>
      <w:r>
        <w:rPr>
          <w:rFonts w:hint="eastAsia" w:ascii="宋体" w:hAnsi="宋体" w:eastAsia="宋体"/>
        </w:rPr>
        <w:t>所有培养皿、滤膜和镊子在使用前应用显微镜检查，以确认无微塑料沾污。</w:t>
      </w:r>
      <w:bookmarkEnd w:id="261"/>
      <w:bookmarkEnd w:id="262"/>
      <w:bookmarkEnd w:id="263"/>
    </w:p>
    <w:p w14:paraId="77166019">
      <w:pPr>
        <w:pStyle w:val="107"/>
        <w:spacing w:before="0" w:beforeLines="0" w:after="0" w:afterLines="0"/>
        <w:ind w:left="0"/>
        <w:rPr>
          <w:rFonts w:hint="eastAsia" w:ascii="宋体" w:hAnsi="宋体" w:eastAsia="宋体"/>
        </w:rPr>
      </w:pPr>
      <w:bookmarkStart w:id="264" w:name="_Toc184917180"/>
      <w:r>
        <w:rPr>
          <w:rFonts w:hint="eastAsia" w:ascii="宋体" w:hAnsi="宋体" w:eastAsia="宋体"/>
        </w:rPr>
        <w:t>实验室中使用的溶液应经孔</w:t>
      </w:r>
      <w:r>
        <w:rPr>
          <w:rFonts w:ascii="Times New Roman" w:eastAsia="宋体"/>
        </w:rPr>
        <w:t>径0.02 mm不锈钢滤膜（11.9） 过滤后使用。</w:t>
      </w:r>
      <w:bookmarkEnd w:id="264"/>
    </w:p>
    <w:p w14:paraId="6B10E9F1">
      <w:pPr>
        <w:pStyle w:val="58"/>
        <w:ind w:firstLine="0" w:firstLineChars="0"/>
        <w:sectPr>
          <w:pgSz w:w="11906" w:h="16838"/>
          <w:pgMar w:top="1928" w:right="1134" w:bottom="1134" w:left="1134" w:header="1418" w:footer="1134" w:gutter="284"/>
          <w:cols w:space="425" w:num="1"/>
          <w:formProt w:val="0"/>
          <w:docGrid w:type="lines" w:linePitch="312" w:charSpace="0"/>
        </w:sectPr>
      </w:pPr>
    </w:p>
    <w:bookmarkEnd w:id="24"/>
    <w:p w14:paraId="12FE24F7">
      <w:pPr>
        <w:pStyle w:val="200"/>
        <w:rPr>
          <w:rFonts w:hint="eastAsia"/>
        </w:rPr>
      </w:pPr>
      <w:bookmarkStart w:id="265" w:name="BookMark5"/>
    </w:p>
    <w:p w14:paraId="3ADCD253">
      <w:pPr>
        <w:pStyle w:val="201"/>
      </w:pPr>
    </w:p>
    <w:p w14:paraId="447D95A4">
      <w:pPr>
        <w:pStyle w:val="78"/>
        <w:spacing w:after="156"/>
        <w:ind w:left="0"/>
        <w:rPr>
          <w:rFonts w:ascii="Times New Roman"/>
        </w:rPr>
      </w:pPr>
      <w:r>
        <w:br w:type="textWrapping"/>
      </w:r>
      <w:bookmarkStart w:id="266" w:name="_Toc184917181"/>
      <w:r>
        <w:rPr>
          <w:rFonts w:hint="eastAsia"/>
        </w:rPr>
        <w:t>（资料性附录）</w:t>
      </w:r>
      <w:r>
        <w:br w:type="textWrapping"/>
      </w:r>
      <w:r>
        <w:rPr>
          <w:rFonts w:ascii="Times New Roman"/>
        </w:rPr>
        <w:t>采样记录表</w:t>
      </w:r>
      <w:bookmarkEnd w:id="266"/>
    </w:p>
    <w:tbl>
      <w:tblPr>
        <w:tblStyle w:val="28"/>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3537"/>
        <w:gridCol w:w="939"/>
        <w:gridCol w:w="410"/>
        <w:gridCol w:w="128"/>
        <w:gridCol w:w="1389"/>
        <w:gridCol w:w="1437"/>
      </w:tblGrid>
      <w:tr w14:paraId="7328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57" w:type="dxa"/>
            <w:vAlign w:val="center"/>
          </w:tcPr>
          <w:p w14:paraId="20E2861A">
            <w:pPr>
              <w:topLinePunct/>
              <w:spacing w:line="300" w:lineRule="exact"/>
              <w:rPr>
                <w:rFonts w:ascii="Times New Roman" w:hAnsi="Times New Roman"/>
                <w:color w:val="000000"/>
                <w:sz w:val="18"/>
                <w:szCs w:val="18"/>
              </w:rPr>
            </w:pPr>
            <w:r>
              <w:rPr>
                <w:rFonts w:ascii="Times New Roman" w:hAnsi="Times New Roman"/>
                <w:color w:val="000000"/>
                <w:sz w:val="18"/>
                <w:szCs w:val="18"/>
              </w:rPr>
              <w:t>采样地点</w:t>
            </w:r>
          </w:p>
        </w:tc>
        <w:tc>
          <w:tcPr>
            <w:tcW w:w="6982" w:type="dxa"/>
            <w:gridSpan w:val="6"/>
            <w:vAlign w:val="center"/>
          </w:tcPr>
          <w:p w14:paraId="2D3F5EE6">
            <w:pPr>
              <w:topLinePunct/>
              <w:spacing w:line="300" w:lineRule="exact"/>
              <w:rPr>
                <w:rFonts w:ascii="Times New Roman" w:hAnsi="Times New Roman"/>
                <w:color w:val="000000"/>
                <w:sz w:val="18"/>
                <w:szCs w:val="18"/>
              </w:rPr>
            </w:pPr>
            <w:r>
              <w:rPr>
                <w:rFonts w:ascii="Times New Roman" w:hAnsi="Times New Roman"/>
                <w:color w:val="000000"/>
                <w:sz w:val="18"/>
                <w:szCs w:val="18"/>
              </w:rPr>
              <w:t xml:space="preserve">        省         市       县（区）       乡（镇）           村</w:t>
            </w:r>
          </w:p>
        </w:tc>
      </w:tr>
      <w:tr w14:paraId="34BF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57" w:type="dxa"/>
            <w:vAlign w:val="center"/>
          </w:tcPr>
          <w:p w14:paraId="71F7D52E">
            <w:pPr>
              <w:topLinePunct/>
              <w:spacing w:line="300" w:lineRule="exact"/>
              <w:rPr>
                <w:rFonts w:ascii="Times New Roman" w:hAnsi="Times New Roman"/>
                <w:color w:val="000000"/>
                <w:sz w:val="18"/>
                <w:szCs w:val="18"/>
              </w:rPr>
            </w:pPr>
            <w:r>
              <w:rPr>
                <w:rFonts w:ascii="Times New Roman" w:hAnsi="Times New Roman"/>
                <w:color w:val="000000"/>
                <w:sz w:val="18"/>
                <w:szCs w:val="18"/>
              </w:rPr>
              <w:t>采样时间</w:t>
            </w:r>
          </w:p>
        </w:tc>
        <w:tc>
          <w:tcPr>
            <w:tcW w:w="3150" w:type="dxa"/>
            <w:vAlign w:val="center"/>
          </w:tcPr>
          <w:p w14:paraId="4BBA3F2B">
            <w:pPr>
              <w:topLinePunct/>
              <w:spacing w:line="300" w:lineRule="exact"/>
              <w:rPr>
                <w:rFonts w:ascii="Times New Roman" w:hAnsi="Times New Roman"/>
                <w:color w:val="000000"/>
                <w:sz w:val="18"/>
                <w:szCs w:val="18"/>
              </w:rPr>
            </w:pPr>
            <w:r>
              <w:rPr>
                <w:rFonts w:ascii="Times New Roman" w:hAnsi="Times New Roman"/>
                <w:color w:val="000000"/>
                <w:sz w:val="18"/>
                <w:szCs w:val="18"/>
              </w:rPr>
              <w:t>年      月      日</w:t>
            </w:r>
          </w:p>
        </w:tc>
        <w:tc>
          <w:tcPr>
            <w:tcW w:w="1315" w:type="dxa"/>
            <w:gridSpan w:val="3"/>
            <w:vAlign w:val="center"/>
          </w:tcPr>
          <w:p w14:paraId="43163F65">
            <w:pPr>
              <w:topLinePunct/>
              <w:spacing w:line="300" w:lineRule="exact"/>
              <w:rPr>
                <w:rFonts w:ascii="Times New Roman" w:hAnsi="Times New Roman"/>
                <w:color w:val="000000"/>
                <w:sz w:val="18"/>
                <w:szCs w:val="18"/>
              </w:rPr>
            </w:pPr>
            <w:r>
              <w:rPr>
                <w:rFonts w:ascii="Times New Roman" w:hAnsi="Times New Roman"/>
                <w:color w:val="000000"/>
                <w:sz w:val="18"/>
                <w:szCs w:val="18"/>
              </w:rPr>
              <w:t>天气情况</w:t>
            </w:r>
          </w:p>
        </w:tc>
        <w:tc>
          <w:tcPr>
            <w:tcW w:w="2517" w:type="dxa"/>
            <w:gridSpan w:val="2"/>
            <w:vAlign w:val="center"/>
          </w:tcPr>
          <w:p w14:paraId="478AD950">
            <w:pPr>
              <w:topLinePunct/>
              <w:spacing w:line="300" w:lineRule="exact"/>
              <w:rPr>
                <w:rFonts w:ascii="Times New Roman" w:hAnsi="Times New Roman"/>
                <w:color w:val="000000"/>
                <w:sz w:val="18"/>
                <w:szCs w:val="18"/>
              </w:rPr>
            </w:pPr>
            <w:r>
              <w:rPr>
                <w:rFonts w:ascii="Times New Roman" w:hAnsi="Times New Roman"/>
                <w:color w:val="000000"/>
                <w:sz w:val="18"/>
                <w:szCs w:val="18"/>
              </w:rPr>
              <w:t xml:space="preserve">□ 晴天     □ 阴天  </w:t>
            </w:r>
          </w:p>
        </w:tc>
      </w:tr>
      <w:tr w14:paraId="17EF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57" w:type="dxa"/>
            <w:vAlign w:val="center"/>
          </w:tcPr>
          <w:p w14:paraId="368921BB">
            <w:pPr>
              <w:topLinePunct/>
              <w:spacing w:line="300" w:lineRule="exact"/>
              <w:rPr>
                <w:rFonts w:ascii="Times New Roman" w:hAnsi="Times New Roman"/>
                <w:color w:val="000000"/>
                <w:sz w:val="18"/>
                <w:szCs w:val="18"/>
              </w:rPr>
            </w:pPr>
            <w:r>
              <w:rPr>
                <w:rFonts w:ascii="Times New Roman" w:hAnsi="Times New Roman"/>
                <w:color w:val="000000"/>
                <w:sz w:val="18"/>
                <w:szCs w:val="18"/>
              </w:rPr>
              <w:t>样品编号</w:t>
            </w:r>
          </w:p>
        </w:tc>
        <w:tc>
          <w:tcPr>
            <w:tcW w:w="3986" w:type="dxa"/>
            <w:gridSpan w:val="2"/>
            <w:vAlign w:val="center"/>
          </w:tcPr>
          <w:p w14:paraId="45DFD86D">
            <w:pPr>
              <w:topLinePunct/>
              <w:spacing w:line="300" w:lineRule="exact"/>
              <w:rPr>
                <w:rFonts w:ascii="Times New Roman" w:hAnsi="Times New Roman"/>
                <w:color w:val="000000"/>
                <w:sz w:val="18"/>
                <w:szCs w:val="18"/>
              </w:rPr>
            </w:pPr>
          </w:p>
        </w:tc>
        <w:tc>
          <w:tcPr>
            <w:tcW w:w="1716" w:type="dxa"/>
            <w:gridSpan w:val="3"/>
            <w:vAlign w:val="center"/>
          </w:tcPr>
          <w:p w14:paraId="377EB11A">
            <w:pPr>
              <w:topLinePunct/>
              <w:spacing w:line="300" w:lineRule="exact"/>
              <w:rPr>
                <w:rFonts w:ascii="Times New Roman" w:hAnsi="Times New Roman"/>
                <w:color w:val="000000"/>
                <w:sz w:val="18"/>
                <w:szCs w:val="18"/>
              </w:rPr>
            </w:pPr>
            <w:r>
              <w:rPr>
                <w:rFonts w:ascii="Times New Roman" w:hAnsi="Times New Roman"/>
                <w:color w:val="000000"/>
                <w:sz w:val="18"/>
                <w:szCs w:val="18"/>
              </w:rPr>
              <w:t>采样深度（cm）</w:t>
            </w:r>
          </w:p>
        </w:tc>
        <w:tc>
          <w:tcPr>
            <w:tcW w:w="1280" w:type="dxa"/>
            <w:vAlign w:val="center"/>
          </w:tcPr>
          <w:p w14:paraId="125D14AE">
            <w:pPr>
              <w:topLinePunct/>
              <w:spacing w:line="300" w:lineRule="exact"/>
              <w:rPr>
                <w:rFonts w:ascii="Times New Roman" w:hAnsi="Times New Roman"/>
                <w:color w:val="000000"/>
                <w:sz w:val="18"/>
                <w:szCs w:val="18"/>
              </w:rPr>
            </w:pPr>
          </w:p>
        </w:tc>
      </w:tr>
      <w:tr w14:paraId="77E5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57" w:type="dxa"/>
            <w:vAlign w:val="center"/>
          </w:tcPr>
          <w:p w14:paraId="493A6AF2">
            <w:pPr>
              <w:topLinePunct/>
              <w:spacing w:line="300" w:lineRule="exact"/>
              <w:rPr>
                <w:rFonts w:ascii="Times New Roman" w:hAnsi="Times New Roman"/>
                <w:color w:val="000000"/>
                <w:sz w:val="18"/>
                <w:szCs w:val="18"/>
              </w:rPr>
            </w:pPr>
            <w:r>
              <w:rPr>
                <w:rFonts w:ascii="Times New Roman" w:hAnsi="Times New Roman"/>
                <w:color w:val="000000"/>
                <w:sz w:val="18"/>
                <w:szCs w:val="18"/>
              </w:rPr>
              <w:t>布点经纬度</w:t>
            </w:r>
          </w:p>
        </w:tc>
        <w:tc>
          <w:tcPr>
            <w:tcW w:w="3986" w:type="dxa"/>
            <w:gridSpan w:val="2"/>
            <w:vAlign w:val="center"/>
          </w:tcPr>
          <w:p w14:paraId="612597BC">
            <w:pPr>
              <w:topLinePunct/>
              <w:spacing w:line="300" w:lineRule="exact"/>
              <w:rPr>
                <w:rFonts w:ascii="Times New Roman" w:hAnsi="Times New Roman"/>
                <w:color w:val="000000"/>
                <w:sz w:val="18"/>
                <w:szCs w:val="18"/>
                <w:lang w:eastAsia="ja-JP"/>
              </w:rPr>
            </w:pPr>
            <w:r>
              <w:rPr>
                <w:rFonts w:ascii="Times New Roman" w:hAnsi="Times New Roman"/>
                <w:color w:val="000000"/>
                <w:sz w:val="18"/>
                <w:szCs w:val="18"/>
                <w:lang w:eastAsia="ja-JP"/>
              </w:rPr>
              <w:t>东经（゜）：        北纬（゜）：</w:t>
            </w:r>
          </w:p>
        </w:tc>
        <w:tc>
          <w:tcPr>
            <w:tcW w:w="1716" w:type="dxa"/>
            <w:gridSpan w:val="3"/>
            <w:vMerge w:val="restart"/>
            <w:vAlign w:val="center"/>
          </w:tcPr>
          <w:p w14:paraId="7A3AEE9F">
            <w:pPr>
              <w:topLinePunct/>
              <w:spacing w:line="300" w:lineRule="exact"/>
              <w:rPr>
                <w:rFonts w:ascii="Times New Roman" w:hAnsi="Times New Roman"/>
                <w:color w:val="000000"/>
                <w:sz w:val="18"/>
                <w:szCs w:val="18"/>
              </w:rPr>
            </w:pPr>
            <w:r>
              <w:rPr>
                <w:rFonts w:ascii="Times New Roman" w:hAnsi="Times New Roman"/>
                <w:color w:val="000000"/>
                <w:sz w:val="18"/>
                <w:szCs w:val="18"/>
              </w:rPr>
              <w:t>海拔（m）</w:t>
            </w:r>
          </w:p>
        </w:tc>
        <w:tc>
          <w:tcPr>
            <w:tcW w:w="1280" w:type="dxa"/>
            <w:vMerge w:val="restart"/>
            <w:vAlign w:val="center"/>
          </w:tcPr>
          <w:p w14:paraId="41E1361C">
            <w:pPr>
              <w:topLinePunct/>
              <w:spacing w:line="300" w:lineRule="exact"/>
              <w:rPr>
                <w:rFonts w:ascii="Times New Roman" w:hAnsi="Times New Roman"/>
                <w:color w:val="000000"/>
                <w:sz w:val="18"/>
                <w:szCs w:val="18"/>
              </w:rPr>
            </w:pPr>
          </w:p>
        </w:tc>
      </w:tr>
      <w:tr w14:paraId="1729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57" w:type="dxa"/>
            <w:vAlign w:val="center"/>
          </w:tcPr>
          <w:p w14:paraId="3EBE1D86">
            <w:pPr>
              <w:topLinePunct/>
              <w:spacing w:line="300" w:lineRule="exact"/>
              <w:rPr>
                <w:rFonts w:ascii="Times New Roman" w:hAnsi="Times New Roman"/>
                <w:color w:val="000000"/>
                <w:sz w:val="18"/>
                <w:szCs w:val="18"/>
              </w:rPr>
            </w:pPr>
            <w:r>
              <w:rPr>
                <w:rFonts w:ascii="Times New Roman" w:hAnsi="Times New Roman"/>
                <w:color w:val="000000"/>
                <w:sz w:val="18"/>
                <w:szCs w:val="18"/>
              </w:rPr>
              <w:t>实采经纬度</w:t>
            </w:r>
          </w:p>
        </w:tc>
        <w:tc>
          <w:tcPr>
            <w:tcW w:w="3986" w:type="dxa"/>
            <w:gridSpan w:val="2"/>
            <w:vAlign w:val="center"/>
          </w:tcPr>
          <w:p w14:paraId="1E7F73A0">
            <w:pPr>
              <w:topLinePunct/>
              <w:spacing w:line="300" w:lineRule="exact"/>
              <w:rPr>
                <w:rFonts w:ascii="Times New Roman" w:hAnsi="Times New Roman"/>
                <w:color w:val="000000"/>
                <w:sz w:val="18"/>
                <w:szCs w:val="18"/>
                <w:lang w:eastAsia="ja-JP"/>
              </w:rPr>
            </w:pPr>
            <w:r>
              <w:rPr>
                <w:rFonts w:ascii="Times New Roman" w:hAnsi="Times New Roman"/>
                <w:color w:val="000000"/>
                <w:sz w:val="18"/>
                <w:szCs w:val="18"/>
                <w:lang w:eastAsia="ja-JP"/>
              </w:rPr>
              <w:t>东经（゜）：        北纬（゜）：</w:t>
            </w:r>
          </w:p>
        </w:tc>
        <w:tc>
          <w:tcPr>
            <w:tcW w:w="1716" w:type="dxa"/>
            <w:gridSpan w:val="3"/>
            <w:vMerge w:val="continue"/>
            <w:vAlign w:val="center"/>
          </w:tcPr>
          <w:p w14:paraId="1A8381B7">
            <w:pPr>
              <w:topLinePunct/>
              <w:spacing w:line="300" w:lineRule="exact"/>
              <w:rPr>
                <w:rFonts w:ascii="Times New Roman" w:hAnsi="Times New Roman"/>
                <w:color w:val="000000"/>
                <w:sz w:val="18"/>
                <w:szCs w:val="18"/>
                <w:lang w:eastAsia="ja-JP"/>
              </w:rPr>
            </w:pPr>
          </w:p>
        </w:tc>
        <w:tc>
          <w:tcPr>
            <w:tcW w:w="1280" w:type="dxa"/>
            <w:vMerge w:val="continue"/>
            <w:vAlign w:val="center"/>
          </w:tcPr>
          <w:p w14:paraId="421412FC">
            <w:pPr>
              <w:topLinePunct/>
              <w:spacing w:line="300" w:lineRule="exact"/>
              <w:rPr>
                <w:rFonts w:ascii="Times New Roman" w:hAnsi="Times New Roman"/>
                <w:color w:val="000000"/>
                <w:sz w:val="18"/>
                <w:szCs w:val="18"/>
                <w:lang w:eastAsia="ja-JP"/>
              </w:rPr>
            </w:pPr>
          </w:p>
        </w:tc>
      </w:tr>
      <w:tr w14:paraId="4B43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57" w:type="dxa"/>
            <w:tcBorders>
              <w:right w:val="single" w:color="auto" w:sz="4" w:space="0"/>
            </w:tcBorders>
            <w:vAlign w:val="center"/>
          </w:tcPr>
          <w:p w14:paraId="21EFA618">
            <w:pPr>
              <w:topLinePunct/>
              <w:spacing w:line="300" w:lineRule="exact"/>
              <w:rPr>
                <w:rFonts w:ascii="Times New Roman" w:hAnsi="Times New Roman"/>
                <w:color w:val="000000"/>
                <w:sz w:val="18"/>
                <w:szCs w:val="18"/>
              </w:rPr>
            </w:pPr>
            <w:r>
              <w:rPr>
                <w:rFonts w:ascii="Times New Roman" w:hAnsi="Times New Roman"/>
                <w:color w:val="000000"/>
                <w:sz w:val="18"/>
                <w:szCs w:val="18"/>
              </w:rPr>
              <w:t>作物类型</w:t>
            </w:r>
          </w:p>
        </w:tc>
        <w:tc>
          <w:tcPr>
            <w:tcW w:w="6982" w:type="dxa"/>
            <w:gridSpan w:val="6"/>
            <w:tcBorders>
              <w:left w:val="single" w:color="auto" w:sz="4" w:space="0"/>
            </w:tcBorders>
            <w:vAlign w:val="center"/>
          </w:tcPr>
          <w:p w14:paraId="01C3B001">
            <w:pPr>
              <w:topLinePunct/>
              <w:spacing w:line="300" w:lineRule="exact"/>
              <w:rPr>
                <w:rFonts w:ascii="Times New Roman" w:hAnsi="Times New Roman"/>
                <w:color w:val="000000"/>
                <w:sz w:val="18"/>
                <w:szCs w:val="18"/>
              </w:rPr>
            </w:pPr>
            <w:r>
              <w:rPr>
                <w:rFonts w:ascii="Times New Roman" w:hAnsi="Times New Roman"/>
                <w:color w:val="000000"/>
                <w:sz w:val="18"/>
                <w:szCs w:val="18"/>
              </w:rPr>
              <w:t>□小麦 □水稻  □玉米  □豆类  □蔬菜  □其他</w:t>
            </w:r>
          </w:p>
        </w:tc>
      </w:tr>
      <w:tr w14:paraId="5F96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57" w:type="dxa"/>
            <w:vAlign w:val="center"/>
          </w:tcPr>
          <w:p w14:paraId="0097E652">
            <w:pPr>
              <w:topLinePunct/>
              <w:spacing w:line="300" w:lineRule="exact"/>
              <w:rPr>
                <w:rFonts w:ascii="Times New Roman" w:hAnsi="Times New Roman"/>
                <w:color w:val="000000"/>
                <w:sz w:val="18"/>
                <w:szCs w:val="18"/>
              </w:rPr>
            </w:pPr>
            <w:r>
              <w:rPr>
                <w:rFonts w:ascii="Times New Roman" w:hAnsi="Times New Roman"/>
                <w:color w:val="000000"/>
                <w:sz w:val="18"/>
                <w:szCs w:val="18"/>
              </w:rPr>
              <w:t>灌溉水类型</w:t>
            </w:r>
          </w:p>
        </w:tc>
        <w:tc>
          <w:tcPr>
            <w:tcW w:w="6982" w:type="dxa"/>
            <w:gridSpan w:val="6"/>
            <w:vAlign w:val="center"/>
          </w:tcPr>
          <w:p w14:paraId="5E6B9095">
            <w:pPr>
              <w:topLinePunct/>
              <w:spacing w:line="300" w:lineRule="exact"/>
              <w:rPr>
                <w:rFonts w:ascii="Times New Roman" w:hAnsi="Times New Roman"/>
                <w:color w:val="000000"/>
                <w:sz w:val="18"/>
                <w:szCs w:val="18"/>
              </w:rPr>
            </w:pPr>
            <w:r>
              <w:rPr>
                <w:rFonts w:ascii="Times New Roman" w:hAnsi="Times New Roman"/>
                <w:color w:val="000000"/>
                <w:sz w:val="18"/>
                <w:szCs w:val="18"/>
              </w:rPr>
              <w:t xml:space="preserve">□地表水  □地下水  □污水   □其他            </w:t>
            </w:r>
          </w:p>
        </w:tc>
      </w:tr>
      <w:tr w14:paraId="245A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57" w:type="dxa"/>
            <w:vAlign w:val="center"/>
          </w:tcPr>
          <w:p w14:paraId="2F5982F8">
            <w:pPr>
              <w:topLinePunct/>
              <w:spacing w:line="300" w:lineRule="exact"/>
              <w:rPr>
                <w:rFonts w:ascii="Times New Roman" w:hAnsi="Times New Roman"/>
                <w:color w:val="000000"/>
                <w:sz w:val="18"/>
                <w:szCs w:val="18"/>
              </w:rPr>
            </w:pPr>
            <w:r>
              <w:rPr>
                <w:rFonts w:ascii="Times New Roman" w:hAnsi="Times New Roman"/>
                <w:color w:val="000000"/>
                <w:sz w:val="18"/>
                <w:szCs w:val="18"/>
              </w:rPr>
              <w:t>地形地貌</w:t>
            </w:r>
          </w:p>
        </w:tc>
        <w:tc>
          <w:tcPr>
            <w:tcW w:w="6982" w:type="dxa"/>
            <w:gridSpan w:val="6"/>
            <w:vAlign w:val="center"/>
          </w:tcPr>
          <w:p w14:paraId="18021E8A">
            <w:pPr>
              <w:topLinePunct/>
              <w:spacing w:line="300" w:lineRule="exact"/>
              <w:rPr>
                <w:rFonts w:ascii="Times New Roman" w:hAnsi="Times New Roman"/>
                <w:color w:val="000000"/>
                <w:sz w:val="18"/>
                <w:szCs w:val="18"/>
              </w:rPr>
            </w:pPr>
            <w:r>
              <w:rPr>
                <w:rFonts w:ascii="Times New Roman" w:hAnsi="Times New Roman"/>
                <w:color w:val="000000"/>
                <w:sz w:val="18"/>
                <w:szCs w:val="18"/>
              </w:rPr>
              <w:t xml:space="preserve">□山地    □平原    □丘陵   □沟谷    □岗地   □其他         </w:t>
            </w:r>
          </w:p>
        </w:tc>
      </w:tr>
      <w:tr w14:paraId="04FD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457" w:type="dxa"/>
            <w:vAlign w:val="center"/>
          </w:tcPr>
          <w:p w14:paraId="3A625057">
            <w:pPr>
              <w:topLinePunct/>
              <w:spacing w:line="300" w:lineRule="exact"/>
              <w:rPr>
                <w:rFonts w:ascii="Times New Roman" w:hAnsi="Times New Roman"/>
                <w:color w:val="000000"/>
                <w:sz w:val="18"/>
                <w:szCs w:val="18"/>
              </w:rPr>
            </w:pPr>
            <w:r>
              <w:rPr>
                <w:rFonts w:ascii="Times New Roman" w:hAnsi="Times New Roman"/>
                <w:color w:val="000000"/>
                <w:sz w:val="18"/>
                <w:szCs w:val="18"/>
              </w:rPr>
              <w:t>土壤类型</w:t>
            </w:r>
          </w:p>
        </w:tc>
        <w:tc>
          <w:tcPr>
            <w:tcW w:w="6982" w:type="dxa"/>
            <w:gridSpan w:val="6"/>
            <w:vAlign w:val="center"/>
          </w:tcPr>
          <w:p w14:paraId="68B0E44F">
            <w:pPr>
              <w:topLinePunct/>
              <w:spacing w:line="300" w:lineRule="exact"/>
              <w:rPr>
                <w:rFonts w:ascii="Times New Roman" w:hAnsi="Times New Roman"/>
                <w:color w:val="000000"/>
                <w:sz w:val="18"/>
                <w:szCs w:val="18"/>
              </w:rPr>
            </w:pPr>
            <w:r>
              <w:rPr>
                <w:rFonts w:ascii="Times New Roman" w:hAnsi="Times New Roman"/>
                <w:color w:val="000000"/>
                <w:sz w:val="18"/>
                <w:szCs w:val="18"/>
              </w:rPr>
              <w:t>□红壤    □黄壤    □黄棕壤   □山地黄棕壤  □棕壤  □暗棕壤</w:t>
            </w:r>
          </w:p>
          <w:p w14:paraId="65338835">
            <w:pPr>
              <w:topLinePunct/>
              <w:spacing w:line="300" w:lineRule="exact"/>
              <w:rPr>
                <w:rFonts w:ascii="Times New Roman" w:hAnsi="Times New Roman"/>
                <w:color w:val="000000"/>
                <w:sz w:val="18"/>
                <w:szCs w:val="18"/>
              </w:rPr>
            </w:pPr>
            <w:r>
              <w:rPr>
                <w:rFonts w:ascii="Times New Roman" w:hAnsi="Times New Roman"/>
                <w:color w:val="000000"/>
                <w:sz w:val="18"/>
                <w:szCs w:val="18"/>
              </w:rPr>
              <w:t xml:space="preserve">□草甸土  □紫色土  □石灰土   □潮土    □水稻土  □其他          </w:t>
            </w:r>
          </w:p>
        </w:tc>
      </w:tr>
      <w:tr w14:paraId="04C0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57" w:type="dxa"/>
            <w:vAlign w:val="center"/>
          </w:tcPr>
          <w:p w14:paraId="0491C3DF">
            <w:pPr>
              <w:topLinePunct/>
              <w:spacing w:line="300" w:lineRule="exact"/>
              <w:rPr>
                <w:rFonts w:ascii="Times New Roman" w:hAnsi="Times New Roman"/>
                <w:color w:val="000000"/>
                <w:sz w:val="18"/>
                <w:szCs w:val="18"/>
              </w:rPr>
            </w:pPr>
            <w:r>
              <w:rPr>
                <w:rFonts w:ascii="Times New Roman" w:hAnsi="Times New Roman"/>
                <w:color w:val="000000"/>
                <w:sz w:val="18"/>
                <w:szCs w:val="18"/>
              </w:rPr>
              <w:t>土壤质地</w:t>
            </w:r>
          </w:p>
        </w:tc>
        <w:tc>
          <w:tcPr>
            <w:tcW w:w="6982" w:type="dxa"/>
            <w:gridSpan w:val="6"/>
            <w:vAlign w:val="center"/>
          </w:tcPr>
          <w:p w14:paraId="6713FC3B">
            <w:pPr>
              <w:topLinePunct/>
              <w:spacing w:line="300" w:lineRule="exact"/>
              <w:rPr>
                <w:rFonts w:ascii="Times New Roman" w:hAnsi="Times New Roman"/>
                <w:color w:val="000000"/>
                <w:sz w:val="18"/>
                <w:szCs w:val="18"/>
              </w:rPr>
            </w:pPr>
            <w:r>
              <w:rPr>
                <w:rFonts w:ascii="Times New Roman" w:hAnsi="Times New Roman"/>
                <w:color w:val="000000"/>
                <w:sz w:val="18"/>
                <w:szCs w:val="18"/>
              </w:rPr>
              <w:t>□砂土    □壤土    □黏土</w:t>
            </w:r>
          </w:p>
        </w:tc>
      </w:tr>
      <w:tr w14:paraId="7F07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457" w:type="dxa"/>
            <w:vAlign w:val="center"/>
          </w:tcPr>
          <w:p w14:paraId="5EC1CF2D">
            <w:pPr>
              <w:topLinePunct/>
              <w:spacing w:line="300" w:lineRule="exact"/>
              <w:rPr>
                <w:rFonts w:ascii="Times New Roman" w:hAnsi="Times New Roman"/>
                <w:color w:val="000000"/>
                <w:sz w:val="18"/>
                <w:szCs w:val="18"/>
              </w:rPr>
            </w:pPr>
            <w:r>
              <w:rPr>
                <w:rFonts w:ascii="Times New Roman" w:hAnsi="Times New Roman"/>
                <w:color w:val="000000"/>
                <w:sz w:val="18"/>
                <w:szCs w:val="18"/>
              </w:rPr>
              <w:t>土壤颜色</w:t>
            </w:r>
          </w:p>
        </w:tc>
        <w:tc>
          <w:tcPr>
            <w:tcW w:w="6982" w:type="dxa"/>
            <w:gridSpan w:val="6"/>
            <w:vAlign w:val="center"/>
          </w:tcPr>
          <w:p w14:paraId="4C35E14A">
            <w:pPr>
              <w:topLinePunct/>
              <w:spacing w:line="300" w:lineRule="exact"/>
              <w:rPr>
                <w:rFonts w:ascii="Times New Roman" w:hAnsi="Times New Roman"/>
                <w:color w:val="000000"/>
                <w:sz w:val="18"/>
                <w:szCs w:val="18"/>
              </w:rPr>
            </w:pPr>
            <w:r>
              <w:rPr>
                <w:rFonts w:ascii="Times New Roman" w:hAnsi="Times New Roman"/>
                <w:color w:val="000000"/>
                <w:sz w:val="18"/>
                <w:szCs w:val="18"/>
              </w:rPr>
              <w:t>□黑    □暗栗  □暗棕  □暗灰  □栗  □棕  □灰  □红棕  □黄棕</w:t>
            </w:r>
          </w:p>
          <w:p w14:paraId="4A10BBF5">
            <w:pPr>
              <w:topLinePunct/>
              <w:spacing w:line="300" w:lineRule="exact"/>
              <w:rPr>
                <w:rFonts w:ascii="Times New Roman" w:hAnsi="Times New Roman"/>
                <w:color w:val="000000"/>
                <w:sz w:val="18"/>
                <w:szCs w:val="18"/>
              </w:rPr>
            </w:pPr>
            <w:r>
              <w:rPr>
                <w:rFonts w:ascii="Times New Roman" w:hAnsi="Times New Roman"/>
                <w:color w:val="000000"/>
                <w:sz w:val="18"/>
                <w:szCs w:val="18"/>
              </w:rPr>
              <w:t xml:space="preserve">□浅棕  □红    □橙    □黄    □浅黄   □其他        </w:t>
            </w:r>
          </w:p>
        </w:tc>
      </w:tr>
      <w:tr w14:paraId="24DA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57" w:type="dxa"/>
            <w:vAlign w:val="center"/>
          </w:tcPr>
          <w:p w14:paraId="5F781F5A">
            <w:pPr>
              <w:topLinePunct/>
              <w:spacing w:line="300" w:lineRule="exact"/>
              <w:rPr>
                <w:rFonts w:ascii="Times New Roman" w:hAnsi="Times New Roman"/>
                <w:color w:val="000000"/>
                <w:sz w:val="18"/>
                <w:szCs w:val="18"/>
              </w:rPr>
            </w:pPr>
            <w:r>
              <w:rPr>
                <w:rFonts w:ascii="Times New Roman" w:hAnsi="Times New Roman"/>
                <w:color w:val="000000"/>
                <w:sz w:val="18"/>
                <w:szCs w:val="18"/>
              </w:rPr>
              <w:t>土壤湿度</w:t>
            </w:r>
          </w:p>
        </w:tc>
        <w:tc>
          <w:tcPr>
            <w:tcW w:w="6982" w:type="dxa"/>
            <w:gridSpan w:val="6"/>
            <w:vAlign w:val="center"/>
          </w:tcPr>
          <w:p w14:paraId="1E57AED1">
            <w:pPr>
              <w:topLinePunct/>
              <w:spacing w:line="300" w:lineRule="exact"/>
              <w:rPr>
                <w:rFonts w:ascii="Times New Roman" w:hAnsi="Times New Roman"/>
                <w:color w:val="000000"/>
                <w:sz w:val="18"/>
                <w:szCs w:val="18"/>
              </w:rPr>
            </w:pPr>
            <w:r>
              <w:rPr>
                <w:rFonts w:ascii="Times New Roman" w:hAnsi="Times New Roman"/>
                <w:color w:val="000000"/>
                <w:sz w:val="18"/>
                <w:szCs w:val="18"/>
              </w:rPr>
              <w:t xml:space="preserve">□干    □潮       □湿    </w:t>
            </w:r>
          </w:p>
        </w:tc>
      </w:tr>
      <w:tr w14:paraId="4CAD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57" w:type="dxa"/>
            <w:vMerge w:val="restart"/>
            <w:vAlign w:val="center"/>
          </w:tcPr>
          <w:p w14:paraId="654AB763">
            <w:pPr>
              <w:topLinePunct/>
              <w:spacing w:line="300" w:lineRule="exact"/>
              <w:rPr>
                <w:rFonts w:ascii="Times New Roman" w:hAnsi="Times New Roman"/>
                <w:color w:val="000000"/>
                <w:sz w:val="18"/>
                <w:szCs w:val="18"/>
              </w:rPr>
            </w:pPr>
            <w:r>
              <w:rPr>
                <w:rFonts w:ascii="Times New Roman" w:hAnsi="Times New Roman"/>
                <w:color w:val="000000"/>
                <w:sz w:val="18"/>
                <w:szCs w:val="18"/>
              </w:rPr>
              <w:t>采样点周边信息（1km范围内）</w:t>
            </w:r>
          </w:p>
        </w:tc>
        <w:tc>
          <w:tcPr>
            <w:tcW w:w="6982" w:type="dxa"/>
            <w:gridSpan w:val="6"/>
            <w:vAlign w:val="center"/>
          </w:tcPr>
          <w:p w14:paraId="7E6A3CDC">
            <w:pPr>
              <w:topLinePunct/>
              <w:spacing w:line="300" w:lineRule="exact"/>
              <w:rPr>
                <w:rFonts w:ascii="Times New Roman" w:hAnsi="Times New Roman"/>
                <w:color w:val="000000"/>
                <w:sz w:val="18"/>
                <w:szCs w:val="18"/>
              </w:rPr>
            </w:pPr>
            <w:r>
              <w:rPr>
                <w:rFonts w:ascii="Times New Roman" w:hAnsi="Times New Roman"/>
                <w:color w:val="000000"/>
                <w:sz w:val="18"/>
                <w:szCs w:val="18"/>
              </w:rPr>
              <w:t xml:space="preserve">东：□居民点  □工矿企业  □耕地  □林地  □草地  □水域  □其他         </w:t>
            </w:r>
          </w:p>
        </w:tc>
      </w:tr>
      <w:tr w14:paraId="48AB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57" w:type="dxa"/>
            <w:vMerge w:val="continue"/>
            <w:vAlign w:val="center"/>
          </w:tcPr>
          <w:p w14:paraId="3EC5EE57">
            <w:pPr>
              <w:topLinePunct/>
              <w:spacing w:line="300" w:lineRule="exact"/>
              <w:rPr>
                <w:rFonts w:ascii="Times New Roman" w:hAnsi="Times New Roman"/>
                <w:color w:val="000000"/>
                <w:sz w:val="18"/>
                <w:szCs w:val="18"/>
              </w:rPr>
            </w:pPr>
          </w:p>
        </w:tc>
        <w:tc>
          <w:tcPr>
            <w:tcW w:w="6982" w:type="dxa"/>
            <w:gridSpan w:val="6"/>
            <w:vAlign w:val="center"/>
          </w:tcPr>
          <w:p w14:paraId="4A55625C">
            <w:pPr>
              <w:topLinePunct/>
              <w:spacing w:line="300" w:lineRule="exact"/>
              <w:rPr>
                <w:rFonts w:ascii="Times New Roman" w:hAnsi="Times New Roman"/>
                <w:color w:val="000000"/>
                <w:sz w:val="18"/>
                <w:szCs w:val="18"/>
              </w:rPr>
            </w:pPr>
            <w:r>
              <w:rPr>
                <w:rFonts w:ascii="Times New Roman" w:hAnsi="Times New Roman"/>
                <w:color w:val="000000"/>
                <w:sz w:val="18"/>
                <w:szCs w:val="18"/>
              </w:rPr>
              <w:t xml:space="preserve">南：□居民点  □工矿企业  □耕地  □林地  □草地  □水域  □其他         </w:t>
            </w:r>
          </w:p>
        </w:tc>
      </w:tr>
      <w:tr w14:paraId="5303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57" w:type="dxa"/>
            <w:vMerge w:val="continue"/>
            <w:vAlign w:val="center"/>
          </w:tcPr>
          <w:p w14:paraId="6EAA2A5E">
            <w:pPr>
              <w:topLinePunct/>
              <w:spacing w:line="300" w:lineRule="exact"/>
              <w:rPr>
                <w:rFonts w:ascii="Times New Roman" w:hAnsi="Times New Roman"/>
                <w:color w:val="000000"/>
                <w:sz w:val="18"/>
                <w:szCs w:val="18"/>
              </w:rPr>
            </w:pPr>
          </w:p>
        </w:tc>
        <w:tc>
          <w:tcPr>
            <w:tcW w:w="6982" w:type="dxa"/>
            <w:gridSpan w:val="6"/>
            <w:vAlign w:val="center"/>
          </w:tcPr>
          <w:p w14:paraId="112852F6">
            <w:pPr>
              <w:topLinePunct/>
              <w:spacing w:line="300" w:lineRule="exact"/>
              <w:rPr>
                <w:rFonts w:ascii="Times New Roman" w:hAnsi="Times New Roman"/>
                <w:color w:val="000000"/>
                <w:sz w:val="18"/>
                <w:szCs w:val="18"/>
              </w:rPr>
            </w:pPr>
            <w:r>
              <w:rPr>
                <w:rFonts w:ascii="Times New Roman" w:hAnsi="Times New Roman"/>
                <w:color w:val="000000"/>
                <w:sz w:val="18"/>
                <w:szCs w:val="18"/>
              </w:rPr>
              <w:t xml:space="preserve">西：□居民点  □工矿企业  □耕地  □林地  □草地  □水域  □其他    </w:t>
            </w:r>
          </w:p>
        </w:tc>
      </w:tr>
      <w:tr w14:paraId="2C20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57" w:type="dxa"/>
            <w:vMerge w:val="continue"/>
            <w:vAlign w:val="center"/>
          </w:tcPr>
          <w:p w14:paraId="41177548">
            <w:pPr>
              <w:topLinePunct/>
              <w:spacing w:line="300" w:lineRule="exact"/>
              <w:rPr>
                <w:rFonts w:ascii="Times New Roman" w:hAnsi="Times New Roman"/>
                <w:color w:val="000000"/>
                <w:sz w:val="18"/>
                <w:szCs w:val="18"/>
              </w:rPr>
            </w:pPr>
          </w:p>
        </w:tc>
        <w:tc>
          <w:tcPr>
            <w:tcW w:w="6982" w:type="dxa"/>
            <w:gridSpan w:val="6"/>
            <w:vAlign w:val="center"/>
          </w:tcPr>
          <w:p w14:paraId="3BFB20A6">
            <w:pPr>
              <w:topLinePunct/>
              <w:spacing w:line="300" w:lineRule="exact"/>
              <w:rPr>
                <w:rFonts w:ascii="Times New Roman" w:hAnsi="Times New Roman"/>
                <w:color w:val="000000"/>
                <w:sz w:val="18"/>
                <w:szCs w:val="18"/>
              </w:rPr>
            </w:pPr>
            <w:r>
              <w:rPr>
                <w:rFonts w:ascii="Times New Roman" w:hAnsi="Times New Roman"/>
                <w:color w:val="000000"/>
                <w:sz w:val="18"/>
                <w:szCs w:val="18"/>
              </w:rPr>
              <w:t xml:space="preserve">北：□居民点  □工矿企业  □耕地  □林地  □草地  □水域  □其他         </w:t>
            </w:r>
          </w:p>
        </w:tc>
      </w:tr>
      <w:tr w14:paraId="23EB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457" w:type="dxa"/>
            <w:vAlign w:val="center"/>
          </w:tcPr>
          <w:p w14:paraId="71A1DE6D">
            <w:pPr>
              <w:topLinePunct/>
              <w:spacing w:line="300" w:lineRule="exact"/>
              <w:rPr>
                <w:rFonts w:ascii="Times New Roman" w:hAnsi="Times New Roman"/>
                <w:color w:val="000000"/>
                <w:sz w:val="18"/>
                <w:szCs w:val="18"/>
              </w:rPr>
            </w:pPr>
            <w:r>
              <w:rPr>
                <w:rFonts w:ascii="Times New Roman" w:hAnsi="Times New Roman"/>
                <w:color w:val="000000"/>
                <w:sz w:val="18"/>
                <w:szCs w:val="18"/>
              </w:rPr>
              <w:t>采样点照片</w:t>
            </w:r>
          </w:p>
        </w:tc>
        <w:tc>
          <w:tcPr>
            <w:tcW w:w="4351" w:type="dxa"/>
            <w:gridSpan w:val="3"/>
            <w:vAlign w:val="center"/>
          </w:tcPr>
          <w:p w14:paraId="69DF00D1">
            <w:pPr>
              <w:topLinePunct/>
              <w:spacing w:line="300" w:lineRule="exact"/>
              <w:rPr>
                <w:rFonts w:ascii="Times New Roman" w:hAnsi="Times New Roman"/>
                <w:color w:val="000000"/>
                <w:sz w:val="18"/>
                <w:szCs w:val="18"/>
              </w:rPr>
            </w:pPr>
            <w:r>
              <w:rPr>
                <w:rFonts w:ascii="Times New Roman" w:hAnsi="Times New Roman"/>
                <w:color w:val="000000"/>
                <w:sz w:val="18"/>
                <w:szCs w:val="18"/>
              </w:rPr>
              <w:t xml:space="preserve">□样点采样前             □样点采样后             </w:t>
            </w:r>
          </w:p>
          <w:p w14:paraId="2B2F50A2">
            <w:pPr>
              <w:topLinePunct/>
              <w:spacing w:line="300" w:lineRule="exact"/>
              <w:rPr>
                <w:rFonts w:ascii="Times New Roman" w:hAnsi="Times New Roman"/>
                <w:color w:val="000000"/>
                <w:sz w:val="18"/>
                <w:szCs w:val="18"/>
              </w:rPr>
            </w:pPr>
            <w:r>
              <w:rPr>
                <w:rFonts w:ascii="Times New Roman" w:hAnsi="Times New Roman"/>
                <w:color w:val="000000"/>
                <w:sz w:val="18"/>
                <w:szCs w:val="18"/>
              </w:rPr>
              <w:t xml:space="preserve">□东侧                   □西侧                   </w:t>
            </w:r>
          </w:p>
          <w:p w14:paraId="5135103F">
            <w:pPr>
              <w:topLinePunct/>
              <w:spacing w:line="300" w:lineRule="exact"/>
              <w:rPr>
                <w:rFonts w:ascii="Times New Roman" w:hAnsi="Times New Roman"/>
                <w:color w:val="000000"/>
                <w:sz w:val="18"/>
                <w:szCs w:val="18"/>
              </w:rPr>
            </w:pPr>
            <w:r>
              <w:rPr>
                <w:rFonts w:ascii="Times New Roman" w:hAnsi="Times New Roman"/>
                <w:color w:val="000000"/>
                <w:sz w:val="18"/>
                <w:szCs w:val="18"/>
              </w:rPr>
              <w:t xml:space="preserve">□南侧                   □北侧                   </w:t>
            </w:r>
          </w:p>
          <w:p w14:paraId="7BBD1FF8">
            <w:pPr>
              <w:topLinePunct/>
              <w:spacing w:line="300" w:lineRule="exact"/>
              <w:rPr>
                <w:rFonts w:ascii="Times New Roman" w:hAnsi="Times New Roman"/>
                <w:color w:val="000000"/>
                <w:sz w:val="18"/>
                <w:szCs w:val="18"/>
              </w:rPr>
            </w:pPr>
            <w:r>
              <w:rPr>
                <w:rFonts w:ascii="Times New Roman" w:hAnsi="Times New Roman"/>
                <w:color w:val="000000"/>
                <w:sz w:val="18"/>
                <w:szCs w:val="18"/>
              </w:rPr>
              <w:t xml:space="preserve">□GPS截图照片           □负责人现场照片         </w:t>
            </w:r>
          </w:p>
        </w:tc>
        <w:tc>
          <w:tcPr>
            <w:tcW w:w="1351" w:type="dxa"/>
            <w:gridSpan w:val="2"/>
            <w:vAlign w:val="center"/>
          </w:tcPr>
          <w:p w14:paraId="21805A31">
            <w:pPr>
              <w:topLinePunct/>
              <w:spacing w:line="300" w:lineRule="exact"/>
              <w:jc w:val="center"/>
              <w:rPr>
                <w:rFonts w:ascii="Times New Roman" w:hAnsi="Times New Roman"/>
                <w:color w:val="000000"/>
                <w:sz w:val="18"/>
                <w:szCs w:val="18"/>
              </w:rPr>
            </w:pPr>
            <w:r>
              <w:rPr>
                <w:rFonts w:ascii="Times New Roman" w:hAnsi="Times New Roman"/>
                <w:color w:val="000000"/>
                <w:sz w:val="18"/>
                <w:szCs w:val="18"/>
              </w:rPr>
              <w:t>样品重量（kg）</w:t>
            </w:r>
          </w:p>
        </w:tc>
        <w:tc>
          <w:tcPr>
            <w:tcW w:w="1280" w:type="dxa"/>
            <w:vAlign w:val="center"/>
          </w:tcPr>
          <w:p w14:paraId="5410CF42">
            <w:pPr>
              <w:topLinePunct/>
              <w:spacing w:line="300" w:lineRule="exact"/>
              <w:rPr>
                <w:rFonts w:ascii="Times New Roman" w:hAnsi="Times New Roman"/>
                <w:color w:val="000000"/>
                <w:sz w:val="18"/>
                <w:szCs w:val="18"/>
              </w:rPr>
            </w:pPr>
          </w:p>
        </w:tc>
      </w:tr>
      <w:tr w14:paraId="08FC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457" w:type="dxa"/>
            <w:vAlign w:val="center"/>
          </w:tcPr>
          <w:p w14:paraId="2FB2DA61">
            <w:pPr>
              <w:topLinePunct/>
              <w:spacing w:line="300" w:lineRule="exact"/>
              <w:rPr>
                <w:rFonts w:ascii="Times New Roman" w:hAnsi="Times New Roman"/>
                <w:color w:val="000000"/>
                <w:sz w:val="18"/>
                <w:szCs w:val="18"/>
              </w:rPr>
            </w:pPr>
            <w:r>
              <w:rPr>
                <w:rFonts w:ascii="Times New Roman" w:hAnsi="Times New Roman"/>
                <w:color w:val="000000"/>
                <w:sz w:val="18"/>
                <w:szCs w:val="18"/>
              </w:rPr>
              <w:t>采样器具</w:t>
            </w:r>
          </w:p>
        </w:tc>
        <w:tc>
          <w:tcPr>
            <w:tcW w:w="6982" w:type="dxa"/>
            <w:gridSpan w:val="6"/>
            <w:vAlign w:val="center"/>
          </w:tcPr>
          <w:p w14:paraId="7B7096A6">
            <w:pPr>
              <w:topLinePunct/>
              <w:spacing w:line="300" w:lineRule="exact"/>
              <w:rPr>
                <w:rFonts w:ascii="Times New Roman" w:hAnsi="Times New Roman"/>
                <w:color w:val="000000"/>
                <w:sz w:val="18"/>
                <w:szCs w:val="18"/>
              </w:rPr>
            </w:pPr>
            <w:r>
              <w:rPr>
                <w:rFonts w:ascii="Times New Roman" w:hAnsi="Times New Roman"/>
                <w:color w:val="000000"/>
                <w:sz w:val="18"/>
                <w:szCs w:val="18"/>
              </w:rPr>
              <w:t xml:space="preserve">工具：□铁铲  □土钻      □木铲        □竹片             □其他          </w:t>
            </w:r>
          </w:p>
          <w:p w14:paraId="29504F39">
            <w:pPr>
              <w:topLinePunct/>
              <w:spacing w:line="300" w:lineRule="exact"/>
              <w:rPr>
                <w:rFonts w:ascii="Times New Roman" w:hAnsi="Times New Roman"/>
                <w:color w:val="000000"/>
                <w:sz w:val="18"/>
                <w:szCs w:val="18"/>
              </w:rPr>
            </w:pPr>
            <w:r>
              <w:rPr>
                <w:rFonts w:ascii="Times New Roman" w:hAnsi="Times New Roman"/>
                <w:color w:val="000000"/>
                <w:sz w:val="18"/>
                <w:szCs w:val="18"/>
              </w:rPr>
              <w:t xml:space="preserve">容器：□铝箔袋  口棕色广口玻璃瓶   □其他         </w:t>
            </w:r>
          </w:p>
        </w:tc>
      </w:tr>
      <w:tr w14:paraId="2D58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7" w:type="dxa"/>
            <w:vAlign w:val="center"/>
          </w:tcPr>
          <w:p w14:paraId="4899391F">
            <w:pPr>
              <w:topLinePunct/>
              <w:spacing w:line="300" w:lineRule="exact"/>
              <w:rPr>
                <w:rFonts w:ascii="Times New Roman" w:hAnsi="Times New Roman"/>
                <w:color w:val="000000"/>
                <w:sz w:val="18"/>
                <w:szCs w:val="18"/>
              </w:rPr>
            </w:pPr>
            <w:r>
              <w:rPr>
                <w:rFonts w:ascii="Times New Roman" w:hAnsi="Times New Roman"/>
                <w:color w:val="000000"/>
                <w:sz w:val="18"/>
                <w:szCs w:val="18"/>
              </w:rPr>
              <w:t>备注</w:t>
            </w:r>
          </w:p>
        </w:tc>
        <w:tc>
          <w:tcPr>
            <w:tcW w:w="6982" w:type="dxa"/>
            <w:gridSpan w:val="6"/>
            <w:vAlign w:val="center"/>
          </w:tcPr>
          <w:p w14:paraId="393124AB">
            <w:pPr>
              <w:topLinePunct/>
              <w:spacing w:line="300" w:lineRule="exact"/>
              <w:rPr>
                <w:rFonts w:ascii="Times New Roman" w:hAnsi="Times New Roman"/>
                <w:color w:val="000000"/>
                <w:sz w:val="18"/>
                <w:szCs w:val="18"/>
              </w:rPr>
            </w:pPr>
            <w:r>
              <w:rPr>
                <w:rFonts w:ascii="Times New Roman" w:hAnsi="Times New Roman"/>
                <w:color w:val="000000"/>
                <w:sz w:val="18"/>
                <w:szCs w:val="18"/>
              </w:rPr>
              <w:t>经纬度：用带小数点经纬度表示，精确到小数点后5位（如：东经119°16′50″转换为119.28056°表示；北纬37°39′53″转换为37.66472°表示）</w:t>
            </w:r>
          </w:p>
        </w:tc>
      </w:tr>
    </w:tbl>
    <w:p w14:paraId="2D8AFFEF">
      <w:pPr>
        <w:pStyle w:val="58"/>
        <w:ind w:firstLine="420"/>
        <w:sectPr>
          <w:pgSz w:w="11906" w:h="16838"/>
          <w:pgMar w:top="1928" w:right="1134" w:bottom="1134" w:left="1134" w:header="1418" w:footer="1134" w:gutter="284"/>
          <w:cols w:space="425" w:num="1"/>
          <w:formProt w:val="0"/>
          <w:docGrid w:type="lines" w:linePitch="312" w:charSpace="0"/>
        </w:sectPr>
      </w:pPr>
    </w:p>
    <w:p w14:paraId="66DD0656">
      <w:pPr>
        <w:pStyle w:val="78"/>
        <w:spacing w:after="156"/>
        <w:ind w:left="0"/>
      </w:pPr>
      <w:r>
        <w:br w:type="textWrapping"/>
      </w:r>
      <w:bookmarkStart w:id="267" w:name="_Toc184917182"/>
      <w:r>
        <w:rPr>
          <w:rFonts w:hint="eastAsia"/>
        </w:rPr>
        <w:t>（资料性附录）</w:t>
      </w:r>
      <w:bookmarkEnd w:id="267"/>
    </w:p>
    <w:p w14:paraId="4848FFE9">
      <w:pPr>
        <w:pStyle w:val="26"/>
        <w:keepNext/>
        <w:shd w:val="clear" w:color="auto" w:fill="FFFFFF"/>
        <w:tabs>
          <w:tab w:val="left" w:pos="6405"/>
        </w:tabs>
        <w:spacing w:before="0" w:beforeAutospacing="0" w:after="0" w:afterAutospacing="0"/>
        <w:jc w:val="center"/>
        <w:rPr>
          <w:rFonts w:hint="eastAsia"/>
          <w:szCs w:val="21"/>
        </w:rPr>
      </w:pPr>
      <w:bookmarkStart w:id="268" w:name="_Toc5907"/>
      <w:bookmarkStart w:id="269" w:name="_Toc7549"/>
      <w:bookmarkStart w:id="270" w:name="_Toc1043"/>
      <w:bookmarkStart w:id="271" w:name="_Toc10851"/>
      <w:bookmarkStart w:id="272" w:name="_Toc24751"/>
      <w:r>
        <w:rPr>
          <w:rFonts w:hint="eastAsia" w:ascii="Times New Roman" w:hAnsi="Times New Roman" w:eastAsia="黑体" w:cs="Times New Roman"/>
          <w:sz w:val="21"/>
          <w:szCs w:val="21"/>
          <w:lang w:bidi="ar"/>
        </w:rPr>
        <w:t>土壤微塑料分析记录</w:t>
      </w:r>
      <w:bookmarkEnd w:id="268"/>
      <w:bookmarkEnd w:id="269"/>
      <w:bookmarkEnd w:id="270"/>
      <w:bookmarkEnd w:id="271"/>
      <w:bookmarkEnd w:id="272"/>
    </w:p>
    <w:p w14:paraId="338E7259">
      <w:pPr>
        <w:spacing w:before="62" w:beforeLines="20" w:after="93" w:afterLines="30"/>
        <w:ind w:right="283" w:rightChars="135"/>
        <w:rPr>
          <w:rFonts w:hint="eastAsia" w:ascii="宋体" w:hAnsi="宋体" w:cs="宋体"/>
        </w:rPr>
      </w:pPr>
      <w:r>
        <w:rPr>
          <w:rFonts w:hint="eastAsia" w:ascii="Times New Roman" w:hAnsi="Times New Roman" w:cs="宋体"/>
          <w:szCs w:val="24"/>
          <w:lang w:bidi="ar"/>
        </w:rPr>
        <w:t>任务名称：</w:t>
      </w:r>
      <w:r>
        <w:rPr>
          <w:rFonts w:ascii="Times New Roman" w:hAnsi="Times New Roman"/>
          <w:szCs w:val="24"/>
          <w:u w:val="single"/>
          <w:lang w:bidi="ar"/>
        </w:rPr>
        <w:t xml:space="preserve">                   </w:t>
      </w:r>
      <w:bookmarkStart w:id="273" w:name="OLE_LINK27"/>
      <w:r>
        <w:rPr>
          <w:rFonts w:hint="eastAsia" w:ascii="Times New Roman" w:hAnsi="Times New Roman" w:cs="宋体"/>
          <w:szCs w:val="24"/>
          <w:lang w:bidi="ar"/>
        </w:rPr>
        <w:t>采样日期：</w:t>
      </w:r>
      <w:r>
        <w:rPr>
          <w:rFonts w:ascii="Times New Roman" w:hAnsi="Times New Roman"/>
          <w:szCs w:val="24"/>
          <w:lang w:bidi="ar"/>
        </w:rPr>
        <w:t xml:space="preserve"> </w:t>
      </w:r>
      <w:r>
        <w:rPr>
          <w:rFonts w:hint="eastAsia" w:ascii="宋体" w:hAnsi="宋体" w:cs="宋体"/>
          <w:szCs w:val="24"/>
          <w:u w:val="single"/>
          <w:lang w:bidi="ar"/>
        </w:rPr>
        <w:t xml:space="preserve">                  </w:t>
      </w:r>
      <w:r>
        <w:rPr>
          <w:rFonts w:hint="eastAsia" w:ascii="Times New Roman" w:hAnsi="Times New Roman" w:cs="宋体"/>
          <w:szCs w:val="24"/>
          <w:lang w:bidi="ar"/>
        </w:rPr>
        <w:t>分析</w:t>
      </w:r>
      <w:r>
        <w:rPr>
          <w:rFonts w:hint="eastAsia" w:ascii="宋体" w:hAnsi="宋体" w:cs="宋体"/>
          <w:szCs w:val="24"/>
          <w:lang w:bidi="ar"/>
        </w:rPr>
        <w:t xml:space="preserve">日期： </w:t>
      </w:r>
      <w:r>
        <w:rPr>
          <w:rFonts w:hint="eastAsia" w:ascii="宋体" w:hAnsi="宋体" w:cs="宋体"/>
          <w:szCs w:val="24"/>
          <w:u w:val="single"/>
          <w:lang w:bidi="ar"/>
        </w:rPr>
        <w:t xml:space="preserve">                     </w:t>
      </w:r>
      <w:bookmarkEnd w:id="273"/>
      <w:r>
        <w:rPr>
          <w:rFonts w:hint="eastAsia" w:ascii="宋体" w:hAnsi="宋体" w:cs="宋体"/>
          <w:szCs w:val="24"/>
          <w:u w:val="single"/>
          <w:lang w:bidi="ar"/>
        </w:rPr>
        <w:t xml:space="preserve"> </w:t>
      </w:r>
      <w:r>
        <w:rPr>
          <w:rFonts w:hint="eastAsia" w:ascii="宋体" w:hAnsi="宋体" w:cs="宋体"/>
          <w:szCs w:val="24"/>
          <w:lang w:bidi="ar"/>
        </w:rPr>
        <w:t xml:space="preserve">                共</w:t>
      </w:r>
      <w:r>
        <w:rPr>
          <w:rFonts w:hint="eastAsia" w:ascii="宋体" w:hAnsi="宋体" w:cs="宋体"/>
          <w:szCs w:val="24"/>
          <w:u w:val="single"/>
          <w:lang w:bidi="ar"/>
        </w:rPr>
        <w:t xml:space="preserve">      </w:t>
      </w:r>
      <w:r>
        <w:rPr>
          <w:rFonts w:hint="eastAsia" w:ascii="宋体" w:hAnsi="宋体" w:cs="宋体"/>
          <w:szCs w:val="24"/>
          <w:lang w:bidi="ar"/>
        </w:rPr>
        <w:t>页 第</w:t>
      </w:r>
      <w:r>
        <w:rPr>
          <w:rFonts w:hint="eastAsia" w:ascii="宋体" w:hAnsi="宋体" w:cs="宋体"/>
          <w:szCs w:val="24"/>
          <w:u w:val="single"/>
          <w:lang w:bidi="ar"/>
        </w:rPr>
        <w:t xml:space="preserve">      </w:t>
      </w:r>
      <w:r>
        <w:rPr>
          <w:rFonts w:hint="eastAsia" w:ascii="宋体" w:hAnsi="宋体" w:cs="宋体"/>
          <w:szCs w:val="24"/>
          <w:lang w:bidi="ar"/>
        </w:rPr>
        <w:t xml:space="preserve">页  </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969"/>
        <w:gridCol w:w="683"/>
        <w:gridCol w:w="683"/>
        <w:gridCol w:w="641"/>
        <w:gridCol w:w="558"/>
        <w:gridCol w:w="592"/>
        <w:gridCol w:w="655"/>
        <w:gridCol w:w="638"/>
        <w:gridCol w:w="638"/>
        <w:gridCol w:w="638"/>
        <w:gridCol w:w="638"/>
        <w:gridCol w:w="638"/>
        <w:gridCol w:w="638"/>
        <w:gridCol w:w="641"/>
        <w:gridCol w:w="712"/>
        <w:gridCol w:w="771"/>
        <w:gridCol w:w="890"/>
        <w:gridCol w:w="1432"/>
      </w:tblGrid>
      <w:tr w14:paraId="5D71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AC59EF7">
            <w:pPr>
              <w:widowControl/>
              <w:topLinePunct/>
              <w:jc w:val="center"/>
              <w:rPr>
                <w:kern w:val="0"/>
                <w:sz w:val="18"/>
                <w:szCs w:val="18"/>
              </w:rPr>
            </w:pPr>
            <w:r>
              <w:rPr>
                <w:rFonts w:hint="eastAsia" w:ascii="Times New Roman" w:hAnsi="Times New Roman" w:cs="宋体"/>
                <w:kern w:val="0"/>
                <w:sz w:val="18"/>
                <w:szCs w:val="18"/>
                <w:lang w:bidi="ar"/>
              </w:rPr>
              <w:t>样品</w:t>
            </w:r>
          </w:p>
          <w:p w14:paraId="0A705362">
            <w:pPr>
              <w:widowControl/>
              <w:topLinePunct/>
              <w:jc w:val="center"/>
              <w:rPr>
                <w:kern w:val="0"/>
                <w:sz w:val="18"/>
                <w:szCs w:val="18"/>
              </w:rPr>
            </w:pPr>
            <w:r>
              <w:rPr>
                <w:rFonts w:hint="eastAsia" w:ascii="Times New Roman" w:hAnsi="Times New Roman" w:cs="宋体"/>
                <w:kern w:val="0"/>
                <w:sz w:val="18"/>
                <w:szCs w:val="18"/>
                <w:lang w:bidi="ar"/>
              </w:rPr>
              <w:t>编号</w:t>
            </w:r>
          </w:p>
        </w:tc>
        <w:tc>
          <w:tcPr>
            <w:tcW w:w="3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3B8E93">
            <w:pPr>
              <w:widowControl/>
              <w:topLinePunct/>
              <w:jc w:val="center"/>
              <w:rPr>
                <w:kern w:val="0"/>
                <w:sz w:val="18"/>
                <w:szCs w:val="18"/>
              </w:rPr>
            </w:pPr>
            <w:r>
              <w:rPr>
                <w:rFonts w:hint="eastAsia" w:ascii="Times New Roman" w:hAnsi="Times New Roman" w:cs="宋体"/>
                <w:kern w:val="0"/>
                <w:sz w:val="18"/>
                <w:szCs w:val="18"/>
                <w:lang w:bidi="ar"/>
              </w:rPr>
              <w:t>最大尺寸</w:t>
            </w:r>
          </w:p>
          <w:p w14:paraId="11D96B2E">
            <w:pPr>
              <w:widowControl/>
              <w:topLinePunct/>
              <w:jc w:val="center"/>
              <w:rPr>
                <w:kern w:val="0"/>
                <w:sz w:val="18"/>
                <w:szCs w:val="18"/>
              </w:rPr>
            </w:pPr>
            <w:r>
              <w:rPr>
                <w:rFonts w:hint="eastAsia" w:ascii="Times New Roman" w:hAnsi="Times New Roman" w:cs="宋体"/>
                <w:kern w:val="0"/>
                <w:sz w:val="18"/>
                <w:szCs w:val="18"/>
                <w:lang w:bidi="ar"/>
              </w:rPr>
              <w:t>（</w:t>
            </w:r>
            <w:r>
              <w:rPr>
                <w:rFonts w:ascii="Times New Roman" w:hAnsi="Times New Roman"/>
                <w:kern w:val="0"/>
                <w:sz w:val="18"/>
                <w:szCs w:val="18"/>
                <w:lang w:bidi="ar"/>
              </w:rPr>
              <w:t>mm</w:t>
            </w:r>
            <w:r>
              <w:rPr>
                <w:rFonts w:hint="eastAsia" w:ascii="Times New Roman" w:hAnsi="Times New Roman" w:cs="宋体"/>
                <w:kern w:val="0"/>
                <w:sz w:val="18"/>
                <w:szCs w:val="18"/>
                <w:lang w:bidi="ar"/>
              </w:rPr>
              <w:t>）</w:t>
            </w:r>
          </w:p>
        </w:tc>
        <w:tc>
          <w:tcPr>
            <w:tcW w:w="134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5CF18C04">
            <w:pPr>
              <w:widowControl/>
              <w:topLinePunct/>
              <w:jc w:val="center"/>
              <w:rPr>
                <w:kern w:val="0"/>
                <w:sz w:val="18"/>
                <w:szCs w:val="18"/>
              </w:rPr>
            </w:pPr>
            <w:r>
              <w:rPr>
                <w:rFonts w:hint="eastAsia" w:ascii="Times New Roman" w:hAnsi="Times New Roman" w:cs="宋体"/>
                <w:kern w:val="0"/>
                <w:sz w:val="18"/>
                <w:szCs w:val="18"/>
                <w:lang w:bidi="ar"/>
              </w:rPr>
              <w:t>形态</w:t>
            </w:r>
          </w:p>
        </w:tc>
        <w:tc>
          <w:tcPr>
            <w:tcW w:w="2413" w:type="pct"/>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39955A28">
            <w:pPr>
              <w:widowControl/>
              <w:topLinePunct/>
              <w:jc w:val="center"/>
              <w:rPr>
                <w:kern w:val="0"/>
                <w:sz w:val="18"/>
                <w:szCs w:val="18"/>
              </w:rPr>
            </w:pPr>
            <w:r>
              <w:rPr>
                <w:rFonts w:hint="eastAsia" w:ascii="Times New Roman" w:hAnsi="Times New Roman" w:cs="宋体"/>
                <w:kern w:val="0"/>
                <w:sz w:val="18"/>
                <w:szCs w:val="18"/>
                <w:lang w:bidi="ar"/>
              </w:rPr>
              <w:t>颜色</w:t>
            </w:r>
          </w:p>
        </w:tc>
        <w:tc>
          <w:tcPr>
            <w:tcW w:w="50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1B08F2B">
            <w:pPr>
              <w:widowControl/>
              <w:topLinePunct/>
              <w:jc w:val="center"/>
              <w:rPr>
                <w:kern w:val="0"/>
                <w:sz w:val="18"/>
                <w:szCs w:val="18"/>
              </w:rPr>
            </w:pPr>
            <w:r>
              <w:rPr>
                <w:rFonts w:hint="eastAsia" w:ascii="Times New Roman" w:hAnsi="Times New Roman" w:cs="宋体"/>
                <w:kern w:val="0"/>
                <w:sz w:val="18"/>
                <w:szCs w:val="18"/>
                <w:lang w:bidi="ar"/>
              </w:rPr>
              <w:t>成分</w:t>
            </w:r>
          </w:p>
        </w:tc>
      </w:tr>
      <w:tr w14:paraId="158A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14CD77">
            <w:pPr>
              <w:rPr>
                <w:rFonts w:ascii="Times New Roman" w:hAnsi="Times New Roman"/>
                <w:sz w:val="20"/>
                <w:szCs w:val="20"/>
              </w:rPr>
            </w:pPr>
          </w:p>
        </w:tc>
        <w:tc>
          <w:tcPr>
            <w:tcW w:w="34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1B3470">
            <w:pPr>
              <w:rPr>
                <w:rFonts w:ascii="Times New Roman" w:hAnsi="Times New Roman"/>
                <w:sz w:val="20"/>
                <w:szCs w:val="20"/>
              </w:rPr>
            </w:pP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44B756DF">
            <w:pPr>
              <w:widowControl/>
              <w:topLinePunct/>
              <w:jc w:val="center"/>
              <w:rPr>
                <w:bCs/>
                <w:kern w:val="0"/>
                <w:sz w:val="18"/>
                <w:szCs w:val="18"/>
              </w:rPr>
            </w:pPr>
            <w:r>
              <w:rPr>
                <w:rFonts w:hint="eastAsia" w:ascii="Times New Roman" w:hAnsi="Times New Roman" w:cs="宋体"/>
                <w:kern w:val="0"/>
                <w:sz w:val="18"/>
                <w:szCs w:val="18"/>
                <w:lang w:bidi="ar"/>
              </w:rPr>
              <w:t>线</w:t>
            </w:r>
          </w:p>
        </w:tc>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8C8CF7">
            <w:pPr>
              <w:widowControl/>
              <w:topLinePunct/>
              <w:jc w:val="center"/>
              <w:rPr>
                <w:kern w:val="0"/>
                <w:sz w:val="18"/>
                <w:szCs w:val="18"/>
              </w:rPr>
            </w:pPr>
            <w:r>
              <w:rPr>
                <w:rFonts w:hint="eastAsia" w:ascii="Times New Roman" w:hAnsi="Times New Roman" w:cs="宋体"/>
                <w:kern w:val="0"/>
                <w:sz w:val="18"/>
                <w:szCs w:val="18"/>
                <w:lang w:bidi="ar"/>
              </w:rPr>
              <w:t>纤维</w:t>
            </w: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5308C568">
            <w:pPr>
              <w:widowControl/>
              <w:topLinePunct/>
              <w:jc w:val="center"/>
              <w:rPr>
                <w:kern w:val="0"/>
                <w:sz w:val="18"/>
                <w:szCs w:val="18"/>
              </w:rPr>
            </w:pPr>
            <w:r>
              <w:rPr>
                <w:rFonts w:hint="eastAsia" w:ascii="Times New Roman" w:hAnsi="Times New Roman" w:cs="宋体"/>
                <w:kern w:val="0"/>
                <w:sz w:val="18"/>
                <w:szCs w:val="18"/>
                <w:lang w:bidi="ar"/>
              </w:rPr>
              <w:t>颗粒</w:t>
            </w: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8A1348">
            <w:pPr>
              <w:widowControl/>
              <w:topLinePunct/>
              <w:jc w:val="center"/>
              <w:rPr>
                <w:kern w:val="0"/>
                <w:sz w:val="18"/>
                <w:szCs w:val="18"/>
              </w:rPr>
            </w:pPr>
            <w:r>
              <w:rPr>
                <w:rFonts w:hint="eastAsia" w:ascii="Times New Roman" w:hAnsi="Times New Roman" w:cs="宋体"/>
                <w:kern w:val="0"/>
                <w:sz w:val="18"/>
                <w:szCs w:val="18"/>
                <w:lang w:bidi="ar"/>
              </w:rPr>
              <w:t>片</w:t>
            </w: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14:paraId="5612653B">
            <w:pPr>
              <w:widowControl/>
              <w:topLinePunct/>
              <w:jc w:val="center"/>
              <w:rPr>
                <w:kern w:val="0"/>
                <w:sz w:val="18"/>
                <w:szCs w:val="18"/>
              </w:rPr>
            </w:pPr>
            <w:r>
              <w:rPr>
                <w:rFonts w:hint="eastAsia" w:ascii="Times New Roman" w:hAnsi="Times New Roman" w:cs="宋体"/>
                <w:kern w:val="0"/>
                <w:sz w:val="18"/>
                <w:szCs w:val="18"/>
                <w:lang w:bidi="ar"/>
              </w:rPr>
              <w:t>泡沫</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C26B7E">
            <w:pPr>
              <w:widowControl/>
              <w:topLinePunct/>
              <w:jc w:val="center"/>
              <w:rPr>
                <w:kern w:val="0"/>
                <w:sz w:val="18"/>
                <w:szCs w:val="18"/>
              </w:rPr>
            </w:pPr>
            <w:r>
              <w:rPr>
                <w:rFonts w:hint="eastAsia" w:ascii="Times New Roman" w:hAnsi="Times New Roman" w:cs="宋体"/>
                <w:kern w:val="0"/>
                <w:sz w:val="18"/>
                <w:szCs w:val="18"/>
                <w:lang w:bidi="ar"/>
              </w:rPr>
              <w:t>薄膜</w:t>
            </w: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A27932">
            <w:pPr>
              <w:widowControl/>
              <w:topLinePunct/>
              <w:jc w:val="center"/>
              <w:rPr>
                <w:kern w:val="0"/>
                <w:sz w:val="18"/>
                <w:szCs w:val="18"/>
              </w:rPr>
            </w:pPr>
            <w:r>
              <w:rPr>
                <w:rFonts w:hint="eastAsia" w:ascii="Times New Roman" w:hAnsi="Times New Roman" w:cs="宋体"/>
                <w:sz w:val="18"/>
                <w:szCs w:val="18"/>
                <w:lang w:bidi="ar"/>
              </w:rPr>
              <w:t>红</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07104464">
            <w:pPr>
              <w:widowControl/>
              <w:topLinePunct/>
              <w:jc w:val="center"/>
              <w:rPr>
                <w:kern w:val="0"/>
                <w:sz w:val="18"/>
                <w:szCs w:val="18"/>
              </w:rPr>
            </w:pPr>
            <w:r>
              <w:rPr>
                <w:rFonts w:hint="eastAsia" w:ascii="Times New Roman" w:hAnsi="Times New Roman" w:cs="宋体"/>
                <w:sz w:val="18"/>
                <w:szCs w:val="18"/>
                <w:lang w:bidi="ar"/>
              </w:rPr>
              <w:t>黄</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161C5FE9">
            <w:pPr>
              <w:widowControl/>
              <w:topLinePunct/>
              <w:jc w:val="center"/>
              <w:rPr>
                <w:kern w:val="0"/>
                <w:sz w:val="18"/>
                <w:szCs w:val="18"/>
              </w:rPr>
            </w:pPr>
            <w:r>
              <w:rPr>
                <w:rFonts w:hint="eastAsia" w:ascii="Times New Roman" w:hAnsi="Times New Roman" w:cs="宋体"/>
                <w:sz w:val="18"/>
                <w:szCs w:val="18"/>
                <w:lang w:bidi="ar"/>
              </w:rPr>
              <w:t>绿</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59982E3B">
            <w:pPr>
              <w:widowControl/>
              <w:topLinePunct/>
              <w:jc w:val="center"/>
              <w:rPr>
                <w:kern w:val="0"/>
                <w:sz w:val="18"/>
                <w:szCs w:val="18"/>
              </w:rPr>
            </w:pPr>
            <w:r>
              <w:rPr>
                <w:rFonts w:hint="eastAsia" w:ascii="Times New Roman" w:hAnsi="Times New Roman" w:cs="宋体"/>
                <w:sz w:val="18"/>
                <w:szCs w:val="18"/>
                <w:lang w:bidi="ar"/>
              </w:rPr>
              <w:t>蓝</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3E327D4D">
            <w:pPr>
              <w:widowControl/>
              <w:topLinePunct/>
              <w:jc w:val="center"/>
              <w:rPr>
                <w:kern w:val="0"/>
                <w:sz w:val="18"/>
                <w:szCs w:val="18"/>
              </w:rPr>
            </w:pPr>
            <w:r>
              <w:rPr>
                <w:rFonts w:hint="eastAsia" w:ascii="Times New Roman" w:hAnsi="Times New Roman" w:cs="宋体"/>
                <w:sz w:val="18"/>
                <w:szCs w:val="18"/>
                <w:lang w:bidi="ar"/>
              </w:rPr>
              <w:t>紫</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31FDD415">
            <w:pPr>
              <w:widowControl/>
              <w:topLinePunct/>
              <w:jc w:val="center"/>
              <w:rPr>
                <w:kern w:val="0"/>
                <w:sz w:val="18"/>
                <w:szCs w:val="18"/>
              </w:rPr>
            </w:pPr>
            <w:r>
              <w:rPr>
                <w:rFonts w:hint="eastAsia" w:ascii="Times New Roman" w:hAnsi="Times New Roman" w:cs="宋体"/>
                <w:sz w:val="18"/>
                <w:szCs w:val="18"/>
                <w:lang w:bidi="ar"/>
              </w:rPr>
              <w:t>白</w:t>
            </w: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71BDECB0">
            <w:pPr>
              <w:widowControl/>
              <w:topLinePunct/>
              <w:jc w:val="center"/>
              <w:rPr>
                <w:kern w:val="0"/>
                <w:sz w:val="18"/>
                <w:szCs w:val="18"/>
              </w:rPr>
            </w:pPr>
            <w:r>
              <w:rPr>
                <w:rFonts w:hint="eastAsia" w:ascii="Times New Roman" w:hAnsi="Times New Roman" w:cs="宋体"/>
                <w:sz w:val="18"/>
                <w:szCs w:val="18"/>
                <w:lang w:bidi="ar"/>
              </w:rPr>
              <w:t>黑</w:t>
            </w: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E2E0B95">
            <w:pPr>
              <w:widowControl/>
              <w:topLinePunct/>
              <w:jc w:val="center"/>
              <w:rPr>
                <w:kern w:val="0"/>
                <w:sz w:val="18"/>
                <w:szCs w:val="18"/>
              </w:rPr>
            </w:pPr>
            <w:r>
              <w:rPr>
                <w:rFonts w:hint="eastAsia" w:ascii="Times New Roman" w:hAnsi="Times New Roman" w:cs="宋体"/>
                <w:sz w:val="18"/>
                <w:szCs w:val="18"/>
                <w:lang w:bidi="ar"/>
              </w:rPr>
              <w:t>灰</w:t>
            </w: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14:paraId="677F1F7B">
            <w:pPr>
              <w:widowControl/>
              <w:topLinePunct/>
              <w:jc w:val="center"/>
              <w:rPr>
                <w:kern w:val="0"/>
                <w:sz w:val="18"/>
                <w:szCs w:val="18"/>
              </w:rPr>
            </w:pPr>
            <w:r>
              <w:rPr>
                <w:rFonts w:hint="eastAsia" w:ascii="Times New Roman" w:hAnsi="Times New Roman" w:cs="宋体"/>
                <w:sz w:val="18"/>
                <w:szCs w:val="18"/>
                <w:lang w:bidi="ar"/>
              </w:rPr>
              <w:t>透明</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2E78F0C">
            <w:pPr>
              <w:widowControl/>
              <w:topLinePunct/>
              <w:jc w:val="center"/>
              <w:rPr>
                <w:kern w:val="0"/>
                <w:sz w:val="18"/>
                <w:szCs w:val="18"/>
              </w:rPr>
            </w:pPr>
            <w:r>
              <w:rPr>
                <w:rFonts w:hint="eastAsia" w:ascii="Times New Roman" w:hAnsi="Times New Roman" w:cs="宋体"/>
                <w:sz w:val="18"/>
                <w:szCs w:val="18"/>
                <w:lang w:bidi="ar"/>
              </w:rPr>
              <w:t>无色</w:t>
            </w: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677F46">
            <w:pPr>
              <w:rPr>
                <w:rFonts w:ascii="Times New Roman" w:hAnsi="Times New Roman"/>
                <w:sz w:val="20"/>
                <w:szCs w:val="20"/>
              </w:rPr>
            </w:pPr>
          </w:p>
        </w:tc>
      </w:tr>
      <w:tr w14:paraId="2492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285EBE">
            <w:pPr>
              <w:widowControl/>
              <w:topLinePunct/>
              <w:jc w:val="center"/>
              <w:rPr>
                <w:kern w:val="0"/>
                <w:sz w:val="18"/>
                <w:szCs w:val="18"/>
              </w:rPr>
            </w:pP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C7AB71">
            <w:pPr>
              <w:widowControl/>
              <w:topLinePunct/>
              <w:jc w:val="center"/>
              <w:rPr>
                <w:bCs/>
                <w:kern w:val="0"/>
                <w:sz w:val="18"/>
                <w:szCs w:val="18"/>
              </w:rPr>
            </w:pP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0E08D0D1">
            <w:pPr>
              <w:widowControl/>
              <w:topLinePunct/>
              <w:jc w:val="center"/>
              <w:rPr>
                <w:kern w:val="0"/>
                <w:sz w:val="18"/>
                <w:szCs w:val="18"/>
              </w:rPr>
            </w:pPr>
          </w:p>
        </w:tc>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3F8F56">
            <w:pPr>
              <w:widowControl/>
              <w:topLinePunct/>
              <w:jc w:val="center"/>
              <w:rPr>
                <w:kern w:val="0"/>
                <w:sz w:val="18"/>
                <w:szCs w:val="18"/>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386A8C91">
            <w:pPr>
              <w:widowControl/>
              <w:topLinePunct/>
              <w:jc w:val="center"/>
              <w:rPr>
                <w:kern w:val="0"/>
                <w:sz w:val="18"/>
                <w:szCs w:val="18"/>
              </w:rPr>
            </w:pP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9F649A">
            <w:pPr>
              <w:widowControl/>
              <w:topLinePunct/>
              <w:jc w:val="center"/>
              <w:rPr>
                <w:kern w:val="0"/>
                <w:sz w:val="18"/>
                <w:szCs w:val="18"/>
              </w:rPr>
            </w:pP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14:paraId="7FE35530">
            <w:pPr>
              <w:widowControl/>
              <w:topLinePunct/>
              <w:jc w:val="center"/>
              <w:rPr>
                <w:kern w:val="0"/>
                <w:sz w:val="18"/>
                <w:szCs w:val="18"/>
              </w:rPr>
            </w:pP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480C32">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08BA73">
            <w:pPr>
              <w:widowControl/>
              <w:topLinePunct/>
              <w:jc w:val="center"/>
              <w:rPr>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5BE590E9">
            <w:pPr>
              <w:widowControl/>
              <w:topLinePunct/>
              <w:jc w:val="center"/>
              <w:rPr>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10F53142">
            <w:pPr>
              <w:widowControl/>
              <w:topLinePunct/>
              <w:jc w:val="center"/>
              <w:rPr>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296F790F">
            <w:pPr>
              <w:widowControl/>
              <w:topLinePunct/>
              <w:jc w:val="center"/>
              <w:rPr>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34840440">
            <w:pPr>
              <w:widowControl/>
              <w:topLinePunct/>
              <w:jc w:val="center"/>
              <w:rPr>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47A3CFE2">
            <w:pPr>
              <w:widowControl/>
              <w:topLinePunct/>
              <w:jc w:val="center"/>
              <w:rPr>
                <w:sz w:val="18"/>
                <w:szCs w:val="18"/>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726AF9A0">
            <w:pPr>
              <w:widowControl/>
              <w:topLinePunct/>
              <w:jc w:val="center"/>
              <w:rPr>
                <w:sz w:val="18"/>
                <w:szCs w:val="18"/>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CF757E1">
            <w:pPr>
              <w:widowControl/>
              <w:topLinePunct/>
              <w:jc w:val="center"/>
              <w:rPr>
                <w:sz w:val="18"/>
                <w:szCs w:val="18"/>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14:paraId="07F303D2">
            <w:pPr>
              <w:widowControl/>
              <w:topLinePunct/>
              <w:jc w:val="center"/>
              <w:rPr>
                <w:sz w:val="18"/>
                <w:szCs w:val="18"/>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0E641CB">
            <w:pPr>
              <w:widowControl/>
              <w:topLinePunct/>
              <w:jc w:val="center"/>
              <w:rPr>
                <w:sz w:val="18"/>
                <w:szCs w:val="18"/>
              </w:rPr>
            </w:pP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76CC8E">
            <w:pPr>
              <w:widowControl/>
              <w:topLinePunct/>
              <w:jc w:val="center"/>
              <w:rPr>
                <w:kern w:val="0"/>
                <w:sz w:val="18"/>
                <w:szCs w:val="18"/>
              </w:rPr>
            </w:pPr>
          </w:p>
        </w:tc>
      </w:tr>
      <w:tr w14:paraId="724D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8196CB">
            <w:pPr>
              <w:widowControl/>
              <w:topLinePunct/>
              <w:jc w:val="center"/>
              <w:rPr>
                <w:kern w:val="0"/>
                <w:sz w:val="18"/>
                <w:szCs w:val="18"/>
              </w:rPr>
            </w:pP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2BCEA">
            <w:pPr>
              <w:widowControl/>
              <w:topLinePunct/>
              <w:jc w:val="center"/>
              <w:rPr>
                <w:kern w:val="0"/>
                <w:sz w:val="18"/>
                <w:szCs w:val="18"/>
              </w:rPr>
            </w:pP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13964EAD">
            <w:pPr>
              <w:widowControl/>
              <w:topLinePunct/>
              <w:jc w:val="center"/>
              <w:rPr>
                <w:kern w:val="0"/>
                <w:sz w:val="18"/>
                <w:szCs w:val="18"/>
              </w:rPr>
            </w:pPr>
          </w:p>
        </w:tc>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550B62">
            <w:pPr>
              <w:widowControl/>
              <w:topLinePunct/>
              <w:jc w:val="center"/>
              <w:rPr>
                <w:kern w:val="0"/>
                <w:sz w:val="18"/>
                <w:szCs w:val="18"/>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41A25B7C">
            <w:pPr>
              <w:widowControl/>
              <w:topLinePunct/>
              <w:jc w:val="center"/>
              <w:rPr>
                <w:kern w:val="0"/>
                <w:sz w:val="18"/>
                <w:szCs w:val="18"/>
              </w:rPr>
            </w:pP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9C7652">
            <w:pPr>
              <w:widowControl/>
              <w:topLinePunct/>
              <w:jc w:val="center"/>
              <w:rPr>
                <w:kern w:val="0"/>
                <w:sz w:val="18"/>
                <w:szCs w:val="18"/>
              </w:rPr>
            </w:pP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14:paraId="6973EC32">
            <w:pPr>
              <w:widowControl/>
              <w:topLinePunct/>
              <w:jc w:val="center"/>
              <w:rPr>
                <w:kern w:val="0"/>
                <w:sz w:val="18"/>
                <w:szCs w:val="18"/>
              </w:rPr>
            </w:pP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393426">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92648D">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3B2871C1">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19A0CEC2">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4928B38E">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397D2893">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118A6F04">
            <w:pPr>
              <w:widowControl/>
              <w:topLinePunct/>
              <w:jc w:val="center"/>
              <w:rPr>
                <w:kern w:val="0"/>
                <w:sz w:val="18"/>
                <w:szCs w:val="18"/>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06D1973E">
            <w:pPr>
              <w:widowControl/>
              <w:topLinePunct/>
              <w:jc w:val="center"/>
              <w:rPr>
                <w:kern w:val="0"/>
                <w:sz w:val="18"/>
                <w:szCs w:val="18"/>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1A3CE23">
            <w:pPr>
              <w:widowControl/>
              <w:topLinePunct/>
              <w:jc w:val="center"/>
              <w:rPr>
                <w:kern w:val="0"/>
                <w:sz w:val="18"/>
                <w:szCs w:val="18"/>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14:paraId="7427D96C">
            <w:pPr>
              <w:widowControl/>
              <w:topLinePunct/>
              <w:jc w:val="center"/>
              <w:rPr>
                <w:kern w:val="0"/>
                <w:sz w:val="18"/>
                <w:szCs w:val="18"/>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7CCF3BA">
            <w:pPr>
              <w:widowControl/>
              <w:topLinePunct/>
              <w:jc w:val="center"/>
              <w:rPr>
                <w:kern w:val="0"/>
                <w:sz w:val="18"/>
                <w:szCs w:val="18"/>
              </w:rPr>
            </w:pP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F0B33">
            <w:pPr>
              <w:widowControl/>
              <w:topLinePunct/>
              <w:jc w:val="center"/>
              <w:rPr>
                <w:kern w:val="0"/>
                <w:sz w:val="18"/>
                <w:szCs w:val="18"/>
              </w:rPr>
            </w:pPr>
          </w:p>
        </w:tc>
      </w:tr>
      <w:tr w14:paraId="22F3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7BF493">
            <w:pPr>
              <w:widowControl/>
              <w:topLinePunct/>
              <w:jc w:val="center"/>
              <w:rPr>
                <w:kern w:val="0"/>
                <w:sz w:val="18"/>
                <w:szCs w:val="18"/>
              </w:rPr>
            </w:pP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6262ED">
            <w:pPr>
              <w:widowControl/>
              <w:topLinePunct/>
              <w:jc w:val="center"/>
              <w:rPr>
                <w:kern w:val="0"/>
                <w:sz w:val="18"/>
                <w:szCs w:val="18"/>
              </w:rPr>
            </w:pP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7879E86C">
            <w:pPr>
              <w:widowControl/>
              <w:topLinePunct/>
              <w:jc w:val="center"/>
              <w:rPr>
                <w:kern w:val="0"/>
                <w:sz w:val="18"/>
                <w:szCs w:val="18"/>
              </w:rPr>
            </w:pPr>
          </w:p>
        </w:tc>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D67EA0">
            <w:pPr>
              <w:widowControl/>
              <w:topLinePunct/>
              <w:jc w:val="center"/>
              <w:rPr>
                <w:kern w:val="0"/>
                <w:sz w:val="18"/>
                <w:szCs w:val="18"/>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7AC4C904">
            <w:pPr>
              <w:widowControl/>
              <w:topLinePunct/>
              <w:jc w:val="center"/>
              <w:rPr>
                <w:kern w:val="0"/>
                <w:sz w:val="18"/>
                <w:szCs w:val="18"/>
              </w:rPr>
            </w:pP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609942">
            <w:pPr>
              <w:widowControl/>
              <w:topLinePunct/>
              <w:jc w:val="center"/>
              <w:rPr>
                <w:kern w:val="0"/>
                <w:sz w:val="18"/>
                <w:szCs w:val="18"/>
              </w:rPr>
            </w:pP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14:paraId="16E46E18">
            <w:pPr>
              <w:widowControl/>
              <w:topLinePunct/>
              <w:jc w:val="center"/>
              <w:rPr>
                <w:kern w:val="0"/>
                <w:sz w:val="18"/>
                <w:szCs w:val="18"/>
              </w:rPr>
            </w:pP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603E86">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4B702D">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681B2B7D">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75603CA3">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08033E71">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7F7F2706">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4C09174D">
            <w:pPr>
              <w:widowControl/>
              <w:topLinePunct/>
              <w:jc w:val="center"/>
              <w:rPr>
                <w:kern w:val="0"/>
                <w:sz w:val="18"/>
                <w:szCs w:val="18"/>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13CFC436">
            <w:pPr>
              <w:widowControl/>
              <w:topLinePunct/>
              <w:jc w:val="center"/>
              <w:rPr>
                <w:kern w:val="0"/>
                <w:sz w:val="18"/>
                <w:szCs w:val="18"/>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4A6F9ED">
            <w:pPr>
              <w:widowControl/>
              <w:topLinePunct/>
              <w:jc w:val="center"/>
              <w:rPr>
                <w:kern w:val="0"/>
                <w:sz w:val="18"/>
                <w:szCs w:val="18"/>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14:paraId="34CEB651">
            <w:pPr>
              <w:widowControl/>
              <w:topLinePunct/>
              <w:jc w:val="center"/>
              <w:rPr>
                <w:kern w:val="0"/>
                <w:sz w:val="18"/>
                <w:szCs w:val="18"/>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9350442">
            <w:pPr>
              <w:widowControl/>
              <w:topLinePunct/>
              <w:jc w:val="center"/>
              <w:rPr>
                <w:kern w:val="0"/>
                <w:sz w:val="18"/>
                <w:szCs w:val="18"/>
              </w:rPr>
            </w:pP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F15915">
            <w:pPr>
              <w:widowControl/>
              <w:topLinePunct/>
              <w:jc w:val="center"/>
              <w:rPr>
                <w:kern w:val="0"/>
                <w:sz w:val="18"/>
                <w:szCs w:val="18"/>
              </w:rPr>
            </w:pPr>
          </w:p>
        </w:tc>
      </w:tr>
      <w:tr w14:paraId="2378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0E958D">
            <w:pPr>
              <w:widowControl/>
              <w:topLinePunct/>
              <w:jc w:val="center"/>
              <w:rPr>
                <w:kern w:val="0"/>
                <w:sz w:val="18"/>
                <w:szCs w:val="18"/>
              </w:rPr>
            </w:pP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8C27D3">
            <w:pPr>
              <w:widowControl/>
              <w:topLinePunct/>
              <w:jc w:val="center"/>
              <w:rPr>
                <w:kern w:val="0"/>
                <w:sz w:val="18"/>
                <w:szCs w:val="18"/>
              </w:rPr>
            </w:pP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13E0AF2F">
            <w:pPr>
              <w:widowControl/>
              <w:topLinePunct/>
              <w:jc w:val="center"/>
              <w:rPr>
                <w:kern w:val="0"/>
                <w:sz w:val="18"/>
                <w:szCs w:val="18"/>
              </w:rPr>
            </w:pPr>
          </w:p>
        </w:tc>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AD5646">
            <w:pPr>
              <w:widowControl/>
              <w:topLinePunct/>
              <w:jc w:val="center"/>
              <w:rPr>
                <w:kern w:val="0"/>
                <w:sz w:val="18"/>
                <w:szCs w:val="18"/>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6DD377BF">
            <w:pPr>
              <w:widowControl/>
              <w:topLinePunct/>
              <w:jc w:val="center"/>
              <w:rPr>
                <w:kern w:val="0"/>
                <w:sz w:val="18"/>
                <w:szCs w:val="18"/>
              </w:rPr>
            </w:pP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A5BCB1">
            <w:pPr>
              <w:widowControl/>
              <w:topLinePunct/>
              <w:jc w:val="center"/>
              <w:rPr>
                <w:kern w:val="0"/>
                <w:sz w:val="18"/>
                <w:szCs w:val="18"/>
              </w:rPr>
            </w:pP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14:paraId="4544B821">
            <w:pPr>
              <w:widowControl/>
              <w:topLinePunct/>
              <w:jc w:val="center"/>
              <w:rPr>
                <w:kern w:val="0"/>
                <w:sz w:val="18"/>
                <w:szCs w:val="18"/>
              </w:rPr>
            </w:pP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589E0E">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B477A4">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785ED8D1">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69B0CF12">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3F04DD33">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38A6CA70">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71B10D84">
            <w:pPr>
              <w:widowControl/>
              <w:topLinePunct/>
              <w:jc w:val="center"/>
              <w:rPr>
                <w:kern w:val="0"/>
                <w:sz w:val="18"/>
                <w:szCs w:val="18"/>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30607132">
            <w:pPr>
              <w:widowControl/>
              <w:topLinePunct/>
              <w:jc w:val="center"/>
              <w:rPr>
                <w:kern w:val="0"/>
                <w:sz w:val="18"/>
                <w:szCs w:val="18"/>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EE368E5">
            <w:pPr>
              <w:widowControl/>
              <w:topLinePunct/>
              <w:jc w:val="center"/>
              <w:rPr>
                <w:kern w:val="0"/>
                <w:sz w:val="18"/>
                <w:szCs w:val="18"/>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14:paraId="753C224F">
            <w:pPr>
              <w:widowControl/>
              <w:topLinePunct/>
              <w:jc w:val="center"/>
              <w:rPr>
                <w:kern w:val="0"/>
                <w:sz w:val="18"/>
                <w:szCs w:val="18"/>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EFD1A20">
            <w:pPr>
              <w:widowControl/>
              <w:topLinePunct/>
              <w:jc w:val="center"/>
              <w:rPr>
                <w:kern w:val="0"/>
                <w:sz w:val="18"/>
                <w:szCs w:val="18"/>
              </w:rPr>
            </w:pP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E006FA">
            <w:pPr>
              <w:widowControl/>
              <w:topLinePunct/>
              <w:jc w:val="center"/>
              <w:rPr>
                <w:kern w:val="0"/>
                <w:sz w:val="18"/>
                <w:szCs w:val="18"/>
              </w:rPr>
            </w:pPr>
          </w:p>
        </w:tc>
      </w:tr>
      <w:tr w14:paraId="1C1C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5FD482">
            <w:pPr>
              <w:widowControl/>
              <w:topLinePunct/>
              <w:jc w:val="center"/>
              <w:rPr>
                <w:kern w:val="0"/>
                <w:sz w:val="18"/>
                <w:szCs w:val="18"/>
              </w:rPr>
            </w:pP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687C0F">
            <w:pPr>
              <w:widowControl/>
              <w:topLinePunct/>
              <w:jc w:val="center"/>
              <w:rPr>
                <w:kern w:val="0"/>
                <w:sz w:val="18"/>
                <w:szCs w:val="18"/>
              </w:rPr>
            </w:pP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4B6C1674">
            <w:pPr>
              <w:widowControl/>
              <w:topLinePunct/>
              <w:jc w:val="center"/>
              <w:rPr>
                <w:kern w:val="0"/>
                <w:sz w:val="18"/>
                <w:szCs w:val="18"/>
              </w:rPr>
            </w:pPr>
          </w:p>
        </w:tc>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A6332A">
            <w:pPr>
              <w:widowControl/>
              <w:topLinePunct/>
              <w:jc w:val="center"/>
              <w:rPr>
                <w:kern w:val="0"/>
                <w:sz w:val="18"/>
                <w:szCs w:val="18"/>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5F058F9F">
            <w:pPr>
              <w:widowControl/>
              <w:topLinePunct/>
              <w:jc w:val="center"/>
              <w:rPr>
                <w:kern w:val="0"/>
                <w:sz w:val="18"/>
                <w:szCs w:val="18"/>
              </w:rPr>
            </w:pP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3BDE5">
            <w:pPr>
              <w:widowControl/>
              <w:topLinePunct/>
              <w:jc w:val="center"/>
              <w:rPr>
                <w:kern w:val="0"/>
                <w:sz w:val="18"/>
                <w:szCs w:val="18"/>
              </w:rPr>
            </w:pP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14:paraId="5478F30D">
            <w:pPr>
              <w:widowControl/>
              <w:topLinePunct/>
              <w:jc w:val="center"/>
              <w:rPr>
                <w:kern w:val="0"/>
                <w:sz w:val="18"/>
                <w:szCs w:val="18"/>
              </w:rPr>
            </w:pP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1131D">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170DC4">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4877BD98">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34B13C32">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0E5F2B0D">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74033FE0">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3BB67062">
            <w:pPr>
              <w:widowControl/>
              <w:topLinePunct/>
              <w:jc w:val="center"/>
              <w:rPr>
                <w:kern w:val="0"/>
                <w:sz w:val="18"/>
                <w:szCs w:val="18"/>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61022AC1">
            <w:pPr>
              <w:widowControl/>
              <w:topLinePunct/>
              <w:jc w:val="center"/>
              <w:rPr>
                <w:kern w:val="0"/>
                <w:sz w:val="18"/>
                <w:szCs w:val="18"/>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B2F0F12">
            <w:pPr>
              <w:widowControl/>
              <w:topLinePunct/>
              <w:jc w:val="center"/>
              <w:rPr>
                <w:kern w:val="0"/>
                <w:sz w:val="18"/>
                <w:szCs w:val="18"/>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14:paraId="47620107">
            <w:pPr>
              <w:widowControl/>
              <w:topLinePunct/>
              <w:jc w:val="center"/>
              <w:rPr>
                <w:kern w:val="0"/>
                <w:sz w:val="18"/>
                <w:szCs w:val="18"/>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5CE3B11">
            <w:pPr>
              <w:widowControl/>
              <w:topLinePunct/>
              <w:jc w:val="center"/>
              <w:rPr>
                <w:kern w:val="0"/>
                <w:sz w:val="18"/>
                <w:szCs w:val="18"/>
              </w:rPr>
            </w:pP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BCC6A1">
            <w:pPr>
              <w:widowControl/>
              <w:topLinePunct/>
              <w:jc w:val="center"/>
              <w:rPr>
                <w:kern w:val="0"/>
                <w:sz w:val="18"/>
                <w:szCs w:val="18"/>
              </w:rPr>
            </w:pPr>
          </w:p>
        </w:tc>
      </w:tr>
      <w:tr w14:paraId="0C78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885602">
            <w:pPr>
              <w:widowControl/>
              <w:topLinePunct/>
              <w:jc w:val="center"/>
              <w:rPr>
                <w:kern w:val="0"/>
                <w:sz w:val="18"/>
                <w:szCs w:val="18"/>
              </w:rPr>
            </w:pP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585DBF">
            <w:pPr>
              <w:widowControl/>
              <w:topLinePunct/>
              <w:jc w:val="center"/>
              <w:rPr>
                <w:kern w:val="0"/>
                <w:sz w:val="18"/>
                <w:szCs w:val="18"/>
              </w:rPr>
            </w:pP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51114C1E">
            <w:pPr>
              <w:widowControl/>
              <w:topLinePunct/>
              <w:jc w:val="center"/>
              <w:rPr>
                <w:kern w:val="0"/>
                <w:sz w:val="18"/>
                <w:szCs w:val="18"/>
              </w:rPr>
            </w:pPr>
          </w:p>
        </w:tc>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A1EBAC">
            <w:pPr>
              <w:widowControl/>
              <w:topLinePunct/>
              <w:jc w:val="center"/>
              <w:rPr>
                <w:kern w:val="0"/>
                <w:sz w:val="18"/>
                <w:szCs w:val="18"/>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21DAF7FC">
            <w:pPr>
              <w:widowControl/>
              <w:topLinePunct/>
              <w:jc w:val="center"/>
              <w:rPr>
                <w:kern w:val="0"/>
                <w:sz w:val="18"/>
                <w:szCs w:val="18"/>
              </w:rPr>
            </w:pP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68317F">
            <w:pPr>
              <w:widowControl/>
              <w:topLinePunct/>
              <w:jc w:val="center"/>
              <w:rPr>
                <w:kern w:val="0"/>
                <w:sz w:val="18"/>
                <w:szCs w:val="18"/>
              </w:rPr>
            </w:pP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14:paraId="003FC2C3">
            <w:pPr>
              <w:widowControl/>
              <w:topLinePunct/>
              <w:jc w:val="center"/>
              <w:rPr>
                <w:kern w:val="0"/>
                <w:sz w:val="18"/>
                <w:szCs w:val="18"/>
              </w:rPr>
            </w:pP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1F5C5A">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26B44D">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6EDFBA66">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17FEBF63">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2300F4D6">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76BD6E3C">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5C3AF259">
            <w:pPr>
              <w:widowControl/>
              <w:topLinePunct/>
              <w:jc w:val="center"/>
              <w:rPr>
                <w:kern w:val="0"/>
                <w:sz w:val="18"/>
                <w:szCs w:val="18"/>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5C703897">
            <w:pPr>
              <w:widowControl/>
              <w:topLinePunct/>
              <w:jc w:val="center"/>
              <w:rPr>
                <w:kern w:val="0"/>
                <w:sz w:val="18"/>
                <w:szCs w:val="18"/>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837E726">
            <w:pPr>
              <w:widowControl/>
              <w:topLinePunct/>
              <w:jc w:val="center"/>
              <w:rPr>
                <w:kern w:val="0"/>
                <w:sz w:val="18"/>
                <w:szCs w:val="18"/>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14:paraId="73AB8507">
            <w:pPr>
              <w:widowControl/>
              <w:topLinePunct/>
              <w:jc w:val="center"/>
              <w:rPr>
                <w:kern w:val="0"/>
                <w:sz w:val="18"/>
                <w:szCs w:val="18"/>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61B50C9">
            <w:pPr>
              <w:widowControl/>
              <w:topLinePunct/>
              <w:jc w:val="center"/>
              <w:rPr>
                <w:kern w:val="0"/>
                <w:sz w:val="18"/>
                <w:szCs w:val="18"/>
              </w:rPr>
            </w:pP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6F095">
            <w:pPr>
              <w:widowControl/>
              <w:topLinePunct/>
              <w:jc w:val="center"/>
              <w:rPr>
                <w:kern w:val="0"/>
                <w:sz w:val="18"/>
                <w:szCs w:val="18"/>
              </w:rPr>
            </w:pPr>
          </w:p>
        </w:tc>
      </w:tr>
      <w:tr w14:paraId="68E8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5AE90A">
            <w:pPr>
              <w:widowControl/>
              <w:topLinePunct/>
              <w:jc w:val="center"/>
              <w:rPr>
                <w:kern w:val="0"/>
                <w:sz w:val="18"/>
                <w:szCs w:val="18"/>
              </w:rPr>
            </w:pP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AAC634">
            <w:pPr>
              <w:widowControl/>
              <w:topLinePunct/>
              <w:jc w:val="center"/>
              <w:rPr>
                <w:kern w:val="0"/>
                <w:sz w:val="18"/>
                <w:szCs w:val="18"/>
              </w:rPr>
            </w:pP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44827AC1">
            <w:pPr>
              <w:widowControl/>
              <w:topLinePunct/>
              <w:jc w:val="center"/>
              <w:rPr>
                <w:kern w:val="0"/>
                <w:sz w:val="18"/>
                <w:szCs w:val="18"/>
              </w:rPr>
            </w:pPr>
          </w:p>
        </w:tc>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AC1960">
            <w:pPr>
              <w:widowControl/>
              <w:topLinePunct/>
              <w:jc w:val="center"/>
              <w:rPr>
                <w:kern w:val="0"/>
                <w:sz w:val="18"/>
                <w:szCs w:val="18"/>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51565ADB">
            <w:pPr>
              <w:widowControl/>
              <w:topLinePunct/>
              <w:jc w:val="center"/>
              <w:rPr>
                <w:kern w:val="0"/>
                <w:sz w:val="18"/>
                <w:szCs w:val="18"/>
              </w:rPr>
            </w:pP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E85B5F">
            <w:pPr>
              <w:widowControl/>
              <w:topLinePunct/>
              <w:jc w:val="center"/>
              <w:rPr>
                <w:kern w:val="0"/>
                <w:sz w:val="18"/>
                <w:szCs w:val="18"/>
              </w:rPr>
            </w:pP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14:paraId="05064739">
            <w:pPr>
              <w:widowControl/>
              <w:topLinePunct/>
              <w:jc w:val="center"/>
              <w:rPr>
                <w:kern w:val="0"/>
                <w:sz w:val="18"/>
                <w:szCs w:val="18"/>
              </w:rPr>
            </w:pP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E704FC">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B728FE">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7EAC4BE5">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32E8962A">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1FD59A68">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609156C1">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42BA1530">
            <w:pPr>
              <w:widowControl/>
              <w:topLinePunct/>
              <w:jc w:val="center"/>
              <w:rPr>
                <w:kern w:val="0"/>
                <w:sz w:val="18"/>
                <w:szCs w:val="18"/>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77CB9B90">
            <w:pPr>
              <w:widowControl/>
              <w:topLinePunct/>
              <w:jc w:val="center"/>
              <w:rPr>
                <w:kern w:val="0"/>
                <w:sz w:val="18"/>
                <w:szCs w:val="18"/>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91BEE4E">
            <w:pPr>
              <w:widowControl/>
              <w:topLinePunct/>
              <w:jc w:val="center"/>
              <w:rPr>
                <w:kern w:val="0"/>
                <w:sz w:val="18"/>
                <w:szCs w:val="18"/>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14:paraId="1F91FE14">
            <w:pPr>
              <w:widowControl/>
              <w:topLinePunct/>
              <w:jc w:val="center"/>
              <w:rPr>
                <w:kern w:val="0"/>
                <w:sz w:val="18"/>
                <w:szCs w:val="18"/>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ECD13A4">
            <w:pPr>
              <w:widowControl/>
              <w:topLinePunct/>
              <w:jc w:val="center"/>
              <w:rPr>
                <w:kern w:val="0"/>
                <w:sz w:val="18"/>
                <w:szCs w:val="18"/>
              </w:rPr>
            </w:pP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75444">
            <w:pPr>
              <w:widowControl/>
              <w:topLinePunct/>
              <w:jc w:val="center"/>
              <w:rPr>
                <w:kern w:val="0"/>
                <w:sz w:val="18"/>
                <w:szCs w:val="18"/>
              </w:rPr>
            </w:pPr>
          </w:p>
        </w:tc>
      </w:tr>
      <w:tr w14:paraId="5B1E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21001B">
            <w:pPr>
              <w:widowControl/>
              <w:topLinePunct/>
              <w:jc w:val="center"/>
              <w:rPr>
                <w:kern w:val="0"/>
                <w:sz w:val="18"/>
                <w:szCs w:val="18"/>
              </w:rPr>
            </w:pP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0DD948">
            <w:pPr>
              <w:widowControl/>
              <w:topLinePunct/>
              <w:jc w:val="center"/>
              <w:rPr>
                <w:kern w:val="0"/>
                <w:sz w:val="18"/>
                <w:szCs w:val="18"/>
              </w:rPr>
            </w:pP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5E559850">
            <w:pPr>
              <w:widowControl/>
              <w:topLinePunct/>
              <w:jc w:val="center"/>
              <w:rPr>
                <w:kern w:val="0"/>
                <w:sz w:val="18"/>
                <w:szCs w:val="18"/>
              </w:rPr>
            </w:pPr>
          </w:p>
        </w:tc>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C12A54">
            <w:pPr>
              <w:widowControl/>
              <w:topLinePunct/>
              <w:jc w:val="center"/>
              <w:rPr>
                <w:kern w:val="0"/>
                <w:sz w:val="18"/>
                <w:szCs w:val="18"/>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51819641">
            <w:pPr>
              <w:widowControl/>
              <w:topLinePunct/>
              <w:jc w:val="center"/>
              <w:rPr>
                <w:kern w:val="0"/>
                <w:sz w:val="18"/>
                <w:szCs w:val="18"/>
              </w:rPr>
            </w:pP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E2F3A">
            <w:pPr>
              <w:widowControl/>
              <w:topLinePunct/>
              <w:jc w:val="center"/>
              <w:rPr>
                <w:kern w:val="0"/>
                <w:sz w:val="18"/>
                <w:szCs w:val="18"/>
              </w:rPr>
            </w:pP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14:paraId="6516A853">
            <w:pPr>
              <w:widowControl/>
              <w:topLinePunct/>
              <w:jc w:val="center"/>
              <w:rPr>
                <w:kern w:val="0"/>
                <w:sz w:val="18"/>
                <w:szCs w:val="18"/>
              </w:rPr>
            </w:pP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44537E">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43CC5C">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3503B91E">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6AE1899D">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69694471">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06739F5C">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1CB54D03">
            <w:pPr>
              <w:widowControl/>
              <w:topLinePunct/>
              <w:jc w:val="center"/>
              <w:rPr>
                <w:kern w:val="0"/>
                <w:sz w:val="18"/>
                <w:szCs w:val="18"/>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72583597">
            <w:pPr>
              <w:widowControl/>
              <w:topLinePunct/>
              <w:jc w:val="center"/>
              <w:rPr>
                <w:kern w:val="0"/>
                <w:sz w:val="18"/>
                <w:szCs w:val="18"/>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D0CE954">
            <w:pPr>
              <w:widowControl/>
              <w:topLinePunct/>
              <w:jc w:val="center"/>
              <w:rPr>
                <w:kern w:val="0"/>
                <w:sz w:val="18"/>
                <w:szCs w:val="18"/>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14:paraId="335FFE94">
            <w:pPr>
              <w:widowControl/>
              <w:topLinePunct/>
              <w:jc w:val="center"/>
              <w:rPr>
                <w:kern w:val="0"/>
                <w:sz w:val="18"/>
                <w:szCs w:val="18"/>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4B63D0D">
            <w:pPr>
              <w:widowControl/>
              <w:topLinePunct/>
              <w:jc w:val="center"/>
              <w:rPr>
                <w:kern w:val="0"/>
                <w:sz w:val="18"/>
                <w:szCs w:val="18"/>
              </w:rPr>
            </w:pP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50C18F">
            <w:pPr>
              <w:widowControl/>
              <w:topLinePunct/>
              <w:jc w:val="center"/>
              <w:rPr>
                <w:kern w:val="0"/>
                <w:sz w:val="18"/>
                <w:szCs w:val="18"/>
              </w:rPr>
            </w:pPr>
          </w:p>
        </w:tc>
      </w:tr>
      <w:tr w14:paraId="0ECB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3D9AD1">
            <w:pPr>
              <w:widowControl/>
              <w:topLinePunct/>
              <w:jc w:val="center"/>
              <w:rPr>
                <w:kern w:val="0"/>
                <w:sz w:val="18"/>
                <w:szCs w:val="18"/>
              </w:rPr>
            </w:pP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691AB2">
            <w:pPr>
              <w:widowControl/>
              <w:topLinePunct/>
              <w:jc w:val="center"/>
              <w:rPr>
                <w:kern w:val="0"/>
                <w:sz w:val="18"/>
                <w:szCs w:val="18"/>
              </w:rPr>
            </w:pP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3531DF2E">
            <w:pPr>
              <w:widowControl/>
              <w:topLinePunct/>
              <w:jc w:val="center"/>
              <w:rPr>
                <w:kern w:val="0"/>
                <w:sz w:val="18"/>
                <w:szCs w:val="18"/>
              </w:rPr>
            </w:pPr>
          </w:p>
        </w:tc>
        <w:tc>
          <w:tcPr>
            <w:tcW w:w="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4BAA3F">
            <w:pPr>
              <w:widowControl/>
              <w:topLinePunct/>
              <w:jc w:val="center"/>
              <w:rPr>
                <w:kern w:val="0"/>
                <w:sz w:val="18"/>
                <w:szCs w:val="18"/>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52CF181D">
            <w:pPr>
              <w:widowControl/>
              <w:topLinePunct/>
              <w:jc w:val="center"/>
              <w:rPr>
                <w:kern w:val="0"/>
                <w:sz w:val="18"/>
                <w:szCs w:val="18"/>
              </w:rPr>
            </w:pP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DCF995">
            <w:pPr>
              <w:widowControl/>
              <w:topLinePunct/>
              <w:jc w:val="center"/>
              <w:rPr>
                <w:kern w:val="0"/>
                <w:sz w:val="18"/>
                <w:szCs w:val="18"/>
              </w:rPr>
            </w:pP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14:paraId="515FBC4B">
            <w:pPr>
              <w:widowControl/>
              <w:topLinePunct/>
              <w:jc w:val="center"/>
              <w:rPr>
                <w:kern w:val="0"/>
                <w:sz w:val="18"/>
                <w:szCs w:val="18"/>
              </w:rPr>
            </w:pP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C76A20">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3F4882">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5FCD78DE">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68A2CE16">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48C92258">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67376993">
            <w:pPr>
              <w:widowControl/>
              <w:topLinePunct/>
              <w:jc w:val="center"/>
              <w:rPr>
                <w:kern w:val="0"/>
                <w:sz w:val="18"/>
                <w:szCs w:val="18"/>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14:paraId="53DA23E9">
            <w:pPr>
              <w:widowControl/>
              <w:topLinePunct/>
              <w:jc w:val="center"/>
              <w:rPr>
                <w:kern w:val="0"/>
                <w:sz w:val="18"/>
                <w:szCs w:val="18"/>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72A096FB">
            <w:pPr>
              <w:widowControl/>
              <w:topLinePunct/>
              <w:jc w:val="center"/>
              <w:rPr>
                <w:kern w:val="0"/>
                <w:sz w:val="18"/>
                <w:szCs w:val="18"/>
              </w:rPr>
            </w:pPr>
          </w:p>
        </w:tc>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5CD0642">
            <w:pPr>
              <w:widowControl/>
              <w:topLinePunct/>
              <w:jc w:val="center"/>
              <w:rPr>
                <w:kern w:val="0"/>
                <w:sz w:val="18"/>
                <w:szCs w:val="18"/>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14:paraId="7575DB2E">
            <w:pPr>
              <w:widowControl/>
              <w:topLinePunct/>
              <w:jc w:val="center"/>
              <w:rPr>
                <w:kern w:val="0"/>
                <w:sz w:val="18"/>
                <w:szCs w:val="18"/>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5665F4F">
            <w:pPr>
              <w:widowControl/>
              <w:topLinePunct/>
              <w:jc w:val="center"/>
              <w:rPr>
                <w:kern w:val="0"/>
                <w:sz w:val="18"/>
                <w:szCs w:val="18"/>
              </w:rPr>
            </w:pP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632D40">
            <w:pPr>
              <w:widowControl/>
              <w:topLinePunct/>
              <w:jc w:val="center"/>
              <w:rPr>
                <w:kern w:val="0"/>
                <w:sz w:val="18"/>
                <w:szCs w:val="18"/>
              </w:rPr>
            </w:pPr>
          </w:p>
        </w:tc>
      </w:tr>
    </w:tbl>
    <w:p w14:paraId="32A02769">
      <w:pPr>
        <w:ind w:right="720" w:firstLine="1080" w:firstLineChars="600"/>
      </w:pPr>
      <w:bookmarkStart w:id="274" w:name="_Toc36474478"/>
      <w:r>
        <w:rPr>
          <w:rFonts w:hint="eastAsia" w:ascii="Times New Roman" w:hAnsi="Times New Roman" w:cs="宋体"/>
          <w:sz w:val="18"/>
          <w:szCs w:val="18"/>
          <w:lang w:bidi="ar"/>
        </w:rPr>
        <w:t>分析人：</w:t>
      </w:r>
      <w:r>
        <w:rPr>
          <w:rFonts w:ascii="Times New Roman" w:hAnsi="Times New Roman"/>
          <w:sz w:val="18"/>
          <w:szCs w:val="18"/>
          <w:lang w:bidi="ar"/>
        </w:rPr>
        <w:t xml:space="preserve">______________                        </w:t>
      </w:r>
      <w:r>
        <w:rPr>
          <w:rFonts w:hint="eastAsia" w:ascii="Times New Roman" w:hAnsi="Times New Roman" w:cs="宋体"/>
          <w:sz w:val="18"/>
          <w:szCs w:val="18"/>
          <w:lang w:bidi="ar"/>
        </w:rPr>
        <w:t>校对人：</w:t>
      </w:r>
      <w:r>
        <w:rPr>
          <w:rFonts w:ascii="Times New Roman" w:hAnsi="Times New Roman"/>
          <w:sz w:val="18"/>
          <w:szCs w:val="18"/>
          <w:lang w:bidi="ar"/>
        </w:rPr>
        <w:t xml:space="preserve">____________________                         </w:t>
      </w:r>
      <w:r>
        <w:rPr>
          <w:rFonts w:hint="eastAsia" w:ascii="Times New Roman" w:hAnsi="Times New Roman" w:cs="宋体"/>
          <w:sz w:val="18"/>
          <w:szCs w:val="18"/>
          <w:lang w:bidi="ar"/>
        </w:rPr>
        <w:t>审核人：</w:t>
      </w:r>
      <w:r>
        <w:rPr>
          <w:rFonts w:ascii="Times New Roman" w:hAnsi="Times New Roman"/>
          <w:sz w:val="18"/>
          <w:szCs w:val="18"/>
          <w:lang w:bidi="ar"/>
        </w:rPr>
        <w:t>_______________</w:t>
      </w:r>
      <w:bookmarkEnd w:id="274"/>
    </w:p>
    <w:p w14:paraId="37524B3A">
      <w:pPr>
        <w:rPr>
          <w:rFonts w:ascii="Times New Roman" w:hAnsi="Times New Roman"/>
          <w:lang w:bidi="ar"/>
        </w:rPr>
        <w:sectPr>
          <w:pgSz w:w="16838" w:h="11906" w:orient="landscape"/>
          <w:pgMar w:top="1800" w:right="1440" w:bottom="1800" w:left="1440" w:header="851" w:footer="992" w:gutter="284"/>
          <w:cols w:space="425" w:num="1"/>
          <w:formProt w:val="0"/>
          <w:docGrid w:type="lines" w:linePitch="312" w:charSpace="0"/>
        </w:sectPr>
      </w:pPr>
    </w:p>
    <w:p w14:paraId="47873D5E">
      <w:pPr>
        <w:pStyle w:val="201"/>
      </w:pPr>
    </w:p>
    <w:p w14:paraId="2A4A0FA0">
      <w:pPr>
        <w:pStyle w:val="78"/>
        <w:spacing w:after="156"/>
        <w:ind w:left="0"/>
      </w:pPr>
      <w:r>
        <w:br w:type="textWrapping"/>
      </w:r>
      <w:bookmarkStart w:id="275" w:name="_Toc184917183"/>
      <w:r>
        <w:rPr>
          <w:rFonts w:hint="eastAsia"/>
        </w:rPr>
        <w:t>（资料性）</w:t>
      </w:r>
      <w:r>
        <w:br w:type="textWrapping"/>
      </w:r>
      <w:r>
        <w:rPr>
          <w:rFonts w:hint="eastAsia"/>
        </w:rPr>
        <w:t>常见微塑料的红外主要特征峰及图谱</w:t>
      </w:r>
      <w:bookmarkEnd w:id="275"/>
    </w:p>
    <w:tbl>
      <w:tblPr>
        <w:tblStyle w:val="28"/>
        <w:tblW w:w="4741"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816"/>
        <w:gridCol w:w="978"/>
        <w:gridCol w:w="980"/>
        <w:gridCol w:w="980"/>
        <w:gridCol w:w="980"/>
        <w:gridCol w:w="980"/>
        <w:gridCol w:w="980"/>
        <w:gridCol w:w="785"/>
        <w:gridCol w:w="799"/>
      </w:tblGrid>
      <w:tr w14:paraId="6569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shd w:val="clear" w:color="auto" w:fill="EEECE1"/>
            <w:vAlign w:val="center"/>
          </w:tcPr>
          <w:p w14:paraId="764623BF">
            <w:pPr>
              <w:spacing w:line="360" w:lineRule="auto"/>
              <w:jc w:val="center"/>
              <w:rPr>
                <w:rFonts w:ascii="Times New Roman" w:hAnsi="Times New Roman"/>
                <w:b/>
                <w:bCs/>
                <w:sz w:val="18"/>
                <w:szCs w:val="18"/>
              </w:rPr>
            </w:pPr>
            <w:r>
              <w:rPr>
                <w:rFonts w:ascii="Times New Roman" w:hAnsi="Times New Roman"/>
                <w:b/>
                <w:bCs/>
                <w:sz w:val="18"/>
                <w:szCs w:val="18"/>
              </w:rPr>
              <w:t>名称</w:t>
            </w:r>
          </w:p>
        </w:tc>
        <w:tc>
          <w:tcPr>
            <w:tcW w:w="4561" w:type="pct"/>
            <w:gridSpan w:val="9"/>
            <w:shd w:val="clear" w:color="auto" w:fill="EEECE1"/>
            <w:vAlign w:val="center"/>
          </w:tcPr>
          <w:p w14:paraId="7BD6402F">
            <w:pPr>
              <w:spacing w:line="360" w:lineRule="auto"/>
              <w:jc w:val="center"/>
              <w:rPr>
                <w:rFonts w:ascii="Times New Roman" w:hAnsi="Times New Roman"/>
                <w:b/>
                <w:bCs/>
                <w:sz w:val="18"/>
                <w:szCs w:val="18"/>
              </w:rPr>
            </w:pPr>
            <w:r>
              <w:rPr>
                <w:rFonts w:ascii="Times New Roman" w:hAnsi="Times New Roman"/>
                <w:b/>
                <w:bCs/>
                <w:sz w:val="18"/>
                <w:szCs w:val="18"/>
              </w:rPr>
              <w:t>特征峰（cm</w:t>
            </w:r>
            <w:r>
              <w:rPr>
                <w:rFonts w:ascii="Times New Roman" w:hAnsi="Times New Roman"/>
                <w:b/>
                <w:bCs/>
                <w:sz w:val="18"/>
                <w:szCs w:val="18"/>
                <w:vertAlign w:val="superscript"/>
              </w:rPr>
              <w:t>-1</w:t>
            </w:r>
            <w:r>
              <w:rPr>
                <w:rFonts w:ascii="Times New Roman" w:hAnsi="Times New Roman"/>
                <w:b/>
                <w:bCs/>
                <w:sz w:val="18"/>
                <w:szCs w:val="18"/>
              </w:rPr>
              <w:t>）</w:t>
            </w:r>
          </w:p>
        </w:tc>
      </w:tr>
      <w:tr w14:paraId="0173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14:paraId="10775734">
            <w:pPr>
              <w:spacing w:line="360" w:lineRule="auto"/>
              <w:jc w:val="center"/>
              <w:rPr>
                <w:rFonts w:ascii="Times New Roman" w:hAnsi="Times New Roman"/>
                <w:sz w:val="18"/>
                <w:szCs w:val="18"/>
              </w:rPr>
            </w:pPr>
            <w:r>
              <w:rPr>
                <w:rFonts w:ascii="Times New Roman" w:hAnsi="Times New Roman"/>
                <w:sz w:val="18"/>
                <w:szCs w:val="18"/>
              </w:rPr>
              <w:t>PE</w:t>
            </w:r>
          </w:p>
        </w:tc>
        <w:tc>
          <w:tcPr>
            <w:tcW w:w="450" w:type="pct"/>
            <w:vAlign w:val="center"/>
          </w:tcPr>
          <w:p w14:paraId="4D5917CB">
            <w:pPr>
              <w:spacing w:line="360" w:lineRule="auto"/>
              <w:jc w:val="center"/>
              <w:rPr>
                <w:rFonts w:ascii="Times New Roman" w:hAnsi="Times New Roman"/>
                <w:sz w:val="18"/>
                <w:szCs w:val="18"/>
              </w:rPr>
            </w:pPr>
            <w:r>
              <w:rPr>
                <w:rFonts w:ascii="Times New Roman" w:hAnsi="Times New Roman"/>
                <w:sz w:val="18"/>
                <w:szCs w:val="18"/>
              </w:rPr>
              <w:t>2919</w:t>
            </w:r>
          </w:p>
        </w:tc>
        <w:tc>
          <w:tcPr>
            <w:tcW w:w="539" w:type="pct"/>
            <w:vAlign w:val="center"/>
          </w:tcPr>
          <w:p w14:paraId="6DF29F89">
            <w:pPr>
              <w:spacing w:line="360" w:lineRule="auto"/>
              <w:jc w:val="center"/>
              <w:rPr>
                <w:rFonts w:ascii="Times New Roman" w:hAnsi="Times New Roman"/>
                <w:sz w:val="18"/>
                <w:szCs w:val="18"/>
              </w:rPr>
            </w:pPr>
            <w:r>
              <w:rPr>
                <w:rFonts w:ascii="Times New Roman" w:hAnsi="Times New Roman"/>
                <w:sz w:val="18"/>
                <w:szCs w:val="18"/>
              </w:rPr>
              <w:t>2852</w:t>
            </w:r>
          </w:p>
        </w:tc>
        <w:tc>
          <w:tcPr>
            <w:tcW w:w="540" w:type="pct"/>
            <w:vAlign w:val="center"/>
          </w:tcPr>
          <w:p w14:paraId="0FDF2DFA">
            <w:pPr>
              <w:spacing w:line="360" w:lineRule="auto"/>
              <w:jc w:val="center"/>
              <w:rPr>
                <w:rFonts w:ascii="Times New Roman" w:hAnsi="Times New Roman"/>
                <w:sz w:val="18"/>
                <w:szCs w:val="18"/>
              </w:rPr>
            </w:pPr>
            <w:r>
              <w:rPr>
                <w:rFonts w:ascii="Times New Roman" w:hAnsi="Times New Roman"/>
                <w:sz w:val="18"/>
                <w:szCs w:val="18"/>
              </w:rPr>
              <w:t>1463</w:t>
            </w:r>
          </w:p>
        </w:tc>
        <w:tc>
          <w:tcPr>
            <w:tcW w:w="540" w:type="pct"/>
            <w:vAlign w:val="center"/>
          </w:tcPr>
          <w:p w14:paraId="7FF3962D">
            <w:pPr>
              <w:spacing w:line="360" w:lineRule="auto"/>
              <w:jc w:val="center"/>
              <w:rPr>
                <w:rFonts w:ascii="Times New Roman" w:hAnsi="Times New Roman"/>
                <w:sz w:val="18"/>
                <w:szCs w:val="18"/>
              </w:rPr>
            </w:pPr>
            <w:r>
              <w:rPr>
                <w:rFonts w:ascii="Times New Roman" w:hAnsi="Times New Roman"/>
                <w:sz w:val="18"/>
                <w:szCs w:val="18"/>
              </w:rPr>
              <w:t>720</w:t>
            </w:r>
          </w:p>
        </w:tc>
        <w:tc>
          <w:tcPr>
            <w:tcW w:w="540" w:type="pct"/>
            <w:vAlign w:val="center"/>
          </w:tcPr>
          <w:p w14:paraId="3ED52BB1">
            <w:pPr>
              <w:spacing w:line="360" w:lineRule="auto"/>
              <w:jc w:val="center"/>
              <w:rPr>
                <w:rFonts w:ascii="Times New Roman" w:hAnsi="Times New Roman"/>
                <w:sz w:val="18"/>
                <w:szCs w:val="18"/>
              </w:rPr>
            </w:pPr>
          </w:p>
        </w:tc>
        <w:tc>
          <w:tcPr>
            <w:tcW w:w="540" w:type="pct"/>
            <w:vAlign w:val="center"/>
          </w:tcPr>
          <w:p w14:paraId="12F9FC25">
            <w:pPr>
              <w:spacing w:line="360" w:lineRule="auto"/>
              <w:jc w:val="center"/>
              <w:rPr>
                <w:rFonts w:ascii="Times New Roman" w:hAnsi="Times New Roman"/>
                <w:sz w:val="18"/>
                <w:szCs w:val="18"/>
              </w:rPr>
            </w:pPr>
          </w:p>
        </w:tc>
        <w:tc>
          <w:tcPr>
            <w:tcW w:w="540" w:type="pct"/>
            <w:vAlign w:val="center"/>
          </w:tcPr>
          <w:p w14:paraId="1B4ADEED">
            <w:pPr>
              <w:spacing w:line="360" w:lineRule="auto"/>
              <w:jc w:val="center"/>
              <w:rPr>
                <w:rFonts w:ascii="Times New Roman" w:hAnsi="Times New Roman"/>
                <w:sz w:val="18"/>
                <w:szCs w:val="18"/>
              </w:rPr>
            </w:pPr>
          </w:p>
        </w:tc>
        <w:tc>
          <w:tcPr>
            <w:tcW w:w="432" w:type="pct"/>
            <w:vAlign w:val="center"/>
          </w:tcPr>
          <w:p w14:paraId="2256E884">
            <w:pPr>
              <w:spacing w:line="360" w:lineRule="auto"/>
              <w:jc w:val="center"/>
              <w:rPr>
                <w:rFonts w:ascii="Times New Roman" w:hAnsi="Times New Roman"/>
                <w:sz w:val="18"/>
                <w:szCs w:val="18"/>
              </w:rPr>
            </w:pPr>
          </w:p>
        </w:tc>
        <w:tc>
          <w:tcPr>
            <w:tcW w:w="439" w:type="pct"/>
            <w:vAlign w:val="center"/>
          </w:tcPr>
          <w:p w14:paraId="7B22CF30">
            <w:pPr>
              <w:spacing w:line="360" w:lineRule="auto"/>
              <w:jc w:val="center"/>
              <w:rPr>
                <w:rFonts w:ascii="Times New Roman" w:hAnsi="Times New Roman"/>
                <w:sz w:val="18"/>
                <w:szCs w:val="18"/>
              </w:rPr>
            </w:pPr>
          </w:p>
        </w:tc>
      </w:tr>
      <w:tr w14:paraId="2F1B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14:paraId="44A92526">
            <w:pPr>
              <w:spacing w:line="360" w:lineRule="auto"/>
              <w:jc w:val="center"/>
              <w:rPr>
                <w:rFonts w:ascii="Times New Roman" w:hAnsi="Times New Roman"/>
                <w:sz w:val="18"/>
                <w:szCs w:val="18"/>
              </w:rPr>
            </w:pPr>
            <w:r>
              <w:rPr>
                <w:rFonts w:ascii="Times New Roman" w:hAnsi="Times New Roman"/>
                <w:sz w:val="18"/>
                <w:szCs w:val="18"/>
              </w:rPr>
              <w:t>PP</w:t>
            </w:r>
          </w:p>
        </w:tc>
        <w:tc>
          <w:tcPr>
            <w:tcW w:w="450" w:type="pct"/>
            <w:vAlign w:val="center"/>
          </w:tcPr>
          <w:p w14:paraId="28030C75">
            <w:pPr>
              <w:spacing w:line="360" w:lineRule="auto"/>
              <w:jc w:val="center"/>
              <w:rPr>
                <w:rFonts w:ascii="Times New Roman" w:hAnsi="Times New Roman"/>
                <w:sz w:val="18"/>
                <w:szCs w:val="18"/>
              </w:rPr>
            </w:pPr>
            <w:r>
              <w:rPr>
                <w:rFonts w:ascii="Times New Roman" w:hAnsi="Times New Roman"/>
                <w:sz w:val="18"/>
                <w:szCs w:val="18"/>
              </w:rPr>
              <w:t>1377</w:t>
            </w:r>
          </w:p>
        </w:tc>
        <w:tc>
          <w:tcPr>
            <w:tcW w:w="539" w:type="pct"/>
            <w:vAlign w:val="center"/>
          </w:tcPr>
          <w:p w14:paraId="1801A7CB">
            <w:pPr>
              <w:spacing w:line="360" w:lineRule="auto"/>
              <w:jc w:val="center"/>
              <w:rPr>
                <w:rFonts w:ascii="Times New Roman" w:hAnsi="Times New Roman"/>
                <w:sz w:val="18"/>
                <w:szCs w:val="18"/>
              </w:rPr>
            </w:pPr>
            <w:r>
              <w:rPr>
                <w:rFonts w:ascii="Times New Roman" w:hAnsi="Times New Roman"/>
                <w:sz w:val="18"/>
                <w:szCs w:val="18"/>
              </w:rPr>
              <w:t>1164</w:t>
            </w:r>
          </w:p>
        </w:tc>
        <w:tc>
          <w:tcPr>
            <w:tcW w:w="540" w:type="pct"/>
            <w:vAlign w:val="center"/>
          </w:tcPr>
          <w:p w14:paraId="128ECE92">
            <w:pPr>
              <w:spacing w:line="360" w:lineRule="auto"/>
              <w:jc w:val="center"/>
              <w:rPr>
                <w:rFonts w:ascii="Times New Roman" w:hAnsi="Times New Roman"/>
                <w:sz w:val="18"/>
                <w:szCs w:val="18"/>
              </w:rPr>
            </w:pPr>
            <w:r>
              <w:rPr>
                <w:rFonts w:ascii="Times New Roman" w:hAnsi="Times New Roman"/>
                <w:sz w:val="18"/>
                <w:szCs w:val="18"/>
              </w:rPr>
              <w:t>973</w:t>
            </w:r>
          </w:p>
        </w:tc>
        <w:tc>
          <w:tcPr>
            <w:tcW w:w="540" w:type="pct"/>
            <w:vAlign w:val="center"/>
          </w:tcPr>
          <w:p w14:paraId="0B9776E2">
            <w:pPr>
              <w:spacing w:line="360" w:lineRule="auto"/>
              <w:jc w:val="center"/>
              <w:rPr>
                <w:rFonts w:ascii="Times New Roman" w:hAnsi="Times New Roman"/>
                <w:sz w:val="18"/>
                <w:szCs w:val="18"/>
              </w:rPr>
            </w:pPr>
          </w:p>
        </w:tc>
        <w:tc>
          <w:tcPr>
            <w:tcW w:w="540" w:type="pct"/>
            <w:vAlign w:val="center"/>
          </w:tcPr>
          <w:p w14:paraId="4CB86649">
            <w:pPr>
              <w:spacing w:line="360" w:lineRule="auto"/>
              <w:jc w:val="center"/>
              <w:rPr>
                <w:rFonts w:ascii="Times New Roman" w:hAnsi="Times New Roman"/>
                <w:sz w:val="18"/>
                <w:szCs w:val="18"/>
              </w:rPr>
            </w:pPr>
          </w:p>
        </w:tc>
        <w:tc>
          <w:tcPr>
            <w:tcW w:w="540" w:type="pct"/>
            <w:vAlign w:val="center"/>
          </w:tcPr>
          <w:p w14:paraId="5938E279">
            <w:pPr>
              <w:spacing w:line="360" w:lineRule="auto"/>
              <w:jc w:val="center"/>
              <w:rPr>
                <w:rFonts w:ascii="Times New Roman" w:hAnsi="Times New Roman"/>
                <w:sz w:val="18"/>
                <w:szCs w:val="18"/>
              </w:rPr>
            </w:pPr>
          </w:p>
        </w:tc>
        <w:tc>
          <w:tcPr>
            <w:tcW w:w="540" w:type="pct"/>
            <w:vAlign w:val="center"/>
          </w:tcPr>
          <w:p w14:paraId="765521A2">
            <w:pPr>
              <w:spacing w:line="360" w:lineRule="auto"/>
              <w:jc w:val="center"/>
              <w:rPr>
                <w:rFonts w:ascii="Times New Roman" w:hAnsi="Times New Roman"/>
                <w:sz w:val="18"/>
                <w:szCs w:val="18"/>
              </w:rPr>
            </w:pPr>
          </w:p>
        </w:tc>
        <w:tc>
          <w:tcPr>
            <w:tcW w:w="432" w:type="pct"/>
            <w:vAlign w:val="center"/>
          </w:tcPr>
          <w:p w14:paraId="3AF83059">
            <w:pPr>
              <w:spacing w:line="360" w:lineRule="auto"/>
              <w:jc w:val="center"/>
              <w:rPr>
                <w:rFonts w:ascii="Times New Roman" w:hAnsi="Times New Roman"/>
                <w:sz w:val="18"/>
                <w:szCs w:val="18"/>
              </w:rPr>
            </w:pPr>
          </w:p>
        </w:tc>
        <w:tc>
          <w:tcPr>
            <w:tcW w:w="439" w:type="pct"/>
            <w:vAlign w:val="center"/>
          </w:tcPr>
          <w:p w14:paraId="5E63A0C5">
            <w:pPr>
              <w:spacing w:line="360" w:lineRule="auto"/>
              <w:jc w:val="center"/>
              <w:rPr>
                <w:rFonts w:ascii="Times New Roman" w:hAnsi="Times New Roman"/>
                <w:sz w:val="18"/>
                <w:szCs w:val="18"/>
              </w:rPr>
            </w:pPr>
          </w:p>
        </w:tc>
      </w:tr>
      <w:tr w14:paraId="45B7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14:paraId="4E551A8C">
            <w:pPr>
              <w:spacing w:line="360" w:lineRule="auto"/>
              <w:jc w:val="center"/>
              <w:rPr>
                <w:rFonts w:ascii="Times New Roman" w:hAnsi="Times New Roman"/>
                <w:sz w:val="18"/>
                <w:szCs w:val="18"/>
              </w:rPr>
            </w:pPr>
            <w:r>
              <w:rPr>
                <w:rFonts w:ascii="Times New Roman" w:hAnsi="Times New Roman"/>
                <w:sz w:val="18"/>
                <w:szCs w:val="18"/>
              </w:rPr>
              <w:t>PS</w:t>
            </w:r>
          </w:p>
        </w:tc>
        <w:tc>
          <w:tcPr>
            <w:tcW w:w="450" w:type="pct"/>
            <w:vAlign w:val="center"/>
          </w:tcPr>
          <w:p w14:paraId="31E83E15">
            <w:pPr>
              <w:spacing w:line="360" w:lineRule="auto"/>
              <w:jc w:val="center"/>
              <w:rPr>
                <w:rFonts w:ascii="Times New Roman" w:hAnsi="Times New Roman"/>
                <w:sz w:val="18"/>
                <w:szCs w:val="18"/>
              </w:rPr>
            </w:pPr>
            <w:r>
              <w:rPr>
                <w:rFonts w:ascii="Times New Roman" w:hAnsi="Times New Roman"/>
                <w:sz w:val="18"/>
                <w:szCs w:val="18"/>
              </w:rPr>
              <w:t>3081</w:t>
            </w:r>
          </w:p>
        </w:tc>
        <w:tc>
          <w:tcPr>
            <w:tcW w:w="539" w:type="pct"/>
            <w:vAlign w:val="center"/>
          </w:tcPr>
          <w:p w14:paraId="35A28193">
            <w:pPr>
              <w:spacing w:line="360" w:lineRule="auto"/>
              <w:jc w:val="center"/>
              <w:rPr>
                <w:rFonts w:ascii="Times New Roman" w:hAnsi="Times New Roman"/>
                <w:sz w:val="18"/>
                <w:szCs w:val="18"/>
              </w:rPr>
            </w:pPr>
            <w:r>
              <w:rPr>
                <w:rFonts w:ascii="Times New Roman" w:hAnsi="Times New Roman"/>
                <w:sz w:val="18"/>
                <w:szCs w:val="18"/>
              </w:rPr>
              <w:t>3060</w:t>
            </w:r>
          </w:p>
        </w:tc>
        <w:tc>
          <w:tcPr>
            <w:tcW w:w="540" w:type="pct"/>
            <w:vAlign w:val="center"/>
          </w:tcPr>
          <w:p w14:paraId="3651A4FE">
            <w:pPr>
              <w:spacing w:line="360" w:lineRule="auto"/>
              <w:jc w:val="center"/>
              <w:rPr>
                <w:rFonts w:ascii="Times New Roman" w:hAnsi="Times New Roman"/>
                <w:sz w:val="18"/>
                <w:szCs w:val="18"/>
              </w:rPr>
            </w:pPr>
            <w:r>
              <w:rPr>
                <w:rFonts w:ascii="Times New Roman" w:hAnsi="Times New Roman"/>
                <w:sz w:val="18"/>
                <w:szCs w:val="18"/>
              </w:rPr>
              <w:t>3026</w:t>
            </w:r>
          </w:p>
        </w:tc>
        <w:tc>
          <w:tcPr>
            <w:tcW w:w="540" w:type="pct"/>
            <w:vAlign w:val="center"/>
          </w:tcPr>
          <w:p w14:paraId="75336DC6">
            <w:pPr>
              <w:spacing w:line="360" w:lineRule="auto"/>
              <w:jc w:val="center"/>
              <w:rPr>
                <w:rFonts w:ascii="Times New Roman" w:hAnsi="Times New Roman"/>
                <w:sz w:val="18"/>
                <w:szCs w:val="18"/>
              </w:rPr>
            </w:pPr>
            <w:r>
              <w:rPr>
                <w:rFonts w:ascii="Times New Roman" w:hAnsi="Times New Roman"/>
                <w:sz w:val="18"/>
                <w:szCs w:val="18"/>
              </w:rPr>
              <w:t>3000</w:t>
            </w:r>
          </w:p>
        </w:tc>
        <w:tc>
          <w:tcPr>
            <w:tcW w:w="540" w:type="pct"/>
            <w:vAlign w:val="center"/>
          </w:tcPr>
          <w:p w14:paraId="51074C66">
            <w:pPr>
              <w:spacing w:line="360" w:lineRule="auto"/>
              <w:jc w:val="center"/>
              <w:rPr>
                <w:rFonts w:ascii="Times New Roman" w:hAnsi="Times New Roman"/>
                <w:sz w:val="18"/>
                <w:szCs w:val="18"/>
              </w:rPr>
            </w:pPr>
            <w:r>
              <w:rPr>
                <w:rFonts w:ascii="Times New Roman" w:hAnsi="Times New Roman"/>
                <w:sz w:val="18"/>
                <w:szCs w:val="18"/>
              </w:rPr>
              <w:t>1601</w:t>
            </w:r>
          </w:p>
        </w:tc>
        <w:tc>
          <w:tcPr>
            <w:tcW w:w="540" w:type="pct"/>
            <w:vAlign w:val="center"/>
          </w:tcPr>
          <w:p w14:paraId="200ACE7B">
            <w:pPr>
              <w:spacing w:line="360" w:lineRule="auto"/>
              <w:jc w:val="center"/>
              <w:rPr>
                <w:rFonts w:ascii="Times New Roman" w:hAnsi="Times New Roman"/>
                <w:sz w:val="18"/>
                <w:szCs w:val="18"/>
              </w:rPr>
            </w:pPr>
            <w:r>
              <w:rPr>
                <w:rFonts w:ascii="Times New Roman" w:hAnsi="Times New Roman"/>
                <w:sz w:val="18"/>
                <w:szCs w:val="18"/>
              </w:rPr>
              <w:t>1585</w:t>
            </w:r>
          </w:p>
        </w:tc>
        <w:tc>
          <w:tcPr>
            <w:tcW w:w="540" w:type="pct"/>
            <w:vAlign w:val="center"/>
          </w:tcPr>
          <w:p w14:paraId="59A00DF6">
            <w:pPr>
              <w:spacing w:line="360" w:lineRule="auto"/>
              <w:jc w:val="center"/>
              <w:rPr>
                <w:rFonts w:ascii="Times New Roman" w:hAnsi="Times New Roman"/>
                <w:sz w:val="18"/>
                <w:szCs w:val="18"/>
              </w:rPr>
            </w:pPr>
            <w:r>
              <w:rPr>
                <w:rFonts w:ascii="Times New Roman" w:hAnsi="Times New Roman"/>
                <w:sz w:val="18"/>
                <w:szCs w:val="18"/>
              </w:rPr>
              <w:t>1493</w:t>
            </w:r>
          </w:p>
        </w:tc>
        <w:tc>
          <w:tcPr>
            <w:tcW w:w="432" w:type="pct"/>
            <w:vAlign w:val="center"/>
          </w:tcPr>
          <w:p w14:paraId="6C4488EE">
            <w:pPr>
              <w:spacing w:line="360" w:lineRule="auto"/>
              <w:jc w:val="center"/>
              <w:rPr>
                <w:rFonts w:ascii="Times New Roman" w:hAnsi="Times New Roman"/>
                <w:sz w:val="18"/>
                <w:szCs w:val="18"/>
              </w:rPr>
            </w:pPr>
            <w:r>
              <w:rPr>
                <w:rFonts w:ascii="Times New Roman" w:hAnsi="Times New Roman"/>
                <w:sz w:val="18"/>
                <w:szCs w:val="18"/>
              </w:rPr>
              <w:t>1452</w:t>
            </w:r>
          </w:p>
        </w:tc>
        <w:tc>
          <w:tcPr>
            <w:tcW w:w="439" w:type="pct"/>
            <w:vAlign w:val="center"/>
          </w:tcPr>
          <w:p w14:paraId="1C460840">
            <w:pPr>
              <w:spacing w:line="360" w:lineRule="auto"/>
              <w:jc w:val="center"/>
              <w:rPr>
                <w:rFonts w:ascii="Times New Roman" w:hAnsi="Times New Roman"/>
                <w:sz w:val="18"/>
                <w:szCs w:val="18"/>
              </w:rPr>
            </w:pPr>
          </w:p>
        </w:tc>
      </w:tr>
      <w:tr w14:paraId="38C2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14:paraId="233B378D">
            <w:pPr>
              <w:spacing w:line="360" w:lineRule="auto"/>
              <w:jc w:val="center"/>
              <w:rPr>
                <w:rFonts w:ascii="Times New Roman" w:hAnsi="Times New Roman"/>
                <w:sz w:val="18"/>
                <w:szCs w:val="18"/>
              </w:rPr>
            </w:pPr>
            <w:r>
              <w:rPr>
                <w:rFonts w:ascii="Times New Roman" w:hAnsi="Times New Roman"/>
                <w:sz w:val="18"/>
                <w:szCs w:val="18"/>
              </w:rPr>
              <w:t>PVC</w:t>
            </w:r>
          </w:p>
        </w:tc>
        <w:tc>
          <w:tcPr>
            <w:tcW w:w="450" w:type="pct"/>
            <w:vAlign w:val="center"/>
          </w:tcPr>
          <w:p w14:paraId="31CEDCBD">
            <w:pPr>
              <w:spacing w:line="360" w:lineRule="auto"/>
              <w:jc w:val="center"/>
              <w:rPr>
                <w:rFonts w:ascii="Times New Roman" w:hAnsi="Times New Roman"/>
                <w:sz w:val="18"/>
                <w:szCs w:val="18"/>
              </w:rPr>
            </w:pPr>
            <w:r>
              <w:rPr>
                <w:rFonts w:ascii="Times New Roman" w:hAnsi="Times New Roman"/>
                <w:sz w:val="18"/>
                <w:szCs w:val="18"/>
              </w:rPr>
              <w:t>1426</w:t>
            </w:r>
          </w:p>
        </w:tc>
        <w:tc>
          <w:tcPr>
            <w:tcW w:w="539" w:type="pct"/>
            <w:vAlign w:val="center"/>
          </w:tcPr>
          <w:p w14:paraId="67F70132">
            <w:pPr>
              <w:spacing w:line="360" w:lineRule="auto"/>
              <w:jc w:val="center"/>
              <w:rPr>
                <w:rFonts w:ascii="Times New Roman" w:hAnsi="Times New Roman"/>
                <w:sz w:val="18"/>
                <w:szCs w:val="18"/>
              </w:rPr>
            </w:pPr>
            <w:r>
              <w:rPr>
                <w:rFonts w:ascii="Times New Roman" w:hAnsi="Times New Roman"/>
                <w:sz w:val="18"/>
                <w:szCs w:val="18"/>
              </w:rPr>
              <w:t>1344</w:t>
            </w:r>
          </w:p>
        </w:tc>
        <w:tc>
          <w:tcPr>
            <w:tcW w:w="540" w:type="pct"/>
            <w:vAlign w:val="center"/>
          </w:tcPr>
          <w:p w14:paraId="09F5C065">
            <w:pPr>
              <w:spacing w:line="360" w:lineRule="auto"/>
              <w:jc w:val="center"/>
              <w:rPr>
                <w:rFonts w:ascii="Times New Roman" w:hAnsi="Times New Roman"/>
                <w:sz w:val="18"/>
                <w:szCs w:val="18"/>
              </w:rPr>
            </w:pPr>
            <w:r>
              <w:rPr>
                <w:rFonts w:ascii="Times New Roman" w:hAnsi="Times New Roman"/>
                <w:sz w:val="18"/>
                <w:szCs w:val="18"/>
              </w:rPr>
              <w:t>1254</w:t>
            </w:r>
          </w:p>
        </w:tc>
        <w:tc>
          <w:tcPr>
            <w:tcW w:w="540" w:type="pct"/>
            <w:vAlign w:val="center"/>
          </w:tcPr>
          <w:p w14:paraId="33E2A561">
            <w:pPr>
              <w:spacing w:line="360" w:lineRule="auto"/>
              <w:jc w:val="center"/>
              <w:rPr>
                <w:rFonts w:ascii="Times New Roman" w:hAnsi="Times New Roman"/>
                <w:color w:val="FF0000"/>
                <w:sz w:val="18"/>
                <w:szCs w:val="18"/>
              </w:rPr>
            </w:pPr>
          </w:p>
        </w:tc>
        <w:tc>
          <w:tcPr>
            <w:tcW w:w="540" w:type="pct"/>
            <w:vAlign w:val="center"/>
          </w:tcPr>
          <w:p w14:paraId="18EF470B">
            <w:pPr>
              <w:spacing w:line="360" w:lineRule="auto"/>
              <w:jc w:val="center"/>
              <w:rPr>
                <w:rFonts w:ascii="Times New Roman" w:hAnsi="Times New Roman"/>
                <w:sz w:val="18"/>
                <w:szCs w:val="18"/>
              </w:rPr>
            </w:pPr>
          </w:p>
        </w:tc>
        <w:tc>
          <w:tcPr>
            <w:tcW w:w="540" w:type="pct"/>
            <w:vAlign w:val="center"/>
          </w:tcPr>
          <w:p w14:paraId="2E852B71">
            <w:pPr>
              <w:spacing w:line="360" w:lineRule="auto"/>
              <w:jc w:val="center"/>
              <w:rPr>
                <w:rFonts w:ascii="Times New Roman" w:hAnsi="Times New Roman"/>
                <w:sz w:val="18"/>
                <w:szCs w:val="18"/>
              </w:rPr>
            </w:pPr>
          </w:p>
        </w:tc>
        <w:tc>
          <w:tcPr>
            <w:tcW w:w="540" w:type="pct"/>
            <w:vAlign w:val="center"/>
          </w:tcPr>
          <w:p w14:paraId="45E05B9A">
            <w:pPr>
              <w:spacing w:line="360" w:lineRule="auto"/>
              <w:jc w:val="center"/>
              <w:rPr>
                <w:rFonts w:ascii="Times New Roman" w:hAnsi="Times New Roman"/>
                <w:sz w:val="18"/>
                <w:szCs w:val="18"/>
              </w:rPr>
            </w:pPr>
          </w:p>
        </w:tc>
        <w:tc>
          <w:tcPr>
            <w:tcW w:w="432" w:type="pct"/>
            <w:vAlign w:val="center"/>
          </w:tcPr>
          <w:p w14:paraId="4B26FCB6">
            <w:pPr>
              <w:spacing w:line="360" w:lineRule="auto"/>
              <w:jc w:val="center"/>
              <w:rPr>
                <w:rFonts w:ascii="Times New Roman" w:hAnsi="Times New Roman"/>
                <w:sz w:val="18"/>
                <w:szCs w:val="18"/>
              </w:rPr>
            </w:pPr>
          </w:p>
        </w:tc>
        <w:tc>
          <w:tcPr>
            <w:tcW w:w="439" w:type="pct"/>
            <w:vAlign w:val="center"/>
          </w:tcPr>
          <w:p w14:paraId="31B99CD2">
            <w:pPr>
              <w:spacing w:line="360" w:lineRule="auto"/>
              <w:jc w:val="center"/>
              <w:rPr>
                <w:rFonts w:ascii="Times New Roman" w:hAnsi="Times New Roman"/>
                <w:sz w:val="18"/>
                <w:szCs w:val="18"/>
              </w:rPr>
            </w:pPr>
          </w:p>
        </w:tc>
      </w:tr>
      <w:tr w14:paraId="63E9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14:paraId="05CBE354">
            <w:pPr>
              <w:spacing w:line="360" w:lineRule="auto"/>
              <w:jc w:val="center"/>
              <w:rPr>
                <w:rFonts w:ascii="Times New Roman" w:hAnsi="Times New Roman"/>
                <w:sz w:val="18"/>
                <w:szCs w:val="18"/>
              </w:rPr>
            </w:pPr>
            <w:r>
              <w:rPr>
                <w:rFonts w:ascii="Times New Roman" w:hAnsi="Times New Roman"/>
                <w:sz w:val="18"/>
                <w:szCs w:val="18"/>
              </w:rPr>
              <w:t>EVA</w:t>
            </w:r>
          </w:p>
        </w:tc>
        <w:tc>
          <w:tcPr>
            <w:tcW w:w="450" w:type="pct"/>
            <w:vAlign w:val="center"/>
          </w:tcPr>
          <w:p w14:paraId="79DCB66C">
            <w:pPr>
              <w:spacing w:line="360" w:lineRule="auto"/>
              <w:jc w:val="center"/>
              <w:rPr>
                <w:rFonts w:ascii="Times New Roman" w:hAnsi="Times New Roman"/>
                <w:sz w:val="18"/>
                <w:szCs w:val="18"/>
              </w:rPr>
            </w:pPr>
            <w:r>
              <w:rPr>
                <w:rFonts w:ascii="Times New Roman" w:hAnsi="Times New Roman"/>
                <w:sz w:val="18"/>
                <w:szCs w:val="18"/>
              </w:rPr>
              <w:t>2919</w:t>
            </w:r>
          </w:p>
        </w:tc>
        <w:tc>
          <w:tcPr>
            <w:tcW w:w="539" w:type="pct"/>
            <w:vAlign w:val="center"/>
          </w:tcPr>
          <w:p w14:paraId="234F542F">
            <w:pPr>
              <w:spacing w:line="360" w:lineRule="auto"/>
              <w:jc w:val="center"/>
              <w:rPr>
                <w:rFonts w:ascii="Times New Roman" w:hAnsi="Times New Roman"/>
                <w:sz w:val="18"/>
                <w:szCs w:val="18"/>
              </w:rPr>
            </w:pPr>
            <w:r>
              <w:rPr>
                <w:rFonts w:ascii="Times New Roman" w:hAnsi="Times New Roman"/>
                <w:sz w:val="18"/>
                <w:szCs w:val="18"/>
              </w:rPr>
              <w:t>1738</w:t>
            </w:r>
          </w:p>
        </w:tc>
        <w:tc>
          <w:tcPr>
            <w:tcW w:w="540" w:type="pct"/>
            <w:vAlign w:val="center"/>
          </w:tcPr>
          <w:p w14:paraId="355D47CC">
            <w:pPr>
              <w:spacing w:line="360" w:lineRule="auto"/>
              <w:jc w:val="center"/>
              <w:rPr>
                <w:rFonts w:ascii="Times New Roman" w:hAnsi="Times New Roman"/>
                <w:sz w:val="18"/>
                <w:szCs w:val="18"/>
              </w:rPr>
            </w:pPr>
            <w:r>
              <w:rPr>
                <w:rFonts w:ascii="Times New Roman" w:hAnsi="Times New Roman"/>
                <w:sz w:val="18"/>
                <w:szCs w:val="18"/>
              </w:rPr>
              <w:t>1371</w:t>
            </w:r>
          </w:p>
        </w:tc>
        <w:tc>
          <w:tcPr>
            <w:tcW w:w="540" w:type="pct"/>
            <w:vAlign w:val="center"/>
          </w:tcPr>
          <w:p w14:paraId="569823D7">
            <w:pPr>
              <w:spacing w:line="360" w:lineRule="auto"/>
              <w:jc w:val="center"/>
              <w:rPr>
                <w:rFonts w:ascii="Times New Roman" w:hAnsi="Times New Roman"/>
                <w:sz w:val="18"/>
                <w:szCs w:val="18"/>
              </w:rPr>
            </w:pPr>
            <w:r>
              <w:rPr>
                <w:rFonts w:ascii="Times New Roman" w:hAnsi="Times New Roman"/>
                <w:sz w:val="18"/>
                <w:szCs w:val="18"/>
              </w:rPr>
              <w:t>1044</w:t>
            </w:r>
          </w:p>
        </w:tc>
        <w:tc>
          <w:tcPr>
            <w:tcW w:w="540" w:type="pct"/>
            <w:vAlign w:val="center"/>
          </w:tcPr>
          <w:p w14:paraId="25A3DAEE">
            <w:pPr>
              <w:spacing w:line="360" w:lineRule="auto"/>
              <w:jc w:val="center"/>
              <w:rPr>
                <w:rFonts w:ascii="Times New Roman" w:hAnsi="Times New Roman"/>
                <w:sz w:val="18"/>
                <w:szCs w:val="18"/>
              </w:rPr>
            </w:pPr>
            <w:r>
              <w:rPr>
                <w:rFonts w:ascii="Times New Roman" w:hAnsi="Times New Roman"/>
                <w:sz w:val="18"/>
                <w:szCs w:val="18"/>
              </w:rPr>
              <w:t>1021</w:t>
            </w:r>
          </w:p>
        </w:tc>
        <w:tc>
          <w:tcPr>
            <w:tcW w:w="540" w:type="pct"/>
            <w:vAlign w:val="center"/>
          </w:tcPr>
          <w:p w14:paraId="1A129E8D">
            <w:pPr>
              <w:spacing w:line="360" w:lineRule="auto"/>
              <w:jc w:val="center"/>
              <w:rPr>
                <w:rFonts w:ascii="Times New Roman" w:hAnsi="Times New Roman"/>
                <w:sz w:val="18"/>
                <w:szCs w:val="18"/>
              </w:rPr>
            </w:pPr>
            <w:r>
              <w:rPr>
                <w:rFonts w:ascii="Times New Roman" w:hAnsi="Times New Roman"/>
                <w:sz w:val="18"/>
                <w:szCs w:val="18"/>
              </w:rPr>
              <w:t>720</w:t>
            </w:r>
          </w:p>
        </w:tc>
        <w:tc>
          <w:tcPr>
            <w:tcW w:w="540" w:type="pct"/>
            <w:vAlign w:val="center"/>
          </w:tcPr>
          <w:p w14:paraId="575942A4">
            <w:pPr>
              <w:spacing w:line="360" w:lineRule="auto"/>
              <w:jc w:val="center"/>
              <w:rPr>
                <w:rFonts w:ascii="Times New Roman" w:hAnsi="Times New Roman"/>
                <w:sz w:val="18"/>
                <w:szCs w:val="18"/>
              </w:rPr>
            </w:pPr>
          </w:p>
        </w:tc>
        <w:tc>
          <w:tcPr>
            <w:tcW w:w="432" w:type="pct"/>
            <w:vAlign w:val="center"/>
          </w:tcPr>
          <w:p w14:paraId="165E68FE">
            <w:pPr>
              <w:spacing w:line="360" w:lineRule="auto"/>
              <w:jc w:val="center"/>
              <w:rPr>
                <w:rFonts w:ascii="Times New Roman" w:hAnsi="Times New Roman"/>
                <w:sz w:val="18"/>
                <w:szCs w:val="18"/>
              </w:rPr>
            </w:pPr>
          </w:p>
        </w:tc>
        <w:tc>
          <w:tcPr>
            <w:tcW w:w="439" w:type="pct"/>
            <w:vAlign w:val="center"/>
          </w:tcPr>
          <w:p w14:paraId="3EEEA2D4">
            <w:pPr>
              <w:spacing w:line="360" w:lineRule="auto"/>
              <w:jc w:val="center"/>
              <w:rPr>
                <w:rFonts w:ascii="Times New Roman" w:hAnsi="Times New Roman"/>
                <w:sz w:val="18"/>
                <w:szCs w:val="18"/>
              </w:rPr>
            </w:pPr>
          </w:p>
        </w:tc>
      </w:tr>
      <w:tr w14:paraId="20E3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14:paraId="0D446CF4">
            <w:pPr>
              <w:spacing w:line="360" w:lineRule="auto"/>
              <w:jc w:val="center"/>
              <w:rPr>
                <w:rFonts w:ascii="Times New Roman" w:hAnsi="Times New Roman"/>
                <w:sz w:val="18"/>
                <w:szCs w:val="18"/>
              </w:rPr>
            </w:pPr>
            <w:r>
              <w:rPr>
                <w:rFonts w:ascii="Times New Roman" w:hAnsi="Times New Roman"/>
                <w:sz w:val="18"/>
                <w:szCs w:val="18"/>
              </w:rPr>
              <w:t>PET</w:t>
            </w:r>
          </w:p>
        </w:tc>
        <w:tc>
          <w:tcPr>
            <w:tcW w:w="450" w:type="pct"/>
            <w:vAlign w:val="center"/>
          </w:tcPr>
          <w:p w14:paraId="151474CE">
            <w:pPr>
              <w:spacing w:line="360" w:lineRule="auto"/>
              <w:jc w:val="center"/>
              <w:rPr>
                <w:rFonts w:ascii="Times New Roman" w:hAnsi="Times New Roman"/>
                <w:sz w:val="18"/>
                <w:szCs w:val="18"/>
              </w:rPr>
            </w:pPr>
            <w:r>
              <w:rPr>
                <w:rFonts w:ascii="Times New Roman" w:hAnsi="Times New Roman"/>
                <w:sz w:val="18"/>
                <w:szCs w:val="18"/>
              </w:rPr>
              <w:t>1717</w:t>
            </w:r>
          </w:p>
        </w:tc>
        <w:tc>
          <w:tcPr>
            <w:tcW w:w="539" w:type="pct"/>
            <w:vAlign w:val="center"/>
          </w:tcPr>
          <w:p w14:paraId="4CD1C419">
            <w:pPr>
              <w:spacing w:line="360" w:lineRule="auto"/>
              <w:jc w:val="center"/>
              <w:rPr>
                <w:rFonts w:ascii="Times New Roman" w:hAnsi="Times New Roman"/>
                <w:sz w:val="18"/>
                <w:szCs w:val="18"/>
              </w:rPr>
            </w:pPr>
            <w:r>
              <w:rPr>
                <w:rFonts w:ascii="Times New Roman" w:hAnsi="Times New Roman"/>
                <w:sz w:val="18"/>
                <w:szCs w:val="18"/>
              </w:rPr>
              <w:t>1614</w:t>
            </w:r>
          </w:p>
        </w:tc>
        <w:tc>
          <w:tcPr>
            <w:tcW w:w="540" w:type="pct"/>
            <w:vAlign w:val="center"/>
          </w:tcPr>
          <w:p w14:paraId="265CD4F1">
            <w:pPr>
              <w:spacing w:line="360" w:lineRule="auto"/>
              <w:jc w:val="center"/>
              <w:rPr>
                <w:rFonts w:ascii="Times New Roman" w:hAnsi="Times New Roman"/>
                <w:sz w:val="18"/>
                <w:szCs w:val="18"/>
              </w:rPr>
            </w:pPr>
            <w:r>
              <w:rPr>
                <w:rFonts w:ascii="Times New Roman" w:hAnsi="Times New Roman"/>
                <w:sz w:val="18"/>
                <w:szCs w:val="18"/>
              </w:rPr>
              <w:t>1579</w:t>
            </w:r>
          </w:p>
        </w:tc>
        <w:tc>
          <w:tcPr>
            <w:tcW w:w="540" w:type="pct"/>
            <w:vAlign w:val="center"/>
          </w:tcPr>
          <w:p w14:paraId="5261DD91">
            <w:pPr>
              <w:spacing w:line="360" w:lineRule="auto"/>
              <w:jc w:val="center"/>
              <w:rPr>
                <w:rFonts w:ascii="Times New Roman" w:hAnsi="Times New Roman"/>
                <w:sz w:val="18"/>
                <w:szCs w:val="18"/>
              </w:rPr>
            </w:pPr>
            <w:r>
              <w:rPr>
                <w:rFonts w:ascii="Times New Roman" w:hAnsi="Times New Roman"/>
                <w:sz w:val="18"/>
                <w:szCs w:val="18"/>
              </w:rPr>
              <w:t>1506</w:t>
            </w:r>
          </w:p>
        </w:tc>
        <w:tc>
          <w:tcPr>
            <w:tcW w:w="540" w:type="pct"/>
            <w:vAlign w:val="center"/>
          </w:tcPr>
          <w:p w14:paraId="0F7DF07A">
            <w:pPr>
              <w:spacing w:line="360" w:lineRule="auto"/>
              <w:jc w:val="center"/>
              <w:rPr>
                <w:rFonts w:ascii="Times New Roman" w:hAnsi="Times New Roman"/>
                <w:sz w:val="18"/>
                <w:szCs w:val="18"/>
              </w:rPr>
            </w:pPr>
            <w:r>
              <w:rPr>
                <w:rFonts w:ascii="Times New Roman" w:hAnsi="Times New Roman"/>
                <w:sz w:val="18"/>
                <w:szCs w:val="18"/>
              </w:rPr>
              <w:t>1454</w:t>
            </w:r>
          </w:p>
        </w:tc>
        <w:tc>
          <w:tcPr>
            <w:tcW w:w="540" w:type="pct"/>
            <w:vAlign w:val="center"/>
          </w:tcPr>
          <w:p w14:paraId="6D7F21E7">
            <w:pPr>
              <w:spacing w:line="360" w:lineRule="auto"/>
              <w:jc w:val="center"/>
              <w:rPr>
                <w:rFonts w:ascii="Times New Roman" w:hAnsi="Times New Roman"/>
                <w:sz w:val="18"/>
                <w:szCs w:val="18"/>
              </w:rPr>
            </w:pPr>
            <w:r>
              <w:rPr>
                <w:rFonts w:ascii="Times New Roman" w:hAnsi="Times New Roman"/>
                <w:sz w:val="18"/>
                <w:szCs w:val="18"/>
              </w:rPr>
              <w:t>1017</w:t>
            </w:r>
          </w:p>
        </w:tc>
        <w:tc>
          <w:tcPr>
            <w:tcW w:w="540" w:type="pct"/>
            <w:vAlign w:val="center"/>
          </w:tcPr>
          <w:p w14:paraId="414493DA">
            <w:pPr>
              <w:spacing w:line="360" w:lineRule="auto"/>
              <w:jc w:val="center"/>
              <w:rPr>
                <w:rFonts w:ascii="Times New Roman" w:hAnsi="Times New Roman"/>
                <w:sz w:val="18"/>
                <w:szCs w:val="18"/>
              </w:rPr>
            </w:pPr>
            <w:r>
              <w:rPr>
                <w:rFonts w:ascii="Times New Roman" w:hAnsi="Times New Roman"/>
                <w:sz w:val="18"/>
                <w:szCs w:val="18"/>
              </w:rPr>
              <w:t>973</w:t>
            </w:r>
          </w:p>
        </w:tc>
        <w:tc>
          <w:tcPr>
            <w:tcW w:w="432" w:type="pct"/>
            <w:vAlign w:val="center"/>
          </w:tcPr>
          <w:p w14:paraId="7EE8F2A0">
            <w:pPr>
              <w:spacing w:line="360" w:lineRule="auto"/>
              <w:jc w:val="center"/>
              <w:rPr>
                <w:rFonts w:ascii="Times New Roman" w:hAnsi="Times New Roman"/>
                <w:sz w:val="18"/>
                <w:szCs w:val="18"/>
              </w:rPr>
            </w:pPr>
            <w:r>
              <w:rPr>
                <w:rFonts w:ascii="Times New Roman" w:hAnsi="Times New Roman"/>
                <w:sz w:val="18"/>
                <w:szCs w:val="18"/>
              </w:rPr>
              <w:t>873</w:t>
            </w:r>
          </w:p>
        </w:tc>
        <w:tc>
          <w:tcPr>
            <w:tcW w:w="439" w:type="pct"/>
            <w:vAlign w:val="center"/>
          </w:tcPr>
          <w:p w14:paraId="49B0DB8F">
            <w:pPr>
              <w:spacing w:line="360" w:lineRule="auto"/>
              <w:jc w:val="center"/>
              <w:rPr>
                <w:rFonts w:ascii="Times New Roman" w:hAnsi="Times New Roman"/>
                <w:sz w:val="18"/>
                <w:szCs w:val="18"/>
              </w:rPr>
            </w:pPr>
            <w:r>
              <w:rPr>
                <w:rFonts w:ascii="Times New Roman" w:hAnsi="Times New Roman"/>
                <w:sz w:val="18"/>
                <w:szCs w:val="18"/>
              </w:rPr>
              <w:t>727</w:t>
            </w:r>
          </w:p>
        </w:tc>
      </w:tr>
    </w:tbl>
    <w:p w14:paraId="62CD315C">
      <w:pPr>
        <w:pStyle w:val="13"/>
        <w:jc w:val="center"/>
        <w:rPr>
          <w:rFonts w:ascii="Times New Roman" w:hAnsi="Times New Roman"/>
          <w:b/>
        </w:rPr>
      </w:pPr>
    </w:p>
    <w:p w14:paraId="74EB7D4C">
      <w:pPr>
        <w:spacing w:line="360" w:lineRule="auto"/>
        <w:jc w:val="center"/>
        <w:rPr>
          <w:rFonts w:hint="eastAsia" w:ascii="微软雅黑" w:hAnsi="微软雅黑" w:eastAsia="微软雅黑"/>
          <w:sz w:val="28"/>
          <w:szCs w:val="28"/>
        </w:rPr>
      </w:pPr>
      <w:r>
        <w:rPr>
          <w:sz w:val="28"/>
          <w:szCs w:val="28"/>
        </w:rPr>
        <w:drawing>
          <wp:inline distT="0" distB="0" distL="0" distR="0">
            <wp:extent cx="5048885" cy="3281680"/>
            <wp:effectExtent l="0" t="0" r="0" b="0"/>
            <wp:docPr id="73496310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63108" name="图片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048885" cy="3281680"/>
                    </a:xfrm>
                    <a:prstGeom prst="rect">
                      <a:avLst/>
                    </a:prstGeom>
                    <a:noFill/>
                    <a:ln>
                      <a:noFill/>
                    </a:ln>
                    <a:effectLst/>
                  </pic:spPr>
                </pic:pic>
              </a:graphicData>
            </a:graphic>
          </wp:inline>
        </w:drawing>
      </w:r>
    </w:p>
    <w:p w14:paraId="0932B583">
      <w:pPr>
        <w:spacing w:line="360" w:lineRule="auto"/>
        <w:jc w:val="center"/>
        <w:rPr>
          <w:rFonts w:ascii="Times New Roman" w:hAnsi="Times New Roman"/>
        </w:rPr>
      </w:pPr>
      <w:r>
        <w:rPr>
          <w:rFonts w:ascii="Times New Roman" w:hAnsi="Times New Roman"/>
        </w:rPr>
        <w:t>图C.1  聚乙烯（PE）标准样品图谱</w:t>
      </w:r>
    </w:p>
    <w:p w14:paraId="796A2174">
      <w:pPr>
        <w:pStyle w:val="13"/>
      </w:pPr>
    </w:p>
    <w:p w14:paraId="77924830">
      <w:pPr>
        <w:pStyle w:val="13"/>
      </w:pPr>
    </w:p>
    <w:p w14:paraId="41E84CC1">
      <w:pPr>
        <w:pStyle w:val="13"/>
      </w:pPr>
    </w:p>
    <w:p w14:paraId="07D55093">
      <w:pPr>
        <w:spacing w:line="360" w:lineRule="auto"/>
        <w:jc w:val="center"/>
        <w:rPr>
          <w:rFonts w:hint="eastAsia" w:ascii="微软雅黑" w:hAnsi="微软雅黑" w:eastAsia="微软雅黑"/>
          <w:sz w:val="28"/>
          <w:szCs w:val="28"/>
        </w:rPr>
      </w:pPr>
      <w:r>
        <w:rPr>
          <w:sz w:val="28"/>
          <w:szCs w:val="28"/>
        </w:rPr>
        <w:drawing>
          <wp:inline distT="0" distB="0" distL="0" distR="0">
            <wp:extent cx="4902835" cy="3404870"/>
            <wp:effectExtent l="0" t="0" r="0" b="5080"/>
            <wp:docPr id="25674301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43010" name="图片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902835" cy="3404870"/>
                    </a:xfrm>
                    <a:prstGeom prst="rect">
                      <a:avLst/>
                    </a:prstGeom>
                    <a:noFill/>
                    <a:ln>
                      <a:noFill/>
                    </a:ln>
                    <a:effectLst/>
                  </pic:spPr>
                </pic:pic>
              </a:graphicData>
            </a:graphic>
          </wp:inline>
        </w:drawing>
      </w:r>
    </w:p>
    <w:p w14:paraId="1D80BD52">
      <w:pPr>
        <w:pStyle w:val="13"/>
        <w:jc w:val="center"/>
        <w:rPr>
          <w:rFonts w:ascii="Times New Roman" w:hAnsi="Times New Roman"/>
        </w:rPr>
      </w:pPr>
      <w:r>
        <w:rPr>
          <w:rFonts w:ascii="Times New Roman" w:hAnsi="Times New Roman"/>
        </w:rPr>
        <w:t>图C.2  聚丙烯（PP）标准样品图谱</w:t>
      </w:r>
    </w:p>
    <w:p w14:paraId="6EEBA2D1">
      <w:pPr>
        <w:spacing w:line="360" w:lineRule="auto"/>
        <w:rPr>
          <w:sz w:val="28"/>
          <w:szCs w:val="28"/>
        </w:rPr>
      </w:pPr>
    </w:p>
    <w:p w14:paraId="60D21653">
      <w:pPr>
        <w:spacing w:line="360" w:lineRule="auto"/>
        <w:jc w:val="center"/>
        <w:rPr>
          <w:rFonts w:hint="eastAsia" w:ascii="宋体" w:hAnsi="宋体"/>
          <w:sz w:val="28"/>
          <w:szCs w:val="28"/>
        </w:rPr>
      </w:pPr>
      <w:r>
        <w:rPr>
          <w:sz w:val="28"/>
          <w:szCs w:val="28"/>
        </w:rPr>
        <w:drawing>
          <wp:inline distT="0" distB="0" distL="0" distR="0">
            <wp:extent cx="4824730" cy="3298825"/>
            <wp:effectExtent l="0" t="0" r="0" b="0"/>
            <wp:docPr id="53754658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46587" name="图片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24730" cy="3298825"/>
                    </a:xfrm>
                    <a:prstGeom prst="rect">
                      <a:avLst/>
                    </a:prstGeom>
                    <a:noFill/>
                    <a:ln>
                      <a:noFill/>
                    </a:ln>
                    <a:effectLst/>
                  </pic:spPr>
                </pic:pic>
              </a:graphicData>
            </a:graphic>
          </wp:inline>
        </w:drawing>
      </w:r>
    </w:p>
    <w:p w14:paraId="76AF454A">
      <w:pPr>
        <w:spacing w:line="360" w:lineRule="auto"/>
        <w:jc w:val="center"/>
        <w:rPr>
          <w:rFonts w:ascii="Times New Roman" w:hAnsi="Times New Roman"/>
        </w:rPr>
      </w:pPr>
      <w:r>
        <w:rPr>
          <w:rFonts w:ascii="Times New Roman" w:hAnsi="Times New Roman"/>
        </w:rPr>
        <w:t>图C.3  聚苯乙烯（PS）标准样品图谱</w:t>
      </w:r>
    </w:p>
    <w:p w14:paraId="3D02319A">
      <w:pPr>
        <w:pStyle w:val="13"/>
      </w:pPr>
    </w:p>
    <w:p w14:paraId="1835B564">
      <w:pPr>
        <w:pStyle w:val="13"/>
      </w:pPr>
    </w:p>
    <w:p w14:paraId="5F7C8C00">
      <w:pPr>
        <w:spacing w:line="360" w:lineRule="auto"/>
        <w:jc w:val="center"/>
        <w:rPr>
          <w:rFonts w:hint="eastAsia" w:ascii="宋体" w:hAnsi="宋体"/>
          <w:sz w:val="28"/>
          <w:szCs w:val="28"/>
        </w:rPr>
      </w:pPr>
      <w:r>
        <w:drawing>
          <wp:inline distT="0" distB="0" distL="0" distR="0">
            <wp:extent cx="4819015" cy="3186430"/>
            <wp:effectExtent l="0" t="0" r="635" b="0"/>
            <wp:docPr id="164920309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03098" name="图片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819015" cy="3186430"/>
                    </a:xfrm>
                    <a:prstGeom prst="rect">
                      <a:avLst/>
                    </a:prstGeom>
                    <a:noFill/>
                    <a:ln>
                      <a:noFill/>
                    </a:ln>
                    <a:effectLst/>
                  </pic:spPr>
                </pic:pic>
              </a:graphicData>
            </a:graphic>
          </wp:inline>
        </w:drawing>
      </w:r>
    </w:p>
    <w:p w14:paraId="4813D190">
      <w:pPr>
        <w:spacing w:line="360" w:lineRule="auto"/>
        <w:jc w:val="center"/>
        <w:rPr>
          <w:rFonts w:ascii="Times New Roman" w:hAnsi="Times New Roman"/>
          <w:b/>
          <w:bCs/>
          <w:sz w:val="24"/>
        </w:rPr>
      </w:pPr>
      <w:r>
        <w:rPr>
          <w:rFonts w:ascii="Times New Roman" w:hAnsi="Times New Roman"/>
        </w:rPr>
        <w:t>图C.4  聚氯乙烯（PVC）标准样品图谱</w:t>
      </w:r>
    </w:p>
    <w:p w14:paraId="3B5B5AED">
      <w:pPr>
        <w:pStyle w:val="13"/>
      </w:pPr>
    </w:p>
    <w:p w14:paraId="3ABC193A">
      <w:pPr>
        <w:spacing w:line="360" w:lineRule="auto"/>
        <w:jc w:val="center"/>
        <w:rPr>
          <w:rFonts w:hint="eastAsia" w:ascii="宋体" w:hAnsi="宋体"/>
          <w:sz w:val="28"/>
          <w:szCs w:val="28"/>
        </w:rPr>
      </w:pPr>
      <w:r>
        <w:rPr>
          <w:sz w:val="28"/>
          <w:szCs w:val="28"/>
        </w:rPr>
        <w:drawing>
          <wp:inline distT="0" distB="0" distL="0" distR="0">
            <wp:extent cx="4757420" cy="3265170"/>
            <wp:effectExtent l="0" t="0" r="5080" b="0"/>
            <wp:docPr id="33965434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54345" name="图片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757420" cy="3265170"/>
                    </a:xfrm>
                    <a:prstGeom prst="rect">
                      <a:avLst/>
                    </a:prstGeom>
                    <a:noFill/>
                    <a:ln>
                      <a:noFill/>
                    </a:ln>
                    <a:effectLst/>
                  </pic:spPr>
                </pic:pic>
              </a:graphicData>
            </a:graphic>
          </wp:inline>
        </w:drawing>
      </w:r>
    </w:p>
    <w:p w14:paraId="5D20ABD2">
      <w:pPr>
        <w:spacing w:line="360" w:lineRule="auto"/>
        <w:jc w:val="center"/>
        <w:rPr>
          <w:rFonts w:ascii="Times New Roman" w:hAnsi="Times New Roman"/>
          <w:b/>
          <w:sz w:val="24"/>
        </w:rPr>
      </w:pPr>
      <w:r>
        <w:rPr>
          <w:rFonts w:ascii="Times New Roman" w:hAnsi="Times New Roman"/>
        </w:rPr>
        <w:t>图C.5  聚乙烯-醋酸乙烯共聚物（EVA）标准样品图谱</w:t>
      </w:r>
    </w:p>
    <w:p w14:paraId="496C8AC1">
      <w:pPr>
        <w:pStyle w:val="13"/>
        <w:jc w:val="center"/>
        <w:rPr>
          <w:rFonts w:ascii="Times New Roman" w:hAnsi="Times New Roman"/>
          <w:b/>
          <w:sz w:val="24"/>
          <w:szCs w:val="24"/>
        </w:rPr>
      </w:pPr>
    </w:p>
    <w:p w14:paraId="6413E46E">
      <w:pPr>
        <w:pStyle w:val="13"/>
        <w:jc w:val="center"/>
        <w:rPr>
          <w:rFonts w:ascii="Times New Roman" w:hAnsi="Times New Roman"/>
          <w:b/>
          <w:sz w:val="24"/>
          <w:szCs w:val="24"/>
        </w:rPr>
      </w:pPr>
    </w:p>
    <w:p w14:paraId="6A2F3363">
      <w:pPr>
        <w:spacing w:line="360" w:lineRule="auto"/>
        <w:jc w:val="center"/>
        <w:rPr>
          <w:sz w:val="28"/>
          <w:szCs w:val="28"/>
        </w:rPr>
      </w:pPr>
      <w:r>
        <w:rPr>
          <w:sz w:val="28"/>
          <w:szCs w:val="28"/>
        </w:rPr>
        <w:drawing>
          <wp:inline distT="0" distB="0" distL="0" distR="0">
            <wp:extent cx="4902835" cy="3326765"/>
            <wp:effectExtent l="0" t="0" r="0" b="6985"/>
            <wp:docPr id="50169656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96565" name="图片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902835" cy="3326765"/>
                    </a:xfrm>
                    <a:prstGeom prst="rect">
                      <a:avLst/>
                    </a:prstGeom>
                    <a:noFill/>
                    <a:ln>
                      <a:noFill/>
                    </a:ln>
                    <a:effectLst/>
                  </pic:spPr>
                </pic:pic>
              </a:graphicData>
            </a:graphic>
          </wp:inline>
        </w:drawing>
      </w:r>
    </w:p>
    <w:p w14:paraId="2FD35E98">
      <w:pPr>
        <w:spacing w:line="360" w:lineRule="auto"/>
        <w:jc w:val="center"/>
        <w:rPr>
          <w:rFonts w:ascii="Times New Roman" w:hAnsi="Times New Roman"/>
        </w:rPr>
      </w:pPr>
      <w:r>
        <w:rPr>
          <w:rFonts w:ascii="Times New Roman" w:hAnsi="Times New Roman"/>
        </w:rPr>
        <w:t>图C.6   聚对苯二甲酸乙二醇酯（PET）标准样品图谱</w:t>
      </w:r>
    </w:p>
    <w:p w14:paraId="5AE0A9D6">
      <w:pPr>
        <w:pStyle w:val="58"/>
        <w:ind w:firstLine="420"/>
      </w:pPr>
    </w:p>
    <w:p w14:paraId="77E04E8E">
      <w:pPr>
        <w:pStyle w:val="58"/>
        <w:ind w:firstLine="420"/>
      </w:pPr>
    </w:p>
    <w:p w14:paraId="7332994A">
      <w:pPr>
        <w:pStyle w:val="58"/>
        <w:ind w:firstLine="420"/>
      </w:pPr>
    </w:p>
    <w:p w14:paraId="772FA7E3">
      <w:pPr>
        <w:pStyle w:val="58"/>
        <w:ind w:firstLine="420"/>
      </w:pPr>
    </w:p>
    <w:p w14:paraId="7A48A0FA">
      <w:pPr>
        <w:pStyle w:val="58"/>
        <w:ind w:firstLine="420"/>
      </w:pPr>
    </w:p>
    <w:p w14:paraId="4F549E37">
      <w:pPr>
        <w:pStyle w:val="58"/>
        <w:ind w:firstLine="420"/>
      </w:pPr>
    </w:p>
    <w:p w14:paraId="7C468682">
      <w:pPr>
        <w:pStyle w:val="58"/>
        <w:ind w:firstLine="420"/>
      </w:pPr>
    </w:p>
    <w:p w14:paraId="38A323F6">
      <w:pPr>
        <w:pStyle w:val="58"/>
        <w:ind w:firstLine="420"/>
      </w:pPr>
    </w:p>
    <w:p w14:paraId="65A75C39">
      <w:pPr>
        <w:pStyle w:val="58"/>
        <w:ind w:firstLine="420"/>
      </w:pPr>
    </w:p>
    <w:p w14:paraId="6089D7F6">
      <w:pPr>
        <w:pStyle w:val="58"/>
        <w:ind w:firstLine="420"/>
      </w:pPr>
    </w:p>
    <w:p w14:paraId="232EEFBB">
      <w:pPr>
        <w:pStyle w:val="58"/>
        <w:ind w:firstLine="420"/>
      </w:pPr>
    </w:p>
    <w:p w14:paraId="5AAF99F8">
      <w:pPr>
        <w:pStyle w:val="58"/>
        <w:ind w:firstLine="420"/>
      </w:pPr>
    </w:p>
    <w:p w14:paraId="1DB2B269">
      <w:pPr>
        <w:pStyle w:val="58"/>
        <w:ind w:firstLine="420"/>
      </w:pPr>
    </w:p>
    <w:p w14:paraId="6B732E86">
      <w:pPr>
        <w:pStyle w:val="58"/>
        <w:ind w:firstLine="420"/>
      </w:pPr>
    </w:p>
    <w:p w14:paraId="3CCCB65A">
      <w:pPr>
        <w:pStyle w:val="58"/>
        <w:ind w:firstLine="420"/>
      </w:pPr>
    </w:p>
    <w:p w14:paraId="147C7549">
      <w:pPr>
        <w:pStyle w:val="58"/>
        <w:ind w:firstLine="420"/>
      </w:pPr>
    </w:p>
    <w:p w14:paraId="05AC3C27">
      <w:pPr>
        <w:pStyle w:val="58"/>
        <w:ind w:firstLine="420"/>
      </w:pPr>
    </w:p>
    <w:p w14:paraId="3B8C5459">
      <w:pPr>
        <w:pStyle w:val="58"/>
        <w:ind w:firstLine="420"/>
      </w:pPr>
    </w:p>
    <w:p w14:paraId="118CAC4F">
      <w:pPr>
        <w:pStyle w:val="58"/>
        <w:ind w:firstLine="420"/>
      </w:pPr>
    </w:p>
    <w:p w14:paraId="5CBAFB3C">
      <w:pPr>
        <w:pStyle w:val="58"/>
        <w:ind w:firstLine="420"/>
      </w:pPr>
    </w:p>
    <w:p w14:paraId="0C4510E8">
      <w:pPr>
        <w:pStyle w:val="58"/>
        <w:ind w:firstLine="420"/>
      </w:pPr>
    </w:p>
    <w:p w14:paraId="50A63B2B">
      <w:pPr>
        <w:pStyle w:val="200"/>
        <w:rPr>
          <w:rFonts w:hint="eastAsia"/>
        </w:rPr>
      </w:pPr>
    </w:p>
    <w:p w14:paraId="1438C4E1">
      <w:pPr>
        <w:pStyle w:val="201"/>
      </w:pPr>
    </w:p>
    <w:p w14:paraId="60E5A090">
      <w:pPr>
        <w:pStyle w:val="78"/>
        <w:spacing w:after="156"/>
        <w:ind w:left="0"/>
      </w:pPr>
      <w:r>
        <w:br w:type="textWrapping"/>
      </w:r>
      <w:bookmarkStart w:id="276" w:name="_Toc184917184"/>
      <w:r>
        <w:rPr>
          <w:rFonts w:hint="eastAsia"/>
        </w:rPr>
        <w:t>（资料性附录）</w:t>
      </w:r>
      <w:r>
        <w:br w:type="textWrapping"/>
      </w:r>
      <w:r>
        <w:rPr>
          <w:rFonts w:hint="eastAsia"/>
        </w:rPr>
        <w:t>土壤微塑料结果统计记录</w:t>
      </w:r>
      <w:bookmarkEnd w:id="276"/>
    </w:p>
    <w:p w14:paraId="644D9053">
      <w:pPr>
        <w:spacing w:before="62" w:beforeLines="20" w:after="93" w:afterLines="30"/>
        <w:ind w:right="283" w:rightChars="135"/>
        <w:jc w:val="left"/>
        <w:rPr>
          <w:u w:val="single"/>
        </w:rPr>
      </w:pPr>
      <w:bookmarkStart w:id="277" w:name="OLE_LINK22"/>
      <w:r>
        <w:rPr>
          <w:rFonts w:hint="eastAsia"/>
        </w:rPr>
        <w:t>任务名称：</w:t>
      </w:r>
      <w:r>
        <w:rPr>
          <w:rFonts w:hint="eastAsia"/>
          <w:u w:val="single"/>
        </w:rPr>
        <w:t xml:space="preserve">                 </w:t>
      </w:r>
      <w:bookmarkEnd w:id="277"/>
      <w:r>
        <w:rPr>
          <w:rFonts w:hint="eastAsia"/>
        </w:rPr>
        <w:t>样品编号：</w:t>
      </w:r>
      <w:r>
        <w:rPr>
          <w:rFonts w:hint="eastAsia"/>
          <w:u w:val="single"/>
        </w:rPr>
        <w:t xml:space="preserve">                </w:t>
      </w:r>
      <w:bookmarkStart w:id="278" w:name="OLE_LINK28"/>
    </w:p>
    <w:p w14:paraId="0EA69C18">
      <w:pPr>
        <w:spacing w:before="62" w:beforeLines="20" w:after="93" w:afterLines="30"/>
        <w:ind w:right="283" w:rightChars="135"/>
        <w:jc w:val="left"/>
      </w:pPr>
      <w:r>
        <w:rPr>
          <w:rFonts w:hint="eastAsia"/>
        </w:rPr>
        <w:t xml:space="preserve">采样日期： </w:t>
      </w:r>
      <w:r>
        <w:rPr>
          <w:rFonts w:hint="eastAsia" w:ascii="宋体" w:hAnsi="宋体"/>
          <w:u w:val="single"/>
        </w:rPr>
        <w:t xml:space="preserve">          </w:t>
      </w:r>
      <w:bookmarkEnd w:id="278"/>
      <w:r>
        <w:rPr>
          <w:rFonts w:hint="eastAsia" w:ascii="宋体" w:hAnsi="宋体"/>
          <w:u w:val="single"/>
        </w:rPr>
        <w:t xml:space="preserve">  </w:t>
      </w:r>
      <w:r>
        <w:rPr>
          <w:rFonts w:hint="eastAsia"/>
        </w:rPr>
        <w:t xml:space="preserve">前处理日期： </w:t>
      </w:r>
      <w:r>
        <w:rPr>
          <w:rFonts w:hint="eastAsia" w:ascii="宋体" w:hAnsi="宋体"/>
          <w:u w:val="single"/>
        </w:rPr>
        <w:t xml:space="preserve">               </w:t>
      </w:r>
      <w:r>
        <w:rPr>
          <w:rFonts w:ascii="宋体" w:hAnsi="宋体"/>
          <w:u w:val="single"/>
        </w:rPr>
        <w:t xml:space="preserve"> </w:t>
      </w:r>
      <w:r>
        <w:rPr>
          <w:rFonts w:hint="eastAsia"/>
        </w:rPr>
        <w:t>分析</w:t>
      </w:r>
      <w:r>
        <w:rPr>
          <w:rFonts w:hint="eastAsia" w:ascii="宋体" w:hAnsi="宋体"/>
        </w:rPr>
        <w:t xml:space="preserve">日期： </w:t>
      </w:r>
      <w:r>
        <w:rPr>
          <w:rFonts w:hint="eastAsia" w:ascii="宋体" w:hAnsi="宋体"/>
          <w:u w:val="single"/>
        </w:rPr>
        <w:t xml:space="preserve">              </w:t>
      </w:r>
    </w:p>
    <w:p w14:paraId="28BEF353">
      <w:pPr>
        <w:spacing w:before="62" w:beforeLines="20" w:after="93" w:afterLines="30"/>
        <w:ind w:right="283" w:rightChars="135"/>
        <w:jc w:val="left"/>
        <w:rPr>
          <w:rFonts w:hint="eastAsia" w:ascii="宋体" w:hAnsi="宋体"/>
        </w:rPr>
      </w:pPr>
      <w:r>
        <w:rPr>
          <w:rFonts w:hint="eastAsia"/>
        </w:rPr>
        <w:t>仪器名称：</w:t>
      </w:r>
      <w:r>
        <w:rPr>
          <w:rFonts w:hint="eastAsia" w:ascii="宋体" w:hAnsi="宋体"/>
          <w:u w:val="single"/>
        </w:rPr>
        <w:t xml:space="preserve">             </w:t>
      </w:r>
      <w:r>
        <w:rPr>
          <w:rFonts w:hint="eastAsia"/>
        </w:rPr>
        <w:t>仪器型号：</w:t>
      </w:r>
      <w:r>
        <w:rPr>
          <w:rFonts w:hint="eastAsia" w:ascii="宋体" w:hAnsi="宋体"/>
        </w:rPr>
        <w:t xml:space="preserve"> </w:t>
      </w:r>
      <w:r>
        <w:rPr>
          <w:rFonts w:hint="eastAsia" w:ascii="宋体" w:hAnsi="宋体"/>
          <w:u w:val="single"/>
        </w:rPr>
        <w:t xml:space="preserve">                   </w:t>
      </w:r>
      <w:r>
        <w:rPr>
          <w:rFonts w:hint="eastAsia" w:ascii="宋体" w:hAnsi="宋体"/>
        </w:rPr>
        <w:t xml:space="preserve"> 共</w:t>
      </w:r>
      <w:r>
        <w:rPr>
          <w:rFonts w:hint="eastAsia" w:ascii="宋体" w:hAnsi="宋体"/>
          <w:u w:val="single"/>
        </w:rPr>
        <w:t xml:space="preserve">      </w:t>
      </w:r>
      <w:r>
        <w:rPr>
          <w:rFonts w:hint="eastAsia" w:ascii="宋体" w:hAnsi="宋体"/>
        </w:rPr>
        <w:t>页 第</w:t>
      </w:r>
      <w:r>
        <w:rPr>
          <w:rFonts w:hint="eastAsia" w:ascii="宋体" w:hAnsi="宋体"/>
          <w:u w:val="single"/>
        </w:rPr>
        <w:t xml:space="preserve">      </w:t>
      </w:r>
      <w:r>
        <w:rPr>
          <w:rFonts w:hint="eastAsia" w:ascii="宋体" w:hAnsi="宋体"/>
        </w:rPr>
        <w:t xml:space="preserve">页 </w:t>
      </w:r>
      <w:r>
        <w:rPr>
          <w:rFonts w:ascii="宋体" w:hAnsi="宋体"/>
        </w:rPr>
        <w:t xml:space="preserve"> </w:t>
      </w:r>
    </w:p>
    <w:tbl>
      <w:tblPr>
        <w:tblStyle w:val="28"/>
        <w:tblW w:w="4971" w:type="pct"/>
        <w:tblInd w:w="0" w:type="dxa"/>
        <w:tblLayout w:type="fixed"/>
        <w:tblCellMar>
          <w:top w:w="0" w:type="dxa"/>
          <w:left w:w="108" w:type="dxa"/>
          <w:bottom w:w="0" w:type="dxa"/>
          <w:right w:w="108" w:type="dxa"/>
        </w:tblCellMar>
      </w:tblPr>
      <w:tblGrid>
        <w:gridCol w:w="861"/>
        <w:gridCol w:w="912"/>
        <w:gridCol w:w="849"/>
        <w:gridCol w:w="703"/>
        <w:gridCol w:w="721"/>
        <w:gridCol w:w="849"/>
        <w:gridCol w:w="748"/>
        <w:gridCol w:w="845"/>
        <w:gridCol w:w="676"/>
        <w:gridCol w:w="794"/>
        <w:gridCol w:w="761"/>
        <w:gridCol w:w="796"/>
      </w:tblGrid>
      <w:tr w14:paraId="786F733C">
        <w:tblPrEx>
          <w:tblCellMar>
            <w:top w:w="0" w:type="dxa"/>
            <w:left w:w="108" w:type="dxa"/>
            <w:bottom w:w="0" w:type="dxa"/>
            <w:right w:w="108" w:type="dxa"/>
          </w:tblCellMar>
        </w:tblPrEx>
        <w:trPr>
          <w:trHeight w:val="454" w:hRule="exact"/>
        </w:trPr>
        <w:tc>
          <w:tcPr>
            <w:tcW w:w="5000" w:type="pct"/>
            <w:gridSpan w:val="12"/>
            <w:tcBorders>
              <w:top w:val="single" w:color="000000" w:sz="4" w:space="0"/>
              <w:left w:val="single" w:color="000000" w:sz="4" w:space="0"/>
              <w:bottom w:val="single" w:color="000000" w:sz="4" w:space="0"/>
              <w:right w:val="single" w:color="000000" w:sz="4" w:space="0"/>
            </w:tcBorders>
            <w:noWrap/>
            <w:vAlign w:val="center"/>
          </w:tcPr>
          <w:p w14:paraId="4089903E">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lang w:bidi="ar"/>
              </w:rPr>
              <w:t>1、丰度计算</w:t>
            </w:r>
          </w:p>
        </w:tc>
      </w:tr>
      <w:tr w14:paraId="558F0FE0">
        <w:tblPrEx>
          <w:tblCellMar>
            <w:top w:w="0" w:type="dxa"/>
            <w:left w:w="108" w:type="dxa"/>
            <w:bottom w:w="0" w:type="dxa"/>
            <w:right w:w="108" w:type="dxa"/>
          </w:tblCellMar>
        </w:tblPrEx>
        <w:trPr>
          <w:trHeight w:val="668" w:hRule="exact"/>
        </w:trPr>
        <w:tc>
          <w:tcPr>
            <w:tcW w:w="93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A4C765">
            <w:pPr>
              <w:jc w:val="center"/>
              <w:rPr>
                <w:rFonts w:ascii="Times New Roman" w:hAnsi="Times New Roman"/>
                <w:color w:val="000000"/>
                <w:sz w:val="18"/>
                <w:szCs w:val="18"/>
              </w:rPr>
            </w:pPr>
            <w:r>
              <w:rPr>
                <w:rFonts w:ascii="Times New Roman" w:hAnsi="Times New Roman"/>
                <w:color w:val="000000"/>
                <w:kern w:val="0"/>
                <w:sz w:val="18"/>
                <w:szCs w:val="18"/>
                <w:lang w:bidi="ar"/>
              </w:rPr>
              <w:t>数量（个）</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25E9B">
            <w:pPr>
              <w:jc w:val="center"/>
              <w:rPr>
                <w:rFonts w:ascii="Times New Roman" w:hAnsi="Times New Roman"/>
                <w:color w:val="000000"/>
                <w:sz w:val="18"/>
                <w:szCs w:val="18"/>
              </w:rPr>
            </w:pPr>
          </w:p>
        </w:tc>
        <w:tc>
          <w:tcPr>
            <w:tcW w:w="748" w:type="pct"/>
            <w:gridSpan w:val="2"/>
            <w:tcBorders>
              <w:top w:val="single" w:color="000000" w:sz="4" w:space="0"/>
              <w:left w:val="single" w:color="000000" w:sz="4" w:space="0"/>
              <w:bottom w:val="single" w:color="000000" w:sz="4" w:space="0"/>
              <w:right w:val="nil"/>
            </w:tcBorders>
            <w:shd w:val="clear" w:color="auto" w:fill="FFFFFF"/>
            <w:vAlign w:val="center"/>
          </w:tcPr>
          <w:p w14:paraId="5674563F">
            <w:pPr>
              <w:jc w:val="center"/>
              <w:rPr>
                <w:rFonts w:ascii="Times New Roman" w:hAnsi="Times New Roman"/>
                <w:color w:val="000000"/>
                <w:sz w:val="18"/>
                <w:szCs w:val="18"/>
              </w:rPr>
            </w:pPr>
            <w:r>
              <w:rPr>
                <w:rFonts w:ascii="Times New Roman" w:hAnsi="Times New Roman"/>
                <w:color w:val="000000"/>
                <w:kern w:val="0"/>
                <w:sz w:val="18"/>
                <w:szCs w:val="18"/>
                <w:lang w:bidi="ar"/>
              </w:rPr>
              <w:t>取样量（g)</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D84FB">
            <w:pPr>
              <w:jc w:val="center"/>
              <w:rPr>
                <w:rFonts w:ascii="Times New Roman" w:hAnsi="Times New Roman"/>
                <w:color w:val="000000"/>
                <w:sz w:val="18"/>
                <w:szCs w:val="18"/>
              </w:rPr>
            </w:pP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835FB6">
            <w:pPr>
              <w:jc w:val="center"/>
              <w:rPr>
                <w:rFonts w:ascii="Times New Roman" w:hAnsi="Times New Roman"/>
                <w:color w:val="000000"/>
                <w:sz w:val="18"/>
                <w:szCs w:val="18"/>
              </w:rPr>
            </w:pPr>
            <w:r>
              <w:rPr>
                <w:rFonts w:ascii="Times New Roman" w:hAnsi="Times New Roman"/>
                <w:color w:val="000000"/>
                <w:kern w:val="0"/>
                <w:sz w:val="18"/>
                <w:szCs w:val="18"/>
                <w:lang w:bidi="ar"/>
              </w:rPr>
              <w:t>干物质含（%）</w:t>
            </w:r>
          </w:p>
        </w:tc>
        <w:tc>
          <w:tcPr>
            <w:tcW w:w="355" w:type="pct"/>
            <w:tcBorders>
              <w:top w:val="nil"/>
              <w:left w:val="nil"/>
              <w:bottom w:val="nil"/>
              <w:right w:val="nil"/>
            </w:tcBorders>
            <w:shd w:val="clear" w:color="auto" w:fill="auto"/>
            <w:noWrap/>
            <w:vAlign w:val="center"/>
          </w:tcPr>
          <w:p w14:paraId="5DFB8A61">
            <w:pPr>
              <w:jc w:val="center"/>
              <w:rPr>
                <w:rFonts w:ascii="Times New Roman" w:hAnsi="Times New Roman"/>
                <w:color w:val="000000"/>
                <w:sz w:val="18"/>
                <w:szCs w:val="18"/>
              </w:rPr>
            </w:pP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F88D19">
            <w:pPr>
              <w:jc w:val="center"/>
              <w:rPr>
                <w:rFonts w:ascii="Times New Roman" w:hAnsi="Times New Roman"/>
                <w:color w:val="000000"/>
                <w:sz w:val="18"/>
                <w:szCs w:val="18"/>
              </w:rPr>
            </w:pPr>
            <w:r>
              <w:rPr>
                <w:rFonts w:ascii="Times New Roman" w:hAnsi="Times New Roman"/>
                <w:color w:val="000000"/>
                <w:kern w:val="0"/>
                <w:sz w:val="18"/>
                <w:szCs w:val="18"/>
                <w:lang w:bidi="ar"/>
              </w:rPr>
              <w:t>丰度（个/kg）</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7B49B419">
            <w:pPr>
              <w:jc w:val="center"/>
              <w:rPr>
                <w:rFonts w:ascii="Times New Roman" w:hAnsi="Times New Roman"/>
                <w:color w:val="000000"/>
                <w:sz w:val="18"/>
                <w:szCs w:val="18"/>
              </w:rPr>
            </w:pPr>
          </w:p>
        </w:tc>
      </w:tr>
      <w:tr w14:paraId="5F7E0482">
        <w:tblPrEx>
          <w:tblCellMar>
            <w:top w:w="0" w:type="dxa"/>
            <w:left w:w="108" w:type="dxa"/>
            <w:bottom w:w="0" w:type="dxa"/>
            <w:right w:w="108" w:type="dxa"/>
          </w:tblCellMar>
        </w:tblPrEx>
        <w:trPr>
          <w:trHeight w:val="454" w:hRule="exac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6C60FAAF">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lang w:bidi="ar"/>
              </w:rPr>
              <w:t>2、结果统计</w:t>
            </w:r>
          </w:p>
        </w:tc>
      </w:tr>
      <w:tr w14:paraId="7E2F2142">
        <w:tblPrEx>
          <w:tblCellMar>
            <w:top w:w="0" w:type="dxa"/>
            <w:left w:w="108" w:type="dxa"/>
            <w:bottom w:w="0" w:type="dxa"/>
            <w:right w:w="108" w:type="dxa"/>
          </w:tblCellMar>
        </w:tblPrEx>
        <w:trPr>
          <w:trHeight w:val="454" w:hRule="exact"/>
        </w:trPr>
        <w:tc>
          <w:tcPr>
            <w:tcW w:w="1379" w:type="pct"/>
            <w:gridSpan w:val="3"/>
            <w:tcBorders>
              <w:top w:val="single" w:color="000000" w:sz="4" w:space="0"/>
              <w:left w:val="single" w:color="000000" w:sz="4" w:space="0"/>
              <w:bottom w:val="single" w:color="000000" w:sz="4" w:space="0"/>
              <w:right w:val="single" w:color="000000" w:sz="4" w:space="0"/>
            </w:tcBorders>
            <w:noWrap/>
            <w:vAlign w:val="center"/>
          </w:tcPr>
          <w:p w14:paraId="007FCFAA">
            <w:pPr>
              <w:rPr>
                <w:rFonts w:ascii="Times New Roman" w:hAnsi="Times New Roman"/>
                <w:sz w:val="18"/>
                <w:szCs w:val="18"/>
              </w:rPr>
            </w:pPr>
          </w:p>
        </w:tc>
        <w:tc>
          <w:tcPr>
            <w:tcW w:w="1194" w:type="pct"/>
            <w:gridSpan w:val="3"/>
            <w:tcBorders>
              <w:top w:val="single" w:color="000000" w:sz="4" w:space="0"/>
              <w:left w:val="single" w:color="000000" w:sz="4" w:space="0"/>
              <w:bottom w:val="single" w:color="000000" w:sz="4" w:space="0"/>
              <w:right w:val="single" w:color="000000" w:sz="4" w:space="0"/>
            </w:tcBorders>
            <w:noWrap/>
            <w:vAlign w:val="center"/>
          </w:tcPr>
          <w:p w14:paraId="424E5778">
            <w:pPr>
              <w:rPr>
                <w:rFonts w:ascii="Times New Roman" w:hAnsi="Times New Roman"/>
                <w:sz w:val="18"/>
                <w:szCs w:val="18"/>
              </w:rPr>
            </w:pPr>
          </w:p>
        </w:tc>
        <w:tc>
          <w:tcPr>
            <w:tcW w:w="1192" w:type="pct"/>
            <w:gridSpan w:val="3"/>
            <w:tcBorders>
              <w:top w:val="single" w:color="000000" w:sz="4" w:space="0"/>
              <w:left w:val="single" w:color="000000" w:sz="4" w:space="0"/>
              <w:bottom w:val="single" w:color="000000" w:sz="4" w:space="0"/>
              <w:right w:val="single" w:color="000000" w:sz="4" w:space="0"/>
            </w:tcBorders>
            <w:noWrap/>
            <w:vAlign w:val="center"/>
          </w:tcPr>
          <w:p w14:paraId="527E5E9A">
            <w:pPr>
              <w:rPr>
                <w:rFonts w:ascii="Times New Roman" w:hAnsi="Times New Roman"/>
                <w:sz w:val="18"/>
                <w:szCs w:val="18"/>
              </w:rPr>
            </w:pPr>
          </w:p>
        </w:tc>
        <w:tc>
          <w:tcPr>
            <w:tcW w:w="1235" w:type="pct"/>
            <w:gridSpan w:val="3"/>
            <w:tcBorders>
              <w:top w:val="single" w:color="000000" w:sz="4" w:space="0"/>
              <w:left w:val="single" w:color="000000" w:sz="4" w:space="0"/>
              <w:bottom w:val="single" w:color="000000" w:sz="4" w:space="0"/>
              <w:right w:val="single" w:color="000000" w:sz="4" w:space="0"/>
            </w:tcBorders>
            <w:noWrap/>
            <w:vAlign w:val="center"/>
          </w:tcPr>
          <w:p w14:paraId="55000E3D">
            <w:pPr>
              <w:rPr>
                <w:rFonts w:ascii="Times New Roman" w:hAnsi="Times New Roman"/>
                <w:sz w:val="18"/>
                <w:szCs w:val="18"/>
              </w:rPr>
            </w:pPr>
          </w:p>
        </w:tc>
      </w:tr>
      <w:tr w14:paraId="494BF2A5">
        <w:tblPrEx>
          <w:tblCellMar>
            <w:top w:w="0" w:type="dxa"/>
            <w:left w:w="108" w:type="dxa"/>
            <w:bottom w:w="0" w:type="dxa"/>
            <w:right w:w="108" w:type="dxa"/>
          </w:tblCellMar>
        </w:tblPrEx>
        <w:trPr>
          <w:trHeight w:val="454" w:hRule="exact"/>
        </w:trPr>
        <w:tc>
          <w:tcPr>
            <w:tcW w:w="453" w:type="pct"/>
            <w:tcBorders>
              <w:top w:val="single" w:color="000000" w:sz="4" w:space="0"/>
              <w:left w:val="single" w:color="000000" w:sz="4" w:space="0"/>
              <w:bottom w:val="single" w:color="000000" w:sz="4" w:space="0"/>
              <w:right w:val="single" w:color="000000" w:sz="4" w:space="0"/>
            </w:tcBorders>
            <w:noWrap/>
            <w:vAlign w:val="center"/>
          </w:tcPr>
          <w:p w14:paraId="711BDEC7">
            <w:pPr>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粒径</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553E7798">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数量</w:t>
            </w: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587EF36F">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占比</w:t>
            </w: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194DD4C6">
            <w:pPr>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形态</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59E87589">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数量</w:t>
            </w: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45F1FF28">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占比</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6FD67B11">
            <w:pPr>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颜色</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123C3DB4">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数量</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2C17E60D">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占比</w:t>
            </w: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BE15B63">
            <w:pPr>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成分</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7F7BB68F">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数量</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481784BC">
            <w:pPr>
              <w:widowControl/>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占比</w:t>
            </w:r>
          </w:p>
        </w:tc>
      </w:tr>
      <w:tr w14:paraId="6C8A8E81">
        <w:tblPrEx>
          <w:tblCellMar>
            <w:top w:w="0" w:type="dxa"/>
            <w:left w:w="108" w:type="dxa"/>
            <w:bottom w:w="0" w:type="dxa"/>
            <w:right w:w="108" w:type="dxa"/>
          </w:tblCellMar>
        </w:tblPrEx>
        <w:trPr>
          <w:trHeight w:val="454" w:hRule="exact"/>
        </w:trPr>
        <w:tc>
          <w:tcPr>
            <w:tcW w:w="453" w:type="pct"/>
            <w:tcBorders>
              <w:top w:val="single" w:color="000000" w:sz="4" w:space="0"/>
              <w:left w:val="single" w:color="000000" w:sz="4" w:space="0"/>
              <w:bottom w:val="single" w:color="000000" w:sz="4" w:space="0"/>
              <w:right w:val="single" w:color="000000" w:sz="4" w:space="0"/>
            </w:tcBorders>
            <w:noWrap/>
            <w:vAlign w:val="center"/>
          </w:tcPr>
          <w:p w14:paraId="01A86F5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0.1-0.3 mm</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35C36C4A">
            <w:pPr>
              <w:jc w:val="center"/>
              <w:rPr>
                <w:rFonts w:ascii="Times New Roman" w:hAnsi="Times New Roman"/>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251E2203">
            <w:pPr>
              <w:jc w:val="center"/>
              <w:rPr>
                <w:rFonts w:ascii="Times New Roman" w:hAnsi="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100B84D7">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线</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24F3E4FA">
            <w:pPr>
              <w:jc w:val="center"/>
              <w:rPr>
                <w:rFonts w:ascii="Times New Roman" w:hAnsi="Times New Roman"/>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3BA41F7D">
            <w:pPr>
              <w:jc w:val="center"/>
              <w:rPr>
                <w:rFonts w:ascii="Times New Roman" w:hAnsi="Times New Roman"/>
                <w:color w:val="000000"/>
                <w:sz w:val="18"/>
                <w:szCs w:val="18"/>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2258E1FE">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红</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46E2901C">
            <w:pPr>
              <w:jc w:val="center"/>
              <w:rPr>
                <w:rFonts w:ascii="Times New Roman" w:hAnsi="Times New Roman"/>
                <w:color w:val="000000"/>
                <w:sz w:val="18"/>
                <w:szCs w:val="18"/>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7CBF5CE8">
            <w:pPr>
              <w:jc w:val="center"/>
              <w:rPr>
                <w:rFonts w:ascii="Times New Roman" w:hAnsi="Times New Roman"/>
                <w:color w:val="000000"/>
                <w:sz w:val="18"/>
                <w:szCs w:val="18"/>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45C2F35">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PE</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6F8BF911">
            <w:pPr>
              <w:jc w:val="center"/>
              <w:rPr>
                <w:rFonts w:ascii="Times New Roman" w:hAnsi="Times New Roman"/>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67DEE1D5">
            <w:pPr>
              <w:jc w:val="center"/>
              <w:rPr>
                <w:rFonts w:ascii="Times New Roman" w:hAnsi="Times New Roman"/>
                <w:color w:val="000000"/>
                <w:sz w:val="18"/>
                <w:szCs w:val="18"/>
              </w:rPr>
            </w:pPr>
          </w:p>
        </w:tc>
      </w:tr>
      <w:tr w14:paraId="64074828">
        <w:tblPrEx>
          <w:tblCellMar>
            <w:top w:w="0" w:type="dxa"/>
            <w:left w:w="108" w:type="dxa"/>
            <w:bottom w:w="0" w:type="dxa"/>
            <w:right w:w="108" w:type="dxa"/>
          </w:tblCellMar>
        </w:tblPrEx>
        <w:trPr>
          <w:trHeight w:val="454" w:hRule="exact"/>
        </w:trPr>
        <w:tc>
          <w:tcPr>
            <w:tcW w:w="453" w:type="pct"/>
            <w:tcBorders>
              <w:top w:val="single" w:color="000000" w:sz="4" w:space="0"/>
              <w:left w:val="single" w:color="000000" w:sz="4" w:space="0"/>
              <w:bottom w:val="single" w:color="000000" w:sz="4" w:space="0"/>
              <w:right w:val="single" w:color="000000" w:sz="4" w:space="0"/>
            </w:tcBorders>
            <w:noWrap/>
            <w:vAlign w:val="center"/>
          </w:tcPr>
          <w:p w14:paraId="1A89DACF">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0.3-0.5 mm</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359BF910">
            <w:pPr>
              <w:jc w:val="center"/>
              <w:rPr>
                <w:rFonts w:ascii="Times New Roman" w:hAnsi="Times New Roman"/>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3BAEA7B1">
            <w:pPr>
              <w:jc w:val="center"/>
              <w:rPr>
                <w:rFonts w:ascii="Times New Roman" w:hAnsi="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3663F2B7">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纤维</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33631FE9">
            <w:pPr>
              <w:jc w:val="center"/>
              <w:rPr>
                <w:rFonts w:ascii="Times New Roman" w:hAnsi="Times New Roman"/>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7CCC07C8">
            <w:pPr>
              <w:jc w:val="center"/>
              <w:rPr>
                <w:rFonts w:ascii="Times New Roman" w:hAnsi="Times New Roman"/>
                <w:color w:val="000000"/>
                <w:sz w:val="18"/>
                <w:szCs w:val="18"/>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3A537134">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黄</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2E2AA0F2">
            <w:pPr>
              <w:jc w:val="center"/>
              <w:rPr>
                <w:rFonts w:ascii="Times New Roman" w:hAnsi="Times New Roman"/>
                <w:color w:val="000000"/>
                <w:sz w:val="18"/>
                <w:szCs w:val="18"/>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346D4193">
            <w:pPr>
              <w:jc w:val="center"/>
              <w:rPr>
                <w:rFonts w:ascii="Times New Roman" w:hAnsi="Times New Roman"/>
                <w:color w:val="000000"/>
                <w:sz w:val="18"/>
                <w:szCs w:val="18"/>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E798030">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PP</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76379ED4">
            <w:pPr>
              <w:jc w:val="center"/>
              <w:rPr>
                <w:rFonts w:ascii="Times New Roman" w:hAnsi="Times New Roman"/>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4ED532B6">
            <w:pPr>
              <w:jc w:val="center"/>
              <w:rPr>
                <w:rFonts w:ascii="Times New Roman" w:hAnsi="Times New Roman"/>
                <w:color w:val="000000"/>
                <w:sz w:val="18"/>
                <w:szCs w:val="18"/>
              </w:rPr>
            </w:pPr>
          </w:p>
        </w:tc>
      </w:tr>
      <w:tr w14:paraId="4B051ED3">
        <w:tblPrEx>
          <w:tblCellMar>
            <w:top w:w="0" w:type="dxa"/>
            <w:left w:w="108" w:type="dxa"/>
            <w:bottom w:w="0" w:type="dxa"/>
            <w:right w:w="108" w:type="dxa"/>
          </w:tblCellMar>
        </w:tblPrEx>
        <w:trPr>
          <w:trHeight w:val="454" w:hRule="exact"/>
        </w:trPr>
        <w:tc>
          <w:tcPr>
            <w:tcW w:w="453" w:type="pct"/>
            <w:tcBorders>
              <w:top w:val="single" w:color="000000" w:sz="4" w:space="0"/>
              <w:left w:val="single" w:color="000000" w:sz="4" w:space="0"/>
              <w:bottom w:val="single" w:color="000000" w:sz="4" w:space="0"/>
              <w:right w:val="single" w:color="000000" w:sz="4" w:space="0"/>
            </w:tcBorders>
            <w:noWrap/>
            <w:vAlign w:val="center"/>
          </w:tcPr>
          <w:p w14:paraId="066810C9">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0.5-1.0 mm</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615891DC">
            <w:pPr>
              <w:jc w:val="center"/>
              <w:rPr>
                <w:rFonts w:ascii="Times New Roman" w:hAnsi="Times New Roman"/>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1DE09085">
            <w:pPr>
              <w:jc w:val="center"/>
              <w:rPr>
                <w:rFonts w:ascii="Times New Roman" w:hAnsi="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4B1511D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颗粒</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025B1312">
            <w:pPr>
              <w:jc w:val="center"/>
              <w:rPr>
                <w:rFonts w:ascii="Times New Roman" w:hAnsi="Times New Roman"/>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7AF74D76">
            <w:pPr>
              <w:jc w:val="center"/>
              <w:rPr>
                <w:rFonts w:ascii="Times New Roman" w:hAnsi="Times New Roman"/>
                <w:color w:val="000000"/>
                <w:sz w:val="18"/>
                <w:szCs w:val="18"/>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7C63A359">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绿</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157E8B70">
            <w:pPr>
              <w:jc w:val="center"/>
              <w:rPr>
                <w:rFonts w:ascii="Times New Roman" w:hAnsi="Times New Roman"/>
                <w:color w:val="000000"/>
                <w:sz w:val="18"/>
                <w:szCs w:val="18"/>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32B81623">
            <w:pPr>
              <w:jc w:val="center"/>
              <w:rPr>
                <w:rFonts w:ascii="Times New Roman" w:hAnsi="Times New Roman"/>
                <w:color w:val="000000"/>
                <w:sz w:val="18"/>
                <w:szCs w:val="18"/>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B361D5F">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PVC</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4611AB7D">
            <w:pPr>
              <w:jc w:val="center"/>
              <w:rPr>
                <w:rFonts w:ascii="Times New Roman" w:hAnsi="Times New Roman"/>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2EECBC6B">
            <w:pPr>
              <w:jc w:val="center"/>
              <w:rPr>
                <w:rFonts w:ascii="Times New Roman" w:hAnsi="Times New Roman"/>
                <w:color w:val="000000"/>
                <w:sz w:val="18"/>
                <w:szCs w:val="18"/>
              </w:rPr>
            </w:pPr>
          </w:p>
        </w:tc>
      </w:tr>
      <w:tr w14:paraId="54F6456D">
        <w:tblPrEx>
          <w:tblCellMar>
            <w:top w:w="0" w:type="dxa"/>
            <w:left w:w="108" w:type="dxa"/>
            <w:bottom w:w="0" w:type="dxa"/>
            <w:right w:w="108" w:type="dxa"/>
          </w:tblCellMar>
        </w:tblPrEx>
        <w:trPr>
          <w:trHeight w:val="454" w:hRule="exact"/>
        </w:trPr>
        <w:tc>
          <w:tcPr>
            <w:tcW w:w="453" w:type="pct"/>
            <w:tcBorders>
              <w:top w:val="single" w:color="000000" w:sz="4" w:space="0"/>
              <w:left w:val="single" w:color="000000" w:sz="4" w:space="0"/>
              <w:bottom w:val="single" w:color="000000" w:sz="4" w:space="0"/>
              <w:right w:val="single" w:color="000000" w:sz="4" w:space="0"/>
            </w:tcBorders>
            <w:noWrap/>
            <w:vAlign w:val="center"/>
          </w:tcPr>
          <w:p w14:paraId="1E7C6935">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1.0-2.0 mm</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25DCE6F4">
            <w:pPr>
              <w:jc w:val="center"/>
              <w:rPr>
                <w:rFonts w:ascii="Times New Roman" w:hAnsi="Times New Roman"/>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2694EA2C">
            <w:pPr>
              <w:jc w:val="center"/>
              <w:rPr>
                <w:rFonts w:ascii="Times New Roman" w:hAnsi="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39E8510F">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片</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207A7355">
            <w:pPr>
              <w:jc w:val="center"/>
              <w:rPr>
                <w:rFonts w:ascii="Times New Roman" w:hAnsi="Times New Roman"/>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14A75747">
            <w:pPr>
              <w:jc w:val="center"/>
              <w:rPr>
                <w:rFonts w:ascii="Times New Roman" w:hAnsi="Times New Roman"/>
                <w:color w:val="000000"/>
                <w:sz w:val="18"/>
                <w:szCs w:val="18"/>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72CBF8A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蓝</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160E67C0">
            <w:pPr>
              <w:jc w:val="center"/>
              <w:rPr>
                <w:rFonts w:ascii="Times New Roman" w:hAnsi="Times New Roman"/>
                <w:color w:val="000000"/>
                <w:sz w:val="18"/>
                <w:szCs w:val="18"/>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41AEDED5">
            <w:pPr>
              <w:jc w:val="center"/>
              <w:rPr>
                <w:rFonts w:ascii="Times New Roman" w:hAnsi="Times New Roman"/>
                <w:color w:val="000000"/>
                <w:sz w:val="18"/>
                <w:szCs w:val="18"/>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CA7600D">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PS</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6C1CC848">
            <w:pPr>
              <w:jc w:val="center"/>
              <w:rPr>
                <w:rFonts w:ascii="Times New Roman" w:hAnsi="Times New Roman"/>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273C7236">
            <w:pPr>
              <w:jc w:val="center"/>
              <w:rPr>
                <w:rFonts w:ascii="Times New Roman" w:hAnsi="Times New Roman"/>
                <w:color w:val="000000"/>
                <w:sz w:val="18"/>
                <w:szCs w:val="18"/>
              </w:rPr>
            </w:pPr>
          </w:p>
        </w:tc>
      </w:tr>
      <w:tr w14:paraId="40B7EDE1">
        <w:tblPrEx>
          <w:tblCellMar>
            <w:top w:w="0" w:type="dxa"/>
            <w:left w:w="108" w:type="dxa"/>
            <w:bottom w:w="0" w:type="dxa"/>
            <w:right w:w="108" w:type="dxa"/>
          </w:tblCellMar>
        </w:tblPrEx>
        <w:trPr>
          <w:trHeight w:val="454" w:hRule="exact"/>
        </w:trPr>
        <w:tc>
          <w:tcPr>
            <w:tcW w:w="453" w:type="pct"/>
            <w:tcBorders>
              <w:top w:val="single" w:color="000000" w:sz="4" w:space="0"/>
              <w:left w:val="single" w:color="000000" w:sz="4" w:space="0"/>
              <w:bottom w:val="single" w:color="000000" w:sz="4" w:space="0"/>
              <w:right w:val="single" w:color="000000" w:sz="4" w:space="0"/>
            </w:tcBorders>
            <w:noWrap/>
            <w:vAlign w:val="center"/>
          </w:tcPr>
          <w:p w14:paraId="06D24F34">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2.0-3.0 mm</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4D3520E2">
            <w:pPr>
              <w:jc w:val="center"/>
              <w:rPr>
                <w:rFonts w:ascii="Times New Roman" w:hAnsi="Times New Roman"/>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0A3B5147">
            <w:pPr>
              <w:jc w:val="center"/>
              <w:rPr>
                <w:rFonts w:ascii="Times New Roman" w:hAnsi="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20A9B5B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薄膜</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29ADB5D4">
            <w:pPr>
              <w:jc w:val="center"/>
              <w:rPr>
                <w:rFonts w:ascii="Times New Roman" w:hAnsi="Times New Roman"/>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08255944">
            <w:pPr>
              <w:jc w:val="center"/>
              <w:rPr>
                <w:rFonts w:ascii="Times New Roman" w:hAnsi="Times New Roman"/>
                <w:color w:val="000000"/>
                <w:sz w:val="18"/>
                <w:szCs w:val="18"/>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1BDE319D">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紫</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36221872">
            <w:pPr>
              <w:jc w:val="center"/>
              <w:rPr>
                <w:rFonts w:ascii="Times New Roman" w:hAnsi="Times New Roman"/>
                <w:color w:val="000000"/>
                <w:sz w:val="18"/>
                <w:szCs w:val="18"/>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5510A108">
            <w:pPr>
              <w:jc w:val="center"/>
              <w:rPr>
                <w:rFonts w:ascii="Times New Roman" w:hAnsi="Times New Roman"/>
                <w:color w:val="000000"/>
                <w:sz w:val="18"/>
                <w:szCs w:val="18"/>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9FEA504">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PET</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390D86FC">
            <w:pPr>
              <w:jc w:val="center"/>
              <w:rPr>
                <w:rFonts w:ascii="Times New Roman" w:hAnsi="Times New Roman"/>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57004730">
            <w:pPr>
              <w:jc w:val="center"/>
              <w:rPr>
                <w:rFonts w:ascii="Times New Roman" w:hAnsi="Times New Roman"/>
                <w:color w:val="000000"/>
                <w:sz w:val="18"/>
                <w:szCs w:val="18"/>
              </w:rPr>
            </w:pPr>
          </w:p>
        </w:tc>
      </w:tr>
      <w:tr w14:paraId="5EEC99F4">
        <w:tblPrEx>
          <w:tblCellMar>
            <w:top w:w="0" w:type="dxa"/>
            <w:left w:w="108" w:type="dxa"/>
            <w:bottom w:w="0" w:type="dxa"/>
            <w:right w:w="108" w:type="dxa"/>
          </w:tblCellMar>
        </w:tblPrEx>
        <w:trPr>
          <w:trHeight w:val="454" w:hRule="exact"/>
        </w:trPr>
        <w:tc>
          <w:tcPr>
            <w:tcW w:w="453" w:type="pct"/>
            <w:tcBorders>
              <w:top w:val="single" w:color="000000" w:sz="4" w:space="0"/>
              <w:left w:val="single" w:color="000000" w:sz="4" w:space="0"/>
              <w:bottom w:val="single" w:color="000000" w:sz="4" w:space="0"/>
              <w:right w:val="single" w:color="000000" w:sz="4" w:space="0"/>
            </w:tcBorders>
            <w:noWrap/>
            <w:vAlign w:val="center"/>
          </w:tcPr>
          <w:p w14:paraId="6B2DAABA">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3.0-4.0 mm</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51FB812E">
            <w:pPr>
              <w:jc w:val="center"/>
              <w:rPr>
                <w:rFonts w:ascii="Times New Roman" w:hAnsi="Times New Roman"/>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389792DC">
            <w:pPr>
              <w:jc w:val="center"/>
              <w:rPr>
                <w:rFonts w:ascii="Times New Roman" w:hAnsi="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29E9D0E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泡沫</w:t>
            </w: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09FFCC44">
            <w:pPr>
              <w:jc w:val="center"/>
              <w:rPr>
                <w:rFonts w:ascii="Times New Roman" w:hAnsi="Times New Roman"/>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354C15D6">
            <w:pPr>
              <w:jc w:val="center"/>
              <w:rPr>
                <w:rFonts w:ascii="Times New Roman" w:hAnsi="Times New Roman"/>
                <w:color w:val="000000"/>
                <w:sz w:val="18"/>
                <w:szCs w:val="18"/>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42EE7102">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黑</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50723164">
            <w:pPr>
              <w:jc w:val="center"/>
              <w:rPr>
                <w:rFonts w:ascii="Times New Roman" w:hAnsi="Times New Roman"/>
                <w:color w:val="000000"/>
                <w:sz w:val="18"/>
                <w:szCs w:val="18"/>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47DDB719">
            <w:pPr>
              <w:jc w:val="center"/>
              <w:rPr>
                <w:rFonts w:ascii="Times New Roman" w:hAnsi="Times New Roman"/>
                <w:color w:val="000000"/>
                <w:sz w:val="18"/>
                <w:szCs w:val="18"/>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FC617E5">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PA</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0D8F6F8E">
            <w:pPr>
              <w:jc w:val="center"/>
              <w:rPr>
                <w:rFonts w:ascii="Times New Roman" w:hAnsi="Times New Roman"/>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52B75960">
            <w:pPr>
              <w:jc w:val="center"/>
              <w:rPr>
                <w:rFonts w:ascii="Times New Roman" w:hAnsi="Times New Roman"/>
                <w:color w:val="000000"/>
                <w:sz w:val="18"/>
                <w:szCs w:val="18"/>
              </w:rPr>
            </w:pPr>
          </w:p>
        </w:tc>
      </w:tr>
      <w:tr w14:paraId="010B86F6">
        <w:trPr>
          <w:trHeight w:val="454" w:hRule="exact"/>
        </w:trPr>
        <w:tc>
          <w:tcPr>
            <w:tcW w:w="453" w:type="pct"/>
            <w:tcBorders>
              <w:top w:val="single" w:color="000000" w:sz="4" w:space="0"/>
              <w:left w:val="single" w:color="000000" w:sz="4" w:space="0"/>
              <w:bottom w:val="single" w:color="000000" w:sz="4" w:space="0"/>
              <w:right w:val="single" w:color="000000" w:sz="4" w:space="0"/>
            </w:tcBorders>
            <w:noWrap/>
            <w:vAlign w:val="center"/>
          </w:tcPr>
          <w:p w14:paraId="35DB1CED">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4.0-5.0 mm</w:t>
            </w: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31F19088">
            <w:pPr>
              <w:jc w:val="center"/>
              <w:rPr>
                <w:rFonts w:ascii="Times New Roman" w:hAnsi="Times New Roman"/>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1B42827B">
            <w:pPr>
              <w:jc w:val="center"/>
              <w:rPr>
                <w:rFonts w:ascii="Times New Roman" w:hAnsi="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619470B0">
            <w:pPr>
              <w:jc w:val="center"/>
              <w:rPr>
                <w:rFonts w:ascii="Times New Roman" w:hAnsi="Times New Roman"/>
                <w:color w:val="000000"/>
                <w:sz w:val="18"/>
                <w:szCs w:val="18"/>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16B3FF22">
            <w:pPr>
              <w:jc w:val="center"/>
              <w:rPr>
                <w:rFonts w:ascii="Times New Roman" w:hAnsi="Times New Roman"/>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124F841C">
            <w:pPr>
              <w:jc w:val="center"/>
              <w:rPr>
                <w:rFonts w:ascii="Times New Roman" w:hAnsi="Times New Roman"/>
                <w:color w:val="000000"/>
                <w:sz w:val="18"/>
                <w:szCs w:val="18"/>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0F8BE7F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白</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054E8E47">
            <w:pPr>
              <w:jc w:val="center"/>
              <w:rPr>
                <w:rFonts w:ascii="Times New Roman" w:hAnsi="Times New Roman"/>
                <w:color w:val="000000"/>
                <w:sz w:val="18"/>
                <w:szCs w:val="18"/>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31B4FF54">
            <w:pPr>
              <w:jc w:val="center"/>
              <w:rPr>
                <w:rFonts w:ascii="Times New Roman" w:hAnsi="Times New Roman"/>
                <w:color w:val="000000"/>
                <w:sz w:val="18"/>
                <w:szCs w:val="18"/>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7B4029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1FD378B4">
            <w:pPr>
              <w:jc w:val="center"/>
              <w:rPr>
                <w:rFonts w:ascii="Times New Roman" w:hAnsi="Times New Roman"/>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0ECA46D1">
            <w:pPr>
              <w:jc w:val="center"/>
              <w:rPr>
                <w:rFonts w:ascii="Times New Roman" w:hAnsi="Times New Roman"/>
                <w:color w:val="000000"/>
                <w:sz w:val="18"/>
                <w:szCs w:val="18"/>
              </w:rPr>
            </w:pPr>
          </w:p>
        </w:tc>
      </w:tr>
      <w:tr w14:paraId="130099D3">
        <w:tblPrEx>
          <w:tblCellMar>
            <w:top w:w="0" w:type="dxa"/>
            <w:left w:w="108" w:type="dxa"/>
            <w:bottom w:w="0" w:type="dxa"/>
            <w:right w:w="108" w:type="dxa"/>
          </w:tblCellMar>
        </w:tblPrEx>
        <w:trPr>
          <w:trHeight w:val="454" w:hRule="exact"/>
        </w:trPr>
        <w:tc>
          <w:tcPr>
            <w:tcW w:w="453" w:type="pct"/>
            <w:tcBorders>
              <w:top w:val="single" w:color="000000" w:sz="4" w:space="0"/>
              <w:left w:val="single" w:color="000000" w:sz="4" w:space="0"/>
              <w:bottom w:val="single" w:color="000000" w:sz="4" w:space="0"/>
              <w:right w:val="single" w:color="000000" w:sz="4" w:space="0"/>
            </w:tcBorders>
            <w:noWrap/>
            <w:vAlign w:val="center"/>
          </w:tcPr>
          <w:p w14:paraId="32454656">
            <w:pPr>
              <w:widowControl/>
              <w:jc w:val="center"/>
              <w:textAlignment w:val="center"/>
              <w:rPr>
                <w:rFonts w:ascii="Times New Roman" w:hAnsi="Times New Roman"/>
                <w:color w:val="000000"/>
                <w:sz w:val="18"/>
                <w:szCs w:val="18"/>
              </w:rPr>
            </w:pP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26A82936">
            <w:pPr>
              <w:jc w:val="center"/>
              <w:rPr>
                <w:rFonts w:ascii="Times New Roman" w:hAnsi="Times New Roman"/>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1C41C50A">
            <w:pPr>
              <w:jc w:val="center"/>
              <w:rPr>
                <w:rFonts w:ascii="Times New Roman" w:hAnsi="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2230C63F">
            <w:pPr>
              <w:jc w:val="center"/>
              <w:rPr>
                <w:rFonts w:ascii="Times New Roman" w:hAnsi="Times New Roman"/>
                <w:color w:val="000000"/>
                <w:sz w:val="18"/>
                <w:szCs w:val="18"/>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44322428">
            <w:pPr>
              <w:jc w:val="center"/>
              <w:rPr>
                <w:rFonts w:ascii="Times New Roman" w:hAnsi="Times New Roman"/>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52A1FCBE">
            <w:pPr>
              <w:jc w:val="center"/>
              <w:rPr>
                <w:rFonts w:ascii="Times New Roman" w:hAnsi="Times New Roman"/>
                <w:color w:val="000000"/>
                <w:sz w:val="18"/>
                <w:szCs w:val="18"/>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2B69DDE4">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灰</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177237A4">
            <w:pPr>
              <w:jc w:val="center"/>
              <w:rPr>
                <w:rFonts w:ascii="Times New Roman" w:hAnsi="Times New Roman"/>
                <w:color w:val="000000"/>
                <w:sz w:val="18"/>
                <w:szCs w:val="18"/>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13CD50D1">
            <w:pPr>
              <w:jc w:val="center"/>
              <w:rPr>
                <w:rFonts w:ascii="Times New Roman" w:hAnsi="Times New Roman"/>
                <w:color w:val="000000"/>
                <w:sz w:val="18"/>
                <w:szCs w:val="18"/>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6A22B48">
            <w:pPr>
              <w:jc w:val="center"/>
              <w:rPr>
                <w:rFonts w:ascii="Times New Roman" w:hAnsi="Times New Roman"/>
                <w:color w:val="000000"/>
                <w:sz w:val="18"/>
                <w:szCs w:val="18"/>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56633C53">
            <w:pPr>
              <w:jc w:val="center"/>
              <w:rPr>
                <w:rFonts w:ascii="Times New Roman" w:hAnsi="Times New Roman"/>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380E2DD2">
            <w:pPr>
              <w:jc w:val="center"/>
              <w:rPr>
                <w:rFonts w:ascii="Times New Roman" w:hAnsi="Times New Roman"/>
                <w:color w:val="000000"/>
                <w:sz w:val="18"/>
                <w:szCs w:val="18"/>
              </w:rPr>
            </w:pPr>
          </w:p>
        </w:tc>
      </w:tr>
      <w:tr w14:paraId="31BBFAC7">
        <w:tblPrEx>
          <w:tblCellMar>
            <w:top w:w="0" w:type="dxa"/>
            <w:left w:w="108" w:type="dxa"/>
            <w:bottom w:w="0" w:type="dxa"/>
            <w:right w:w="108" w:type="dxa"/>
          </w:tblCellMar>
        </w:tblPrEx>
        <w:trPr>
          <w:trHeight w:val="454" w:hRule="exact"/>
        </w:trPr>
        <w:tc>
          <w:tcPr>
            <w:tcW w:w="453" w:type="pct"/>
            <w:tcBorders>
              <w:top w:val="single" w:color="000000" w:sz="4" w:space="0"/>
              <w:left w:val="single" w:color="000000" w:sz="4" w:space="0"/>
              <w:bottom w:val="single" w:color="000000" w:sz="4" w:space="0"/>
              <w:right w:val="single" w:color="000000" w:sz="4" w:space="0"/>
            </w:tcBorders>
            <w:noWrap/>
            <w:vAlign w:val="center"/>
          </w:tcPr>
          <w:p w14:paraId="1919E089">
            <w:pPr>
              <w:jc w:val="center"/>
              <w:rPr>
                <w:rFonts w:ascii="Times New Roman" w:hAnsi="Times New Roman"/>
                <w:color w:val="000000"/>
                <w:sz w:val="18"/>
                <w:szCs w:val="18"/>
              </w:rPr>
            </w:pPr>
          </w:p>
        </w:tc>
        <w:tc>
          <w:tcPr>
            <w:tcW w:w="480" w:type="pct"/>
            <w:tcBorders>
              <w:top w:val="single" w:color="000000" w:sz="4" w:space="0"/>
              <w:left w:val="single" w:color="000000" w:sz="4" w:space="0"/>
              <w:bottom w:val="single" w:color="000000" w:sz="4" w:space="0"/>
              <w:right w:val="single" w:color="000000" w:sz="4" w:space="0"/>
            </w:tcBorders>
            <w:noWrap/>
            <w:vAlign w:val="center"/>
          </w:tcPr>
          <w:p w14:paraId="10C7BA0B">
            <w:pPr>
              <w:jc w:val="center"/>
              <w:rPr>
                <w:rFonts w:ascii="Times New Roman" w:hAnsi="Times New Roman"/>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5938FC68">
            <w:pPr>
              <w:jc w:val="center"/>
              <w:rPr>
                <w:rFonts w:ascii="Times New Roman" w:hAnsi="Times New Roman"/>
                <w:color w:val="000000"/>
                <w:sz w:val="18"/>
                <w:szCs w:val="18"/>
              </w:rPr>
            </w:pPr>
          </w:p>
        </w:tc>
        <w:tc>
          <w:tcPr>
            <w:tcW w:w="369" w:type="pct"/>
            <w:tcBorders>
              <w:top w:val="single" w:color="000000" w:sz="4" w:space="0"/>
              <w:left w:val="single" w:color="000000" w:sz="4" w:space="0"/>
              <w:bottom w:val="single" w:color="000000" w:sz="4" w:space="0"/>
              <w:right w:val="single" w:color="000000" w:sz="4" w:space="0"/>
            </w:tcBorders>
            <w:noWrap/>
            <w:vAlign w:val="center"/>
          </w:tcPr>
          <w:p w14:paraId="7A37F566">
            <w:pPr>
              <w:jc w:val="center"/>
              <w:rPr>
                <w:rFonts w:ascii="Times New Roman" w:hAnsi="Times New Roman"/>
                <w:color w:val="000000"/>
                <w:sz w:val="18"/>
                <w:szCs w:val="18"/>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14:paraId="4FCE3F2B">
            <w:pPr>
              <w:jc w:val="center"/>
              <w:rPr>
                <w:rFonts w:ascii="Times New Roman" w:hAnsi="Times New Roman"/>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14:paraId="365A2ADD">
            <w:pPr>
              <w:jc w:val="center"/>
              <w:rPr>
                <w:rFonts w:ascii="Times New Roman" w:hAnsi="Times New Roman"/>
                <w:color w:val="000000"/>
                <w:sz w:val="18"/>
                <w:szCs w:val="18"/>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3C2B3CBF">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无色</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61C64AC5">
            <w:pPr>
              <w:jc w:val="center"/>
              <w:rPr>
                <w:rFonts w:ascii="Times New Roman" w:hAnsi="Times New Roman"/>
                <w:color w:val="000000"/>
                <w:sz w:val="18"/>
                <w:szCs w:val="18"/>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0F2F4A2D">
            <w:pPr>
              <w:jc w:val="center"/>
              <w:rPr>
                <w:rFonts w:ascii="Times New Roman" w:hAnsi="Times New Roman"/>
                <w:color w:val="000000"/>
                <w:sz w:val="18"/>
                <w:szCs w:val="18"/>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43D5553">
            <w:pPr>
              <w:jc w:val="center"/>
              <w:rPr>
                <w:rFonts w:ascii="Times New Roman" w:hAnsi="Times New Roman"/>
                <w:color w:val="000000"/>
                <w:sz w:val="18"/>
                <w:szCs w:val="18"/>
              </w:rPr>
            </w:pP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5FFF14BC">
            <w:pPr>
              <w:jc w:val="center"/>
              <w:rPr>
                <w:rFonts w:ascii="Times New Roman" w:hAnsi="Times New Roman"/>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57CB6A5B">
            <w:pPr>
              <w:jc w:val="center"/>
              <w:rPr>
                <w:rFonts w:ascii="Times New Roman" w:hAnsi="Times New Roman"/>
                <w:color w:val="000000"/>
                <w:sz w:val="18"/>
                <w:szCs w:val="18"/>
              </w:rPr>
            </w:pPr>
          </w:p>
        </w:tc>
      </w:tr>
    </w:tbl>
    <w:p w14:paraId="13907658">
      <w:pPr>
        <w:widowControl/>
        <w:ind w:firstLine="180" w:firstLineChars="100"/>
        <w:jc w:val="left"/>
        <w:rPr>
          <w:rFonts w:eastAsia="黑体"/>
          <w:kern w:val="0"/>
        </w:rPr>
      </w:pPr>
      <w:r>
        <w:rPr>
          <w:rFonts w:hint="eastAsia"/>
          <w:sz w:val="18"/>
          <w:szCs w:val="18"/>
        </w:rPr>
        <w:t>分析人：</w:t>
      </w:r>
      <w:r>
        <w:rPr>
          <w:sz w:val="18"/>
          <w:szCs w:val="18"/>
        </w:rPr>
        <w:t>______________</w:t>
      </w:r>
      <w:r>
        <w:rPr>
          <w:rFonts w:hint="eastAsia"/>
          <w:sz w:val="18"/>
          <w:szCs w:val="18"/>
        </w:rPr>
        <w:t xml:space="preserve">      校对人：</w:t>
      </w:r>
      <w:r>
        <w:rPr>
          <w:sz w:val="18"/>
          <w:szCs w:val="18"/>
        </w:rPr>
        <w:t>____________________</w:t>
      </w:r>
      <w:r>
        <w:rPr>
          <w:rFonts w:hint="eastAsia"/>
          <w:sz w:val="18"/>
          <w:szCs w:val="18"/>
        </w:rPr>
        <w:t xml:space="preserve">       审核人：</w:t>
      </w:r>
      <w:r>
        <w:rPr>
          <w:sz w:val="18"/>
          <w:szCs w:val="18"/>
        </w:rPr>
        <w:t>__________________</w:t>
      </w:r>
    </w:p>
    <w:p w14:paraId="2818BD7A">
      <w:pPr>
        <w:pStyle w:val="13"/>
        <w:jc w:val="left"/>
        <w:rPr>
          <w:rFonts w:ascii="Times New Roman" w:hAnsi="Times New Roman"/>
          <w:b/>
          <w:sz w:val="24"/>
          <w:szCs w:val="24"/>
        </w:rPr>
      </w:pPr>
    </w:p>
    <w:p w14:paraId="5829AAF0">
      <w:pPr>
        <w:pStyle w:val="58"/>
        <w:ind w:firstLine="199" w:firstLineChars="95"/>
      </w:pPr>
    </w:p>
    <w:p w14:paraId="518FAD2D">
      <w:pPr>
        <w:pStyle w:val="58"/>
        <w:ind w:firstLine="420"/>
      </w:pPr>
    </w:p>
    <w:p w14:paraId="0FF37815">
      <w:pPr>
        <w:pStyle w:val="58"/>
        <w:ind w:firstLine="420"/>
      </w:pPr>
    </w:p>
    <w:p w14:paraId="0A528437">
      <w:pPr>
        <w:pStyle w:val="58"/>
        <w:ind w:firstLine="420"/>
      </w:pPr>
    </w:p>
    <w:p w14:paraId="1AA6E981">
      <w:pPr>
        <w:pStyle w:val="58"/>
        <w:ind w:firstLine="420"/>
      </w:pPr>
    </w:p>
    <w:p w14:paraId="1058C432">
      <w:pPr>
        <w:pStyle w:val="58"/>
        <w:ind w:firstLine="420"/>
      </w:pPr>
    </w:p>
    <w:p w14:paraId="386B6CD5">
      <w:pPr>
        <w:pStyle w:val="58"/>
        <w:ind w:firstLine="199" w:firstLineChars="95"/>
      </w:pPr>
    </w:p>
    <w:p w14:paraId="0C3B09D7">
      <w:pPr>
        <w:pStyle w:val="78"/>
        <w:spacing w:after="156"/>
        <w:ind w:left="0"/>
      </w:pPr>
      <w:r>
        <w:br w:type="textWrapping"/>
      </w:r>
      <w:bookmarkStart w:id="279" w:name="_Toc184917185"/>
      <w:r>
        <w:rPr>
          <w:rFonts w:hint="eastAsia"/>
        </w:rPr>
        <w:t>（资料性附录）</w:t>
      </w:r>
      <w:r>
        <w:br w:type="textWrapping"/>
      </w:r>
      <w:r>
        <w:rPr>
          <w:rFonts w:hint="eastAsia"/>
        </w:rPr>
        <w:t>土壤微塑料质控表</w:t>
      </w:r>
      <w:bookmarkEnd w:id="279"/>
    </w:p>
    <w:bookmarkEnd w:id="265"/>
    <w:p w14:paraId="4FF52424">
      <w:pPr>
        <w:spacing w:before="62" w:beforeLines="20" w:after="93" w:afterLines="30"/>
        <w:ind w:right="283" w:rightChars="135"/>
        <w:jc w:val="left"/>
        <w:rPr>
          <w:u w:val="single"/>
        </w:rPr>
      </w:pPr>
      <w:r>
        <w:rPr>
          <w:rFonts w:hint="eastAsia" w:ascii="Times New Roman" w:hAnsi="Times New Roman" w:cs="宋体"/>
          <w:szCs w:val="24"/>
          <w:lang w:bidi="ar"/>
        </w:rPr>
        <w:t>任务名称：</w:t>
      </w:r>
      <w:r>
        <w:rPr>
          <w:rFonts w:ascii="Times New Roman" w:hAnsi="Times New Roman"/>
          <w:szCs w:val="24"/>
          <w:u w:val="single"/>
          <w:lang w:bidi="ar"/>
        </w:rPr>
        <w:t xml:space="preserve">                 </w:t>
      </w:r>
      <w:r>
        <w:rPr>
          <w:rFonts w:hint="eastAsia" w:ascii="Times New Roman" w:hAnsi="Times New Roman" w:cs="宋体"/>
          <w:szCs w:val="24"/>
          <w:lang w:bidi="ar"/>
        </w:rPr>
        <w:t>样品编号：</w:t>
      </w:r>
      <w:r>
        <w:rPr>
          <w:rFonts w:ascii="Times New Roman" w:hAnsi="Times New Roman"/>
          <w:szCs w:val="24"/>
          <w:u w:val="single"/>
          <w:lang w:bidi="ar"/>
        </w:rPr>
        <w:t xml:space="preserve">                </w:t>
      </w:r>
    </w:p>
    <w:p w14:paraId="0A786B46">
      <w:pPr>
        <w:spacing w:before="62" w:beforeLines="20" w:after="93" w:afterLines="30"/>
        <w:ind w:right="283" w:rightChars="135"/>
        <w:jc w:val="left"/>
      </w:pPr>
      <w:r>
        <w:rPr>
          <w:rFonts w:hint="eastAsia" w:ascii="Times New Roman" w:hAnsi="Times New Roman" w:cs="宋体"/>
          <w:szCs w:val="24"/>
          <w:lang w:bidi="ar"/>
        </w:rPr>
        <w:t>采样日期：</w:t>
      </w:r>
      <w:r>
        <w:rPr>
          <w:rFonts w:ascii="Times New Roman" w:hAnsi="Times New Roman"/>
          <w:szCs w:val="24"/>
          <w:lang w:bidi="ar"/>
        </w:rPr>
        <w:t xml:space="preserve"> </w:t>
      </w:r>
      <w:r>
        <w:rPr>
          <w:rFonts w:hint="eastAsia" w:ascii="宋体" w:hAnsi="宋体" w:cs="宋体"/>
          <w:szCs w:val="24"/>
          <w:u w:val="single"/>
          <w:lang w:bidi="ar"/>
        </w:rPr>
        <w:t xml:space="preserve">            </w:t>
      </w:r>
      <w:r>
        <w:rPr>
          <w:rFonts w:hint="eastAsia" w:ascii="Times New Roman" w:hAnsi="Times New Roman" w:cs="宋体"/>
          <w:szCs w:val="24"/>
          <w:lang w:bidi="ar"/>
        </w:rPr>
        <w:t>前处理日期：</w:t>
      </w:r>
      <w:r>
        <w:rPr>
          <w:rFonts w:ascii="Times New Roman" w:hAnsi="Times New Roman"/>
          <w:szCs w:val="24"/>
          <w:lang w:bidi="ar"/>
        </w:rPr>
        <w:t xml:space="preserve"> </w:t>
      </w:r>
      <w:r>
        <w:rPr>
          <w:rFonts w:hint="eastAsia" w:ascii="宋体" w:hAnsi="宋体" w:cs="宋体"/>
          <w:szCs w:val="24"/>
          <w:u w:val="single"/>
          <w:lang w:bidi="ar"/>
        </w:rPr>
        <w:t xml:space="preserve">                </w:t>
      </w:r>
      <w:r>
        <w:rPr>
          <w:rFonts w:hint="eastAsia" w:ascii="Times New Roman" w:hAnsi="Times New Roman" w:cs="宋体"/>
          <w:szCs w:val="24"/>
          <w:lang w:bidi="ar"/>
        </w:rPr>
        <w:t>分析</w:t>
      </w:r>
      <w:r>
        <w:rPr>
          <w:rFonts w:hint="eastAsia" w:ascii="宋体" w:hAnsi="宋体" w:cs="宋体"/>
          <w:szCs w:val="24"/>
          <w:lang w:bidi="ar"/>
        </w:rPr>
        <w:t xml:space="preserve">日期： </w:t>
      </w:r>
      <w:r>
        <w:rPr>
          <w:rFonts w:hint="eastAsia" w:ascii="宋体" w:hAnsi="宋体" w:cs="宋体"/>
          <w:szCs w:val="24"/>
          <w:u w:val="single"/>
          <w:lang w:bidi="ar"/>
        </w:rPr>
        <w:t xml:space="preserve">          </w:t>
      </w:r>
    </w:p>
    <w:p w14:paraId="48B80903">
      <w:pPr>
        <w:spacing w:before="62" w:beforeLines="20" w:after="93" w:afterLines="30"/>
        <w:ind w:right="283" w:rightChars="135"/>
        <w:jc w:val="left"/>
        <w:rPr>
          <w:rFonts w:hint="eastAsia" w:ascii="宋体" w:hAnsi="宋体" w:cs="宋体"/>
        </w:rPr>
      </w:pPr>
      <w:r>
        <w:rPr>
          <w:rFonts w:hint="eastAsia" w:ascii="Times New Roman" w:hAnsi="Times New Roman" w:cs="宋体"/>
          <w:szCs w:val="24"/>
          <w:lang w:bidi="ar"/>
        </w:rPr>
        <w:t>仪器名称：</w:t>
      </w:r>
      <w:r>
        <w:rPr>
          <w:rFonts w:hint="eastAsia" w:ascii="宋体" w:hAnsi="宋体" w:cs="宋体"/>
          <w:szCs w:val="24"/>
          <w:u w:val="single"/>
          <w:lang w:bidi="ar"/>
        </w:rPr>
        <w:t xml:space="preserve">             </w:t>
      </w:r>
      <w:r>
        <w:rPr>
          <w:rFonts w:hint="eastAsia" w:ascii="Times New Roman" w:hAnsi="Times New Roman" w:cs="宋体"/>
          <w:szCs w:val="24"/>
          <w:lang w:bidi="ar"/>
        </w:rPr>
        <w:t>仪器型号：</w:t>
      </w:r>
      <w:r>
        <w:rPr>
          <w:rFonts w:hint="eastAsia" w:ascii="宋体" w:hAnsi="宋体" w:cs="宋体"/>
          <w:szCs w:val="24"/>
          <w:lang w:bidi="ar"/>
        </w:rPr>
        <w:t xml:space="preserve"> </w:t>
      </w:r>
      <w:r>
        <w:rPr>
          <w:rFonts w:hint="eastAsia" w:ascii="宋体" w:hAnsi="宋体" w:cs="宋体"/>
          <w:szCs w:val="24"/>
          <w:u w:val="single"/>
          <w:lang w:bidi="ar"/>
        </w:rPr>
        <w:t xml:space="preserve">                  </w:t>
      </w:r>
      <w:r>
        <w:rPr>
          <w:rFonts w:hint="eastAsia" w:ascii="宋体" w:hAnsi="宋体" w:cs="宋体"/>
          <w:szCs w:val="24"/>
          <w:lang w:bidi="ar"/>
        </w:rPr>
        <w:t xml:space="preserve"> 共</w:t>
      </w:r>
      <w:r>
        <w:rPr>
          <w:rFonts w:hint="eastAsia" w:ascii="宋体" w:hAnsi="宋体" w:cs="宋体"/>
          <w:szCs w:val="24"/>
          <w:u w:val="single"/>
          <w:lang w:bidi="ar"/>
        </w:rPr>
        <w:t xml:space="preserve">      </w:t>
      </w:r>
      <w:r>
        <w:rPr>
          <w:rFonts w:hint="eastAsia" w:ascii="宋体" w:hAnsi="宋体" w:cs="宋体"/>
          <w:szCs w:val="24"/>
          <w:lang w:bidi="ar"/>
        </w:rPr>
        <w:t>页 第</w:t>
      </w:r>
      <w:r>
        <w:rPr>
          <w:rFonts w:hint="eastAsia" w:ascii="宋体" w:hAnsi="宋体" w:cs="宋体"/>
          <w:szCs w:val="24"/>
          <w:u w:val="single"/>
          <w:lang w:bidi="ar"/>
        </w:rPr>
        <w:t xml:space="preserve">      </w:t>
      </w:r>
      <w:r>
        <w:rPr>
          <w:rFonts w:hint="eastAsia" w:ascii="宋体" w:hAnsi="宋体" w:cs="宋体"/>
          <w:szCs w:val="24"/>
          <w:lang w:bidi="ar"/>
        </w:rPr>
        <w:t>页</w:t>
      </w:r>
    </w:p>
    <w:tbl>
      <w:tblPr>
        <w:tblStyle w:val="28"/>
        <w:tblW w:w="4999" w:type="pct"/>
        <w:jc w:val="center"/>
        <w:tblLayout w:type="autofit"/>
        <w:tblCellMar>
          <w:top w:w="0" w:type="dxa"/>
          <w:left w:w="108" w:type="dxa"/>
          <w:bottom w:w="0" w:type="dxa"/>
          <w:right w:w="108" w:type="dxa"/>
        </w:tblCellMar>
      </w:tblPr>
      <w:tblGrid>
        <w:gridCol w:w="1370"/>
        <w:gridCol w:w="3707"/>
        <w:gridCol w:w="2323"/>
        <w:gridCol w:w="2168"/>
      </w:tblGrid>
      <w:tr w14:paraId="5C323D28">
        <w:tblPrEx>
          <w:tblCellMar>
            <w:top w:w="0" w:type="dxa"/>
            <w:left w:w="108" w:type="dxa"/>
            <w:bottom w:w="0" w:type="dxa"/>
            <w:right w:w="108" w:type="dxa"/>
          </w:tblCellMar>
        </w:tblPrEx>
        <w:trPr>
          <w:trHeight w:val="397" w:hRule="atLeast"/>
          <w:jc w:val="center"/>
        </w:trPr>
        <w:tc>
          <w:tcPr>
            <w:tcW w:w="2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E94DA">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质控信息</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14418">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比对1</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DF87A">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比对2</w:t>
            </w:r>
          </w:p>
        </w:tc>
      </w:tr>
      <w:tr w14:paraId="557DEFEE">
        <w:tblPrEx>
          <w:tblCellMar>
            <w:top w:w="0" w:type="dxa"/>
            <w:left w:w="108" w:type="dxa"/>
            <w:bottom w:w="0" w:type="dxa"/>
            <w:right w:w="108" w:type="dxa"/>
          </w:tblCellMar>
        </w:tblPrEx>
        <w:trPr>
          <w:trHeight w:val="397" w:hRule="atLeast"/>
          <w:jc w:val="center"/>
        </w:trPr>
        <w:tc>
          <w:tcPr>
            <w:tcW w:w="2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1036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检测人员</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C07B1">
            <w:pPr>
              <w:rPr>
                <w:rFonts w:ascii="Times New Roman" w:hAnsi="Times New Roman"/>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FEE83">
            <w:pPr>
              <w:rPr>
                <w:rFonts w:ascii="Times New Roman" w:hAnsi="Times New Roman"/>
                <w:color w:val="000000"/>
                <w:sz w:val="18"/>
                <w:szCs w:val="18"/>
              </w:rPr>
            </w:pPr>
          </w:p>
        </w:tc>
      </w:tr>
      <w:tr w14:paraId="4878D81F">
        <w:tblPrEx>
          <w:tblCellMar>
            <w:top w:w="0" w:type="dxa"/>
            <w:left w:w="108" w:type="dxa"/>
            <w:bottom w:w="0" w:type="dxa"/>
            <w:right w:w="108" w:type="dxa"/>
          </w:tblCellMar>
        </w:tblPrEx>
        <w:trPr>
          <w:trHeight w:val="397" w:hRule="atLeast"/>
          <w:jc w:val="center"/>
        </w:trPr>
        <w:tc>
          <w:tcPr>
            <w:tcW w:w="2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A5D38">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检测日期</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70C6E">
            <w:pPr>
              <w:rPr>
                <w:rFonts w:ascii="Times New Roman" w:hAnsi="Times New Roman"/>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49EB1">
            <w:pPr>
              <w:rPr>
                <w:rFonts w:ascii="Times New Roman" w:hAnsi="Times New Roman"/>
                <w:color w:val="000000"/>
                <w:sz w:val="18"/>
                <w:szCs w:val="18"/>
              </w:rPr>
            </w:pPr>
          </w:p>
        </w:tc>
      </w:tr>
      <w:tr w14:paraId="57048DE1">
        <w:tblPrEx>
          <w:tblCellMar>
            <w:top w:w="0" w:type="dxa"/>
            <w:left w:w="108" w:type="dxa"/>
            <w:bottom w:w="0" w:type="dxa"/>
            <w:right w:w="108" w:type="dxa"/>
          </w:tblCellMar>
        </w:tblPrEx>
        <w:trPr>
          <w:trHeight w:val="397" w:hRule="atLeast"/>
          <w:jc w:val="center"/>
        </w:trPr>
        <w:tc>
          <w:tcPr>
            <w:tcW w:w="7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805B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定量样品结果</w:t>
            </w: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FF8E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 xml:space="preserve">检测数量结果 </w:t>
            </w:r>
            <w:r>
              <w:rPr>
                <w:rFonts w:ascii="Times New Roman" w:hAnsi="Times New Roman"/>
                <w:i/>
                <w:iCs/>
                <w:color w:val="000000"/>
                <w:sz w:val="18"/>
                <w:szCs w:val="18"/>
                <w:lang w:bidi="ar"/>
              </w:rPr>
              <w:t>N</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6AF8">
            <w:pPr>
              <w:widowControl/>
              <w:jc w:val="left"/>
              <w:textAlignment w:val="center"/>
              <w:rPr>
                <w:rFonts w:ascii="Times New Roman" w:hAnsi="Times New Roman"/>
                <w:i/>
                <w:iCs/>
                <w:color w:val="000000"/>
                <w:sz w:val="18"/>
                <w:szCs w:val="18"/>
              </w:rPr>
            </w:pPr>
            <w:r>
              <w:rPr>
                <w:rFonts w:ascii="Times New Roman" w:hAnsi="Times New Roman"/>
                <w:i/>
                <w:iCs/>
                <w:color w:val="000000"/>
                <w:kern w:val="0"/>
                <w:sz w:val="18"/>
                <w:szCs w:val="18"/>
                <w:lang w:bidi="ar"/>
              </w:rPr>
              <w:t>N</w:t>
            </w:r>
            <w:r>
              <w:rPr>
                <w:rFonts w:ascii="Times New Roman" w:hAnsi="Times New Roman"/>
                <w:i/>
                <w:iCs/>
                <w:color w:val="000000"/>
                <w:sz w:val="18"/>
                <w:szCs w:val="18"/>
                <w:vertAlign w:val="subscript"/>
                <w:lang w:bidi="ar"/>
              </w:rPr>
              <w:t>1</w:t>
            </w:r>
            <w:r>
              <w:rPr>
                <w:rFonts w:ascii="Times New Roman" w:hAnsi="Times New Roman"/>
                <w:i/>
                <w:iCs/>
                <w:color w:val="000000"/>
                <w:sz w:val="18"/>
                <w:szCs w:val="18"/>
                <w:lang w:bidi="ar"/>
              </w:rPr>
              <w:t>:</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076A6">
            <w:pPr>
              <w:widowControl/>
              <w:jc w:val="left"/>
              <w:textAlignment w:val="center"/>
              <w:rPr>
                <w:rFonts w:ascii="Times New Roman" w:hAnsi="Times New Roman"/>
                <w:i/>
                <w:iCs/>
                <w:color w:val="000000"/>
                <w:sz w:val="18"/>
                <w:szCs w:val="18"/>
              </w:rPr>
            </w:pPr>
            <w:r>
              <w:rPr>
                <w:rFonts w:ascii="Times New Roman" w:hAnsi="Times New Roman"/>
                <w:i/>
                <w:iCs/>
                <w:color w:val="000000"/>
                <w:kern w:val="0"/>
                <w:sz w:val="18"/>
                <w:szCs w:val="18"/>
                <w:lang w:bidi="ar"/>
              </w:rPr>
              <w:t>N</w:t>
            </w:r>
            <w:r>
              <w:rPr>
                <w:rFonts w:ascii="Times New Roman" w:hAnsi="Times New Roman"/>
                <w:i/>
                <w:iCs/>
                <w:color w:val="000000"/>
                <w:sz w:val="18"/>
                <w:szCs w:val="18"/>
                <w:vertAlign w:val="subscript"/>
                <w:lang w:bidi="ar"/>
              </w:rPr>
              <w:t>2</w:t>
            </w:r>
            <w:r>
              <w:rPr>
                <w:rFonts w:ascii="Times New Roman" w:hAnsi="Times New Roman"/>
                <w:i/>
                <w:iCs/>
                <w:color w:val="000000"/>
                <w:sz w:val="18"/>
                <w:szCs w:val="18"/>
                <w:lang w:bidi="ar"/>
              </w:rPr>
              <w:t>:</w:t>
            </w:r>
          </w:p>
        </w:tc>
      </w:tr>
      <w:tr w14:paraId="0758265B">
        <w:tblPrEx>
          <w:tblCellMar>
            <w:top w:w="0" w:type="dxa"/>
            <w:left w:w="108" w:type="dxa"/>
            <w:bottom w:w="0" w:type="dxa"/>
            <w:right w:w="108" w:type="dxa"/>
          </w:tblCellMar>
        </w:tblPrEx>
        <w:trPr>
          <w:trHeight w:val="397" w:hRule="atLeast"/>
          <w:jc w:val="center"/>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3C6D4">
            <w:pPr>
              <w:rPr>
                <w:rFonts w:ascii="Times New Roman" w:hAnsi="Times New Roman"/>
                <w:sz w:val="20"/>
                <w:szCs w:val="20"/>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FA7E7">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 xml:space="preserve">数量差异百分比 </w:t>
            </w:r>
            <w:r>
              <w:rPr>
                <w:rFonts w:ascii="Times New Roman" w:hAnsi="Times New Roman"/>
                <w:i/>
                <w:iCs/>
                <w:color w:val="000000"/>
                <w:sz w:val="18"/>
                <w:szCs w:val="18"/>
                <w:lang w:bidi="ar"/>
              </w:rPr>
              <w:t>PDE</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9308A">
            <w:pPr>
              <w:jc w:val="center"/>
              <w:rPr>
                <w:rFonts w:ascii="Times New Roman" w:hAnsi="Times New Roman"/>
                <w:color w:val="000000"/>
                <w:sz w:val="18"/>
                <w:szCs w:val="18"/>
              </w:rPr>
            </w:pPr>
          </w:p>
        </w:tc>
      </w:tr>
      <w:tr w14:paraId="24AAD85A">
        <w:tblPrEx>
          <w:tblCellMar>
            <w:top w:w="0" w:type="dxa"/>
            <w:left w:w="108" w:type="dxa"/>
            <w:bottom w:w="0" w:type="dxa"/>
            <w:right w:w="108" w:type="dxa"/>
          </w:tblCellMar>
        </w:tblPrEx>
        <w:trPr>
          <w:trHeight w:val="397" w:hRule="atLeast"/>
          <w:jc w:val="center"/>
        </w:trPr>
        <w:tc>
          <w:tcPr>
            <w:tcW w:w="7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42D3A">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半定量样品结果</w:t>
            </w: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7DE71">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种类1</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D5CC3">
            <w:pPr>
              <w:rPr>
                <w:rFonts w:ascii="Times New Roman" w:hAnsi="Times New Roman"/>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C51CB">
            <w:pPr>
              <w:rPr>
                <w:rFonts w:ascii="Times New Roman" w:hAnsi="Times New Roman"/>
                <w:color w:val="000000"/>
                <w:sz w:val="18"/>
                <w:szCs w:val="18"/>
              </w:rPr>
            </w:pPr>
          </w:p>
        </w:tc>
      </w:tr>
      <w:tr w14:paraId="2BD12AB8">
        <w:tblPrEx>
          <w:tblCellMar>
            <w:top w:w="0" w:type="dxa"/>
            <w:left w:w="108" w:type="dxa"/>
            <w:bottom w:w="0" w:type="dxa"/>
            <w:right w:w="108" w:type="dxa"/>
          </w:tblCellMar>
        </w:tblPrEx>
        <w:trPr>
          <w:trHeight w:val="397" w:hRule="atLeast"/>
          <w:jc w:val="center"/>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AB4FC">
            <w:pPr>
              <w:rPr>
                <w:rFonts w:ascii="Times New Roman" w:hAnsi="Times New Roman"/>
                <w:sz w:val="20"/>
                <w:szCs w:val="20"/>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DFB8A">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种类2</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CEBA">
            <w:pPr>
              <w:rPr>
                <w:rFonts w:ascii="Times New Roman" w:hAnsi="Times New Roman"/>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27721">
            <w:pPr>
              <w:rPr>
                <w:rFonts w:ascii="Times New Roman" w:hAnsi="Times New Roman"/>
                <w:color w:val="000000"/>
                <w:sz w:val="18"/>
                <w:szCs w:val="18"/>
              </w:rPr>
            </w:pPr>
          </w:p>
        </w:tc>
      </w:tr>
      <w:tr w14:paraId="6B93D631">
        <w:tblPrEx>
          <w:tblCellMar>
            <w:top w:w="0" w:type="dxa"/>
            <w:left w:w="108" w:type="dxa"/>
            <w:bottom w:w="0" w:type="dxa"/>
            <w:right w:w="108" w:type="dxa"/>
          </w:tblCellMar>
        </w:tblPrEx>
        <w:trPr>
          <w:trHeight w:val="397" w:hRule="atLeast"/>
          <w:jc w:val="center"/>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0A6E5">
            <w:pPr>
              <w:rPr>
                <w:rFonts w:ascii="Times New Roman" w:hAnsi="Times New Roman"/>
                <w:sz w:val="20"/>
                <w:szCs w:val="20"/>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F4EB3">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种类3</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E2A6">
            <w:pPr>
              <w:rPr>
                <w:rFonts w:ascii="Times New Roman" w:hAnsi="Times New Roman"/>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5C7EF">
            <w:pPr>
              <w:rPr>
                <w:rFonts w:ascii="Times New Roman" w:hAnsi="Times New Roman"/>
                <w:color w:val="000000"/>
                <w:sz w:val="18"/>
                <w:szCs w:val="18"/>
              </w:rPr>
            </w:pPr>
          </w:p>
        </w:tc>
      </w:tr>
      <w:tr w14:paraId="001E1718">
        <w:tblPrEx>
          <w:tblCellMar>
            <w:top w:w="0" w:type="dxa"/>
            <w:left w:w="108" w:type="dxa"/>
            <w:bottom w:w="0" w:type="dxa"/>
            <w:right w:w="108" w:type="dxa"/>
          </w:tblCellMar>
        </w:tblPrEx>
        <w:trPr>
          <w:trHeight w:val="397" w:hRule="atLeast"/>
          <w:jc w:val="center"/>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D02C0">
            <w:pPr>
              <w:rPr>
                <w:rFonts w:ascii="Times New Roman" w:hAnsi="Times New Roman"/>
                <w:sz w:val="20"/>
                <w:szCs w:val="20"/>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F376C">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种类4</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0281">
            <w:pPr>
              <w:rPr>
                <w:rFonts w:ascii="Times New Roman" w:hAnsi="Times New Roman"/>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2C14A">
            <w:pPr>
              <w:rPr>
                <w:rFonts w:ascii="Times New Roman" w:hAnsi="Times New Roman"/>
                <w:color w:val="000000"/>
                <w:sz w:val="18"/>
                <w:szCs w:val="18"/>
              </w:rPr>
            </w:pPr>
          </w:p>
        </w:tc>
      </w:tr>
      <w:tr w14:paraId="66BE9B96">
        <w:tblPrEx>
          <w:tblCellMar>
            <w:top w:w="0" w:type="dxa"/>
            <w:left w:w="108" w:type="dxa"/>
            <w:bottom w:w="0" w:type="dxa"/>
            <w:right w:w="108" w:type="dxa"/>
          </w:tblCellMar>
        </w:tblPrEx>
        <w:trPr>
          <w:trHeight w:val="397" w:hRule="atLeast"/>
          <w:jc w:val="center"/>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893B7">
            <w:pPr>
              <w:rPr>
                <w:rFonts w:ascii="Times New Roman" w:hAnsi="Times New Roman"/>
                <w:sz w:val="20"/>
                <w:szCs w:val="20"/>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9C7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种类5</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A3FF1">
            <w:pPr>
              <w:rPr>
                <w:rFonts w:ascii="Times New Roman" w:hAnsi="Times New Roman"/>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0206">
            <w:pPr>
              <w:rPr>
                <w:rFonts w:ascii="Times New Roman" w:hAnsi="Times New Roman"/>
                <w:color w:val="000000"/>
                <w:sz w:val="18"/>
                <w:szCs w:val="18"/>
              </w:rPr>
            </w:pPr>
          </w:p>
        </w:tc>
      </w:tr>
      <w:tr w14:paraId="4B4A8516">
        <w:tblPrEx>
          <w:tblCellMar>
            <w:top w:w="0" w:type="dxa"/>
            <w:left w:w="108" w:type="dxa"/>
            <w:bottom w:w="0" w:type="dxa"/>
            <w:right w:w="108" w:type="dxa"/>
          </w:tblCellMar>
        </w:tblPrEx>
        <w:trPr>
          <w:trHeight w:val="397" w:hRule="atLeast"/>
          <w:jc w:val="center"/>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3A9A0">
            <w:pPr>
              <w:rPr>
                <w:rFonts w:ascii="Times New Roman" w:hAnsi="Times New Roman"/>
                <w:sz w:val="20"/>
                <w:szCs w:val="20"/>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F3AB0">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种类6</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B4A6E">
            <w:pPr>
              <w:rPr>
                <w:rFonts w:ascii="Times New Roman" w:hAnsi="Times New Roman"/>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254A">
            <w:pPr>
              <w:rPr>
                <w:rFonts w:ascii="Times New Roman" w:hAnsi="Times New Roman"/>
                <w:color w:val="000000"/>
                <w:sz w:val="18"/>
                <w:szCs w:val="18"/>
              </w:rPr>
            </w:pPr>
          </w:p>
        </w:tc>
      </w:tr>
      <w:tr w14:paraId="18E67C7C">
        <w:tblPrEx>
          <w:tblCellMar>
            <w:top w:w="0" w:type="dxa"/>
            <w:left w:w="108" w:type="dxa"/>
            <w:bottom w:w="0" w:type="dxa"/>
            <w:right w:w="108" w:type="dxa"/>
          </w:tblCellMar>
        </w:tblPrEx>
        <w:trPr>
          <w:trHeight w:val="397" w:hRule="atLeast"/>
          <w:jc w:val="center"/>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08AEA">
            <w:pPr>
              <w:rPr>
                <w:rFonts w:ascii="Times New Roman" w:hAnsi="Times New Roman"/>
                <w:sz w:val="20"/>
                <w:szCs w:val="20"/>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DF864">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EF5D0">
            <w:pPr>
              <w:rPr>
                <w:rFonts w:ascii="Times New Roman" w:hAnsi="Times New Roman"/>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8EC1A">
            <w:pPr>
              <w:rPr>
                <w:rFonts w:ascii="Times New Roman" w:hAnsi="Times New Roman"/>
                <w:color w:val="000000"/>
                <w:sz w:val="18"/>
                <w:szCs w:val="18"/>
              </w:rPr>
            </w:pPr>
          </w:p>
        </w:tc>
      </w:tr>
      <w:tr w14:paraId="0847E218">
        <w:tblPrEx>
          <w:tblCellMar>
            <w:top w:w="0" w:type="dxa"/>
            <w:left w:w="108" w:type="dxa"/>
            <w:bottom w:w="0" w:type="dxa"/>
            <w:right w:w="108" w:type="dxa"/>
          </w:tblCellMar>
        </w:tblPrEx>
        <w:trPr>
          <w:trHeight w:val="397" w:hRule="atLeast"/>
          <w:jc w:val="center"/>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26F1F">
            <w:pPr>
              <w:rPr>
                <w:rFonts w:ascii="Times New Roman" w:hAnsi="Times New Roman"/>
                <w:sz w:val="20"/>
                <w:szCs w:val="20"/>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DDC71">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合计n</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EAF46">
            <w:pPr>
              <w:rPr>
                <w:rFonts w:ascii="Times New Roman" w:hAnsi="Times New Roman"/>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6CA32">
            <w:pPr>
              <w:rPr>
                <w:rFonts w:ascii="Times New Roman" w:hAnsi="Times New Roman"/>
                <w:color w:val="000000"/>
                <w:sz w:val="18"/>
                <w:szCs w:val="18"/>
              </w:rPr>
            </w:pPr>
          </w:p>
        </w:tc>
      </w:tr>
      <w:tr w14:paraId="78144754">
        <w:tblPrEx>
          <w:tblCellMar>
            <w:top w:w="0" w:type="dxa"/>
            <w:left w:w="108" w:type="dxa"/>
            <w:bottom w:w="0" w:type="dxa"/>
            <w:right w:w="108" w:type="dxa"/>
          </w:tblCellMar>
        </w:tblPrEx>
        <w:trPr>
          <w:trHeight w:val="397" w:hRule="atLeast"/>
          <w:jc w:val="center"/>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964FF">
            <w:pPr>
              <w:rPr>
                <w:rFonts w:ascii="Times New Roman" w:hAnsi="Times New Roman"/>
                <w:sz w:val="20"/>
                <w:szCs w:val="20"/>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45FE9">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 xml:space="preserve">鉴定结果一致的种类数 </w:t>
            </w:r>
            <w:r>
              <w:rPr>
                <w:rFonts w:ascii="Times New Roman" w:hAnsi="Times New Roman"/>
                <w:i/>
                <w:iCs/>
                <w:color w:val="000000"/>
                <w:sz w:val="18"/>
                <w:szCs w:val="18"/>
                <w:lang w:bidi="ar"/>
              </w:rPr>
              <w:t>COMP</w:t>
            </w:r>
            <w:r>
              <w:rPr>
                <w:rFonts w:ascii="Times New Roman" w:hAnsi="Times New Roman"/>
                <w:i/>
                <w:iCs/>
                <w:color w:val="000000"/>
                <w:sz w:val="18"/>
                <w:szCs w:val="18"/>
                <w:vertAlign w:val="subscript"/>
                <w:lang w:bidi="ar"/>
              </w:rPr>
              <w:t>pos</w:t>
            </w:r>
            <w:r>
              <w:rPr>
                <w:rFonts w:ascii="Times New Roman" w:hAnsi="Times New Roman"/>
                <w:i/>
                <w:iCs/>
                <w:color w:val="000000"/>
                <w:sz w:val="18"/>
                <w:szCs w:val="18"/>
                <w:lang w:bidi="ar"/>
              </w:rPr>
              <w:t>（n</w:t>
            </w:r>
            <w:r>
              <w:rPr>
                <w:rFonts w:ascii="Times New Roman" w:hAnsi="Times New Roman"/>
                <w:i/>
                <w:iCs/>
                <w:color w:val="000000"/>
                <w:sz w:val="18"/>
                <w:szCs w:val="18"/>
                <w:vertAlign w:val="subscript"/>
                <w:lang w:bidi="ar"/>
              </w:rPr>
              <w:t>1</w:t>
            </w:r>
            <w:r>
              <w:rPr>
                <w:rFonts w:ascii="Times New Roman" w:hAnsi="Times New Roman"/>
                <w:i/>
                <w:iCs/>
                <w:color w:val="000000"/>
                <w:sz w:val="18"/>
                <w:szCs w:val="18"/>
                <w:lang w:bidi="ar"/>
              </w:rPr>
              <w:t>,n</w:t>
            </w:r>
            <w:r>
              <w:rPr>
                <w:rFonts w:ascii="Times New Roman" w:hAnsi="Times New Roman"/>
                <w:i/>
                <w:iCs/>
                <w:color w:val="000000"/>
                <w:sz w:val="18"/>
                <w:szCs w:val="18"/>
                <w:vertAlign w:val="subscript"/>
                <w:lang w:bidi="ar"/>
              </w:rPr>
              <w:t>2</w:t>
            </w:r>
            <w:r>
              <w:rPr>
                <w:rFonts w:ascii="Times New Roman" w:hAnsi="Times New Roman"/>
                <w:i/>
                <w:iCs/>
                <w:color w:val="000000"/>
                <w:sz w:val="18"/>
                <w:szCs w:val="18"/>
                <w:lang w:bidi="ar"/>
              </w:rPr>
              <w:t>）</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015E2">
            <w:pPr>
              <w:jc w:val="center"/>
              <w:rPr>
                <w:rFonts w:ascii="Times New Roman" w:hAnsi="Times New Roman"/>
                <w:color w:val="000000"/>
                <w:sz w:val="18"/>
                <w:szCs w:val="18"/>
              </w:rPr>
            </w:pPr>
          </w:p>
        </w:tc>
      </w:tr>
      <w:tr w14:paraId="5FFA98C7">
        <w:tblPrEx>
          <w:tblCellMar>
            <w:top w:w="0" w:type="dxa"/>
            <w:left w:w="108" w:type="dxa"/>
            <w:bottom w:w="0" w:type="dxa"/>
            <w:right w:w="108" w:type="dxa"/>
          </w:tblCellMar>
        </w:tblPrEx>
        <w:trPr>
          <w:trHeight w:val="397" w:hRule="atLeast"/>
          <w:jc w:val="center"/>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1659D">
            <w:pPr>
              <w:rPr>
                <w:rFonts w:ascii="Times New Roman" w:hAnsi="Times New Roman"/>
                <w:sz w:val="20"/>
                <w:szCs w:val="20"/>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41ADD">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 xml:space="preserve">种类差异百分比 </w:t>
            </w:r>
            <w:r>
              <w:rPr>
                <w:rFonts w:ascii="Times New Roman" w:hAnsi="Times New Roman"/>
                <w:i/>
                <w:iCs/>
                <w:color w:val="000000"/>
                <w:sz w:val="18"/>
                <w:szCs w:val="18"/>
                <w:lang w:bidi="ar"/>
              </w:rPr>
              <w:t>PTD</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78088">
            <w:pPr>
              <w:jc w:val="center"/>
              <w:rPr>
                <w:rFonts w:ascii="Times New Roman" w:hAnsi="Times New Roman"/>
                <w:color w:val="000000"/>
                <w:sz w:val="18"/>
                <w:szCs w:val="18"/>
              </w:rPr>
            </w:pPr>
          </w:p>
        </w:tc>
      </w:tr>
      <w:tr w14:paraId="060F5972">
        <w:tblPrEx>
          <w:tblCellMar>
            <w:top w:w="0" w:type="dxa"/>
            <w:left w:w="108" w:type="dxa"/>
            <w:bottom w:w="0" w:type="dxa"/>
            <w:right w:w="108" w:type="dxa"/>
          </w:tblCellMar>
        </w:tblPrEx>
        <w:trPr>
          <w:trHeight w:val="397" w:hRule="atLeast"/>
          <w:jc w:val="center"/>
        </w:trPr>
        <w:tc>
          <w:tcPr>
            <w:tcW w:w="7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3ED0D">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质控内容</w:t>
            </w: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9CEA3">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lang w:bidi="ar"/>
              </w:rPr>
              <w:t>质控目标：</w:t>
            </w:r>
            <w:r>
              <w:rPr>
                <w:rFonts w:ascii="Times New Roman" w:hAnsi="Times New Roman"/>
                <w:i/>
                <w:iCs/>
                <w:color w:val="000000"/>
                <w:sz w:val="18"/>
                <w:szCs w:val="18"/>
                <w:lang w:bidi="ar"/>
              </w:rPr>
              <w:t xml:space="preserve"> </w:t>
            </w:r>
          </w:p>
        </w:tc>
        <w:tc>
          <w:tcPr>
            <w:tcW w:w="1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FE8E">
            <w:pPr>
              <w:widowControl/>
              <w:jc w:val="left"/>
              <w:textAlignment w:val="center"/>
              <w:rPr>
                <w:rFonts w:ascii="Times New Roman" w:hAnsi="Times New Roman"/>
                <w:i/>
                <w:iCs/>
                <w:color w:val="000000"/>
                <w:sz w:val="18"/>
                <w:szCs w:val="18"/>
              </w:rPr>
            </w:pPr>
            <w:r>
              <w:rPr>
                <w:rFonts w:ascii="Times New Roman" w:hAnsi="Times New Roman"/>
                <w:i/>
                <w:iCs/>
                <w:color w:val="000000"/>
                <w:kern w:val="0"/>
                <w:sz w:val="18"/>
                <w:szCs w:val="18"/>
                <w:lang w:bidi="ar"/>
              </w:rPr>
              <w:t>PDE:</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A8864">
            <w:pPr>
              <w:widowControl/>
              <w:jc w:val="left"/>
              <w:textAlignment w:val="center"/>
              <w:rPr>
                <w:rFonts w:ascii="Times New Roman" w:hAnsi="Times New Roman"/>
                <w:i/>
                <w:iCs/>
                <w:color w:val="000000"/>
                <w:sz w:val="18"/>
                <w:szCs w:val="18"/>
              </w:rPr>
            </w:pPr>
            <w:r>
              <w:rPr>
                <w:rFonts w:ascii="Times New Roman" w:hAnsi="Times New Roman"/>
                <w:i/>
                <w:iCs/>
                <w:color w:val="000000"/>
                <w:kern w:val="0"/>
                <w:sz w:val="18"/>
                <w:szCs w:val="18"/>
                <w:lang w:bidi="ar"/>
              </w:rPr>
              <w:t>PTD:</w:t>
            </w:r>
          </w:p>
        </w:tc>
      </w:tr>
      <w:tr w14:paraId="48C138C2">
        <w:tblPrEx>
          <w:tblCellMar>
            <w:top w:w="0" w:type="dxa"/>
            <w:left w:w="108" w:type="dxa"/>
            <w:bottom w:w="0" w:type="dxa"/>
            <w:right w:w="108" w:type="dxa"/>
          </w:tblCellMar>
        </w:tblPrEx>
        <w:trPr>
          <w:trHeight w:val="400" w:hRule="atLeast"/>
          <w:jc w:val="center"/>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71A39">
            <w:pPr>
              <w:rPr>
                <w:rFonts w:ascii="Times New Roman" w:hAnsi="Times New Roman"/>
                <w:sz w:val="20"/>
                <w:szCs w:val="20"/>
              </w:rPr>
            </w:pPr>
          </w:p>
        </w:tc>
        <w:tc>
          <w:tcPr>
            <w:tcW w:w="1937"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5DE5ABD6">
            <w:pPr>
              <w:widowControl/>
              <w:spacing w:after="160"/>
              <w:textAlignment w:val="center"/>
              <w:rPr>
                <w:rFonts w:ascii="Times New Roman" w:hAnsi="Times New Roman"/>
                <w:sz w:val="18"/>
                <w:szCs w:val="18"/>
                <w:lang w:bidi="ar"/>
              </w:rPr>
            </w:pPr>
            <w:r>
              <w:rPr>
                <w:rFonts w:ascii="Times New Roman" w:hAnsi="Times New Roman"/>
                <w:color w:val="000000"/>
                <w:kern w:val="0"/>
                <w:sz w:val="18"/>
                <w:szCs w:val="18"/>
                <w:lang w:bidi="ar"/>
              </w:rPr>
              <w:t>数量差异百分比</w:t>
            </w:r>
          </w:p>
          <w:p w14:paraId="4EFE143F">
            <w:pPr>
              <w:widowControl/>
              <w:spacing w:after="160"/>
              <w:textAlignment w:val="center"/>
              <w:rPr>
                <w:rFonts w:ascii="Times New Roman" w:hAnsi="Times New Roman"/>
                <w:color w:val="000000"/>
                <w:sz w:val="18"/>
                <w:szCs w:val="18"/>
              </w:rPr>
            </w:pPr>
            <w:r>
              <w:rPr>
                <w:rFonts w:ascii="Times New Roman" w:hAnsi="Times New Roman"/>
                <w:sz w:val="18"/>
                <w:szCs w:val="18"/>
                <w:lang w:bidi="ar"/>
              </w:rPr>
              <w:pict>
                <v:shape id="_x0000_i1028" o:spt="75" type="#_x0000_t75" style="height:22pt;width:119.45pt;" filled="f" o:preferrelative="t" stroked="f" coordsize="21600,21600">
                  <v:path/>
                  <v:fill on="f" focussize="0,0"/>
                  <v:stroke on="f" joinstyle="miter"/>
                  <v:imagedata r:id="rId29" o:title=""/>
                  <o:lock v:ext="edit" aspectratio="t"/>
                  <w10:wrap type="none"/>
                  <w10:anchorlock/>
                </v:shape>
              </w:pict>
            </w:r>
            <w:r>
              <w:rPr>
                <w:rFonts w:ascii="Times New Roman" w:hAnsi="Times New Roman"/>
                <w:color w:val="000000"/>
                <w:sz w:val="18"/>
                <w:szCs w:val="18"/>
                <w:lang w:bidi="ar"/>
              </w:rPr>
              <w:br w:type="textWrapping"/>
            </w:r>
            <w:r>
              <w:rPr>
                <w:rFonts w:ascii="Times New Roman" w:hAnsi="Times New Roman"/>
                <w:i/>
                <w:iCs/>
                <w:color w:val="000000"/>
                <w:kern w:val="0"/>
                <w:sz w:val="18"/>
                <w:szCs w:val="18"/>
                <w:lang w:bidi="ar"/>
              </w:rPr>
              <w:t>N</w:t>
            </w:r>
            <w:r>
              <w:rPr>
                <w:rFonts w:ascii="Times New Roman" w:hAnsi="Times New Roman"/>
                <w:i/>
                <w:iCs/>
                <w:color w:val="000000"/>
                <w:sz w:val="18"/>
                <w:szCs w:val="18"/>
                <w:vertAlign w:val="subscript"/>
                <w:lang w:bidi="ar"/>
              </w:rPr>
              <w:t>1</w:t>
            </w:r>
            <w:r>
              <w:rPr>
                <w:rFonts w:ascii="Times New Roman" w:hAnsi="Times New Roman"/>
                <w:color w:val="000000"/>
                <w:sz w:val="18"/>
                <w:szCs w:val="18"/>
                <w:lang w:bidi="ar"/>
              </w:rPr>
              <w:t>—比对计数结果1的数量，单位为个；</w:t>
            </w:r>
            <w:r>
              <w:rPr>
                <w:rFonts w:ascii="Times New Roman" w:hAnsi="Times New Roman"/>
                <w:color w:val="000000"/>
                <w:sz w:val="18"/>
                <w:szCs w:val="18"/>
                <w:lang w:bidi="ar"/>
              </w:rPr>
              <w:br w:type="textWrapping"/>
            </w:r>
            <w:r>
              <w:rPr>
                <w:rFonts w:ascii="Times New Roman" w:hAnsi="Times New Roman"/>
                <w:i/>
                <w:iCs/>
                <w:color w:val="000000"/>
                <w:kern w:val="0"/>
                <w:sz w:val="18"/>
                <w:szCs w:val="18"/>
                <w:lang w:bidi="ar"/>
              </w:rPr>
              <w:t>N</w:t>
            </w:r>
            <w:r>
              <w:rPr>
                <w:rFonts w:ascii="Times New Roman" w:hAnsi="Times New Roman"/>
                <w:i/>
                <w:iCs/>
                <w:color w:val="000000"/>
                <w:sz w:val="18"/>
                <w:szCs w:val="18"/>
                <w:vertAlign w:val="subscript"/>
                <w:lang w:bidi="ar"/>
              </w:rPr>
              <w:t>2</w:t>
            </w:r>
            <w:r>
              <w:rPr>
                <w:rFonts w:ascii="Times New Roman" w:hAnsi="Times New Roman"/>
                <w:color w:val="000000"/>
                <w:sz w:val="18"/>
                <w:szCs w:val="18"/>
                <w:lang w:bidi="ar"/>
              </w:rPr>
              <w:t>—比对计数结果2的数量，单位为个。</w:t>
            </w:r>
            <w:r>
              <w:rPr>
                <w:rFonts w:ascii="Times New Roman" w:hAnsi="Times New Roman"/>
                <w:color w:val="000000"/>
                <w:sz w:val="18"/>
                <w:szCs w:val="18"/>
                <w:lang w:bidi="ar"/>
              </w:rPr>
              <w:br w:type="textWrapping"/>
            </w:r>
          </w:p>
        </w:tc>
        <w:tc>
          <w:tcPr>
            <w:tcW w:w="234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Pr>
          <w:p w14:paraId="045B971F">
            <w:pPr>
              <w:widowControl/>
              <w:spacing w:after="160"/>
              <w:textAlignment w:val="center"/>
              <w:rPr>
                <w:rFonts w:ascii="Times New Roman" w:hAnsi="Times New Roman"/>
                <w:color w:val="000000"/>
                <w:sz w:val="18"/>
                <w:szCs w:val="18"/>
              </w:rPr>
            </w:pPr>
            <w:r>
              <w:rPr>
                <w:rFonts w:ascii="Times New Roman" w:hAnsi="Times New Roman"/>
                <w:color w:val="000000"/>
                <w:kern w:val="0"/>
                <w:sz w:val="18"/>
                <w:szCs w:val="18"/>
                <w:lang w:bidi="ar"/>
              </w:rPr>
              <w:t>种类差异百分比</w:t>
            </w:r>
            <w:r>
              <w:rPr>
                <w:rFonts w:ascii="Times New Roman" w:hAnsi="Times New Roman"/>
                <w:color w:val="000000"/>
                <w:sz w:val="18"/>
                <w:szCs w:val="18"/>
                <w:lang w:bidi="ar"/>
              </w:rPr>
              <w:br w:type="textWrapping"/>
            </w:r>
            <w:r>
              <w:rPr>
                <w:rFonts w:ascii="Times New Roman" w:hAnsi="Times New Roman"/>
                <w:sz w:val="18"/>
                <w:szCs w:val="18"/>
                <w:lang w:bidi="ar"/>
              </w:rPr>
              <w:pict>
                <v:shape id="_x0000_i1029" o:spt="75" type="#_x0000_t75" style="height:24.15pt;width:150.45pt;" filled="f" o:preferrelative="t" stroked="f" coordsize="21600,21600">
                  <v:path/>
                  <v:fill on="f" focussize="0,0"/>
                  <v:stroke on="f" joinstyle="miter"/>
                  <v:imagedata r:id="rId36" o:title=""/>
                  <o:lock v:ext="edit" aspectratio="t"/>
                  <w10:wrap type="none"/>
                  <w10:anchorlock/>
                </v:shape>
              </w:pict>
            </w:r>
            <w:r>
              <w:rPr>
                <w:rFonts w:ascii="Times New Roman" w:hAnsi="Times New Roman"/>
                <w:color w:val="000000"/>
                <w:sz w:val="18"/>
                <w:szCs w:val="18"/>
                <w:lang w:bidi="ar"/>
              </w:rPr>
              <w:br w:type="textWrapping"/>
            </w:r>
            <w:r>
              <w:rPr>
                <w:rFonts w:ascii="Times New Roman" w:hAnsi="Times New Roman"/>
                <w:i/>
                <w:iCs/>
                <w:color w:val="000000"/>
                <w:kern w:val="0"/>
                <w:sz w:val="18"/>
                <w:szCs w:val="18"/>
                <w:lang w:bidi="ar"/>
              </w:rPr>
              <w:t>COMP</w:t>
            </w:r>
            <w:r>
              <w:rPr>
                <w:rFonts w:ascii="Times New Roman" w:hAnsi="Times New Roman"/>
                <w:i/>
                <w:iCs/>
                <w:color w:val="000000"/>
                <w:sz w:val="18"/>
                <w:szCs w:val="18"/>
                <w:vertAlign w:val="subscript"/>
                <w:lang w:bidi="ar"/>
              </w:rPr>
              <w:t>POS</w:t>
            </w:r>
            <w:r>
              <w:rPr>
                <w:rFonts w:ascii="Times New Roman" w:hAnsi="Times New Roman"/>
                <w:i/>
                <w:iCs/>
                <w:color w:val="000000"/>
                <w:kern w:val="0"/>
                <w:sz w:val="18"/>
                <w:szCs w:val="18"/>
                <w:lang w:bidi="ar"/>
              </w:rPr>
              <w:t>（n</w:t>
            </w:r>
            <w:r>
              <w:rPr>
                <w:rFonts w:ascii="Times New Roman" w:hAnsi="Times New Roman"/>
                <w:i/>
                <w:iCs/>
                <w:color w:val="000000"/>
                <w:sz w:val="18"/>
                <w:szCs w:val="18"/>
                <w:vertAlign w:val="subscript"/>
                <w:lang w:bidi="ar"/>
              </w:rPr>
              <w:t>1</w:t>
            </w:r>
            <w:r>
              <w:rPr>
                <w:rFonts w:ascii="Times New Roman" w:hAnsi="Times New Roman"/>
                <w:i/>
                <w:iCs/>
                <w:color w:val="000000"/>
                <w:kern w:val="0"/>
                <w:sz w:val="18"/>
                <w:szCs w:val="18"/>
                <w:lang w:bidi="ar"/>
              </w:rPr>
              <w:t>,n</w:t>
            </w:r>
            <w:r>
              <w:rPr>
                <w:rFonts w:ascii="Times New Roman" w:hAnsi="Times New Roman"/>
                <w:i/>
                <w:iCs/>
                <w:color w:val="000000"/>
                <w:sz w:val="18"/>
                <w:szCs w:val="18"/>
                <w:vertAlign w:val="subscript"/>
                <w:lang w:bidi="ar"/>
              </w:rPr>
              <w:t>2</w:t>
            </w:r>
            <w:r>
              <w:rPr>
                <w:rFonts w:ascii="Times New Roman" w:hAnsi="Times New Roman"/>
                <w:i/>
                <w:iCs/>
                <w:color w:val="000000"/>
                <w:kern w:val="0"/>
                <w:sz w:val="18"/>
                <w:szCs w:val="18"/>
                <w:lang w:bidi="ar"/>
              </w:rPr>
              <w:t>）</w:t>
            </w:r>
            <w:r>
              <w:rPr>
                <w:rFonts w:ascii="Times New Roman" w:hAnsi="Times New Roman"/>
                <w:color w:val="000000"/>
                <w:sz w:val="18"/>
                <w:szCs w:val="18"/>
                <w:lang w:bidi="ar"/>
              </w:rPr>
              <w:t>—两名人员鉴定结果一致的种类数，单位为个；</w:t>
            </w:r>
            <w:r>
              <w:rPr>
                <w:rFonts w:ascii="Times New Roman" w:hAnsi="Times New Roman"/>
                <w:color w:val="000000"/>
                <w:sz w:val="18"/>
                <w:szCs w:val="18"/>
                <w:lang w:bidi="ar"/>
              </w:rPr>
              <w:br w:type="textWrapping"/>
            </w:r>
            <w:r>
              <w:rPr>
                <w:rFonts w:ascii="Times New Roman" w:hAnsi="Times New Roman"/>
                <w:i/>
                <w:iCs/>
                <w:color w:val="000000"/>
                <w:kern w:val="0"/>
                <w:sz w:val="18"/>
                <w:szCs w:val="18"/>
                <w:lang w:bidi="ar"/>
              </w:rPr>
              <w:t>MAX（n</w:t>
            </w:r>
            <w:r>
              <w:rPr>
                <w:rFonts w:ascii="Times New Roman" w:hAnsi="Times New Roman"/>
                <w:i/>
                <w:iCs/>
                <w:color w:val="000000"/>
                <w:sz w:val="18"/>
                <w:szCs w:val="18"/>
                <w:vertAlign w:val="subscript"/>
                <w:lang w:bidi="ar"/>
              </w:rPr>
              <w:t>1</w:t>
            </w:r>
            <w:r>
              <w:rPr>
                <w:rFonts w:ascii="Times New Roman" w:hAnsi="Times New Roman"/>
                <w:i/>
                <w:iCs/>
                <w:color w:val="000000"/>
                <w:kern w:val="0"/>
                <w:sz w:val="18"/>
                <w:szCs w:val="18"/>
                <w:lang w:bidi="ar"/>
              </w:rPr>
              <w:t>,n</w:t>
            </w:r>
            <w:r>
              <w:rPr>
                <w:rFonts w:ascii="Times New Roman" w:hAnsi="Times New Roman"/>
                <w:i/>
                <w:iCs/>
                <w:color w:val="000000"/>
                <w:sz w:val="18"/>
                <w:szCs w:val="18"/>
                <w:vertAlign w:val="subscript"/>
                <w:lang w:bidi="ar"/>
              </w:rPr>
              <w:t>2</w:t>
            </w:r>
            <w:r>
              <w:rPr>
                <w:rFonts w:ascii="Times New Roman" w:hAnsi="Times New Roman"/>
                <w:i/>
                <w:iCs/>
                <w:color w:val="000000"/>
                <w:kern w:val="0"/>
                <w:sz w:val="18"/>
                <w:szCs w:val="18"/>
                <w:lang w:bidi="ar"/>
              </w:rPr>
              <w:t>）</w:t>
            </w:r>
            <w:r>
              <w:rPr>
                <w:rFonts w:ascii="Times New Roman" w:hAnsi="Times New Roman"/>
                <w:color w:val="000000"/>
                <w:sz w:val="18"/>
                <w:szCs w:val="18"/>
                <w:lang w:bidi="ar"/>
              </w:rPr>
              <w:t>—两名人员鉴定结果中种类较多一方的种类数，单位为个。</w:t>
            </w:r>
          </w:p>
        </w:tc>
      </w:tr>
      <w:tr w14:paraId="0C18F4BA">
        <w:tblPrEx>
          <w:tblCellMar>
            <w:top w:w="0" w:type="dxa"/>
            <w:left w:w="108" w:type="dxa"/>
            <w:bottom w:w="0" w:type="dxa"/>
            <w:right w:w="108" w:type="dxa"/>
          </w:tblCellMar>
        </w:tblPrEx>
        <w:trPr>
          <w:trHeight w:val="400" w:hRule="atLeast"/>
          <w:jc w:val="center"/>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B42AB">
            <w:pPr>
              <w:rPr>
                <w:rFonts w:ascii="Times New Roman" w:hAnsi="Times New Roman"/>
                <w:sz w:val="20"/>
                <w:szCs w:val="20"/>
              </w:rPr>
            </w:pPr>
          </w:p>
        </w:tc>
        <w:tc>
          <w:tcPr>
            <w:tcW w:w="1937"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40296BF1">
            <w:pPr>
              <w:rPr>
                <w:rFonts w:ascii="Times New Roman" w:hAnsi="Times New Roman"/>
                <w:sz w:val="20"/>
                <w:szCs w:val="20"/>
              </w:rPr>
            </w:pPr>
          </w:p>
        </w:tc>
        <w:tc>
          <w:tcPr>
            <w:tcW w:w="23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101EE3E1">
            <w:pPr>
              <w:rPr>
                <w:rFonts w:ascii="Times New Roman" w:hAnsi="Times New Roman"/>
                <w:sz w:val="20"/>
                <w:szCs w:val="20"/>
              </w:rPr>
            </w:pPr>
          </w:p>
        </w:tc>
      </w:tr>
      <w:tr w14:paraId="7338EAD0">
        <w:tblPrEx>
          <w:tblCellMar>
            <w:top w:w="0" w:type="dxa"/>
            <w:left w:w="108" w:type="dxa"/>
            <w:bottom w:w="0" w:type="dxa"/>
            <w:right w:w="108" w:type="dxa"/>
          </w:tblCellMar>
        </w:tblPrEx>
        <w:trPr>
          <w:trHeight w:val="400" w:hRule="atLeast"/>
          <w:jc w:val="center"/>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129B6">
            <w:pPr>
              <w:rPr>
                <w:rFonts w:ascii="Times New Roman" w:hAnsi="Times New Roman"/>
                <w:sz w:val="20"/>
                <w:szCs w:val="20"/>
              </w:rPr>
            </w:pPr>
          </w:p>
        </w:tc>
        <w:tc>
          <w:tcPr>
            <w:tcW w:w="1937"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7459F00C">
            <w:pPr>
              <w:rPr>
                <w:rFonts w:ascii="Times New Roman" w:hAnsi="Times New Roman"/>
                <w:sz w:val="20"/>
                <w:szCs w:val="20"/>
              </w:rPr>
            </w:pPr>
          </w:p>
        </w:tc>
        <w:tc>
          <w:tcPr>
            <w:tcW w:w="23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395B00C2">
            <w:pPr>
              <w:rPr>
                <w:rFonts w:ascii="Times New Roman" w:hAnsi="Times New Roman"/>
                <w:sz w:val="20"/>
                <w:szCs w:val="20"/>
              </w:rPr>
            </w:pPr>
          </w:p>
        </w:tc>
      </w:tr>
      <w:tr w14:paraId="3B7DD43B">
        <w:tblPrEx>
          <w:tblCellMar>
            <w:top w:w="0" w:type="dxa"/>
            <w:left w:w="108" w:type="dxa"/>
            <w:bottom w:w="0" w:type="dxa"/>
            <w:right w:w="108" w:type="dxa"/>
          </w:tblCellMar>
        </w:tblPrEx>
        <w:trPr>
          <w:trHeight w:val="400" w:hRule="atLeast"/>
          <w:jc w:val="center"/>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533AF">
            <w:pPr>
              <w:rPr>
                <w:rFonts w:ascii="Times New Roman" w:hAnsi="Times New Roman"/>
                <w:sz w:val="20"/>
                <w:szCs w:val="20"/>
              </w:rPr>
            </w:pPr>
          </w:p>
        </w:tc>
        <w:tc>
          <w:tcPr>
            <w:tcW w:w="1937"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1BEC9FD0">
            <w:pPr>
              <w:rPr>
                <w:rFonts w:ascii="Times New Roman" w:hAnsi="Times New Roman"/>
                <w:sz w:val="20"/>
                <w:szCs w:val="20"/>
              </w:rPr>
            </w:pPr>
          </w:p>
        </w:tc>
        <w:tc>
          <w:tcPr>
            <w:tcW w:w="23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5FBB9CDE">
            <w:pPr>
              <w:rPr>
                <w:rFonts w:ascii="Times New Roman" w:hAnsi="Times New Roman"/>
                <w:sz w:val="20"/>
                <w:szCs w:val="20"/>
              </w:rPr>
            </w:pPr>
          </w:p>
        </w:tc>
      </w:tr>
      <w:tr w14:paraId="724C47DD">
        <w:tblPrEx>
          <w:tblCellMar>
            <w:top w:w="0" w:type="dxa"/>
            <w:left w:w="108" w:type="dxa"/>
            <w:bottom w:w="0" w:type="dxa"/>
            <w:right w:w="108" w:type="dxa"/>
          </w:tblCellMar>
        </w:tblPrEx>
        <w:trPr>
          <w:trHeight w:val="400" w:hRule="atLeast"/>
          <w:jc w:val="center"/>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39E45">
            <w:pPr>
              <w:rPr>
                <w:rFonts w:ascii="Times New Roman" w:hAnsi="Times New Roman"/>
                <w:sz w:val="20"/>
                <w:szCs w:val="20"/>
              </w:rPr>
            </w:pPr>
          </w:p>
        </w:tc>
        <w:tc>
          <w:tcPr>
            <w:tcW w:w="1937"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6E1B97CD">
            <w:pPr>
              <w:rPr>
                <w:rFonts w:ascii="Times New Roman" w:hAnsi="Times New Roman"/>
                <w:sz w:val="20"/>
                <w:szCs w:val="20"/>
              </w:rPr>
            </w:pPr>
          </w:p>
        </w:tc>
        <w:tc>
          <w:tcPr>
            <w:tcW w:w="23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339B9267">
            <w:pPr>
              <w:rPr>
                <w:rFonts w:ascii="Times New Roman" w:hAnsi="Times New Roman"/>
                <w:sz w:val="20"/>
                <w:szCs w:val="20"/>
              </w:rPr>
            </w:pPr>
          </w:p>
        </w:tc>
      </w:tr>
      <w:tr w14:paraId="4C73A925">
        <w:tblPrEx>
          <w:tblCellMar>
            <w:top w:w="0" w:type="dxa"/>
            <w:left w:w="108" w:type="dxa"/>
            <w:bottom w:w="0" w:type="dxa"/>
            <w:right w:w="108" w:type="dxa"/>
          </w:tblCellMar>
        </w:tblPrEx>
        <w:trPr>
          <w:trHeight w:val="400" w:hRule="atLeast"/>
          <w:jc w:val="center"/>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DF04E">
            <w:pPr>
              <w:rPr>
                <w:rFonts w:ascii="Times New Roman" w:hAnsi="Times New Roman"/>
                <w:sz w:val="20"/>
                <w:szCs w:val="20"/>
              </w:rPr>
            </w:pPr>
          </w:p>
        </w:tc>
        <w:tc>
          <w:tcPr>
            <w:tcW w:w="1937"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5BA8C676">
            <w:pPr>
              <w:rPr>
                <w:rFonts w:ascii="Times New Roman" w:hAnsi="Times New Roman"/>
                <w:sz w:val="20"/>
                <w:szCs w:val="20"/>
              </w:rPr>
            </w:pPr>
          </w:p>
        </w:tc>
        <w:tc>
          <w:tcPr>
            <w:tcW w:w="23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74D28CE2">
            <w:pPr>
              <w:rPr>
                <w:rFonts w:ascii="Times New Roman" w:hAnsi="Times New Roman"/>
                <w:sz w:val="20"/>
                <w:szCs w:val="20"/>
              </w:rPr>
            </w:pPr>
          </w:p>
        </w:tc>
      </w:tr>
      <w:tr w14:paraId="743CC348">
        <w:tblPrEx>
          <w:tblCellMar>
            <w:top w:w="0" w:type="dxa"/>
            <w:left w:w="108" w:type="dxa"/>
            <w:bottom w:w="0" w:type="dxa"/>
            <w:right w:w="108" w:type="dxa"/>
          </w:tblCellMar>
        </w:tblPrEx>
        <w:trPr>
          <w:trHeight w:val="400" w:hRule="atLeast"/>
          <w:jc w:val="center"/>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CD1C7">
            <w:pPr>
              <w:rPr>
                <w:rFonts w:ascii="Times New Roman" w:hAnsi="Times New Roman"/>
                <w:sz w:val="20"/>
                <w:szCs w:val="20"/>
              </w:rPr>
            </w:pPr>
          </w:p>
        </w:tc>
        <w:tc>
          <w:tcPr>
            <w:tcW w:w="1937"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2E7870E6">
            <w:pPr>
              <w:rPr>
                <w:rFonts w:ascii="Times New Roman" w:hAnsi="Times New Roman"/>
                <w:sz w:val="20"/>
                <w:szCs w:val="20"/>
              </w:rPr>
            </w:pPr>
          </w:p>
        </w:tc>
        <w:tc>
          <w:tcPr>
            <w:tcW w:w="23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5D8FE478">
            <w:pPr>
              <w:rPr>
                <w:rFonts w:ascii="Times New Roman" w:hAnsi="Times New Roman"/>
                <w:sz w:val="20"/>
                <w:szCs w:val="20"/>
              </w:rPr>
            </w:pPr>
          </w:p>
        </w:tc>
      </w:tr>
      <w:tr w14:paraId="186EF384">
        <w:tblPrEx>
          <w:tblCellMar>
            <w:top w:w="0" w:type="dxa"/>
            <w:left w:w="108" w:type="dxa"/>
            <w:bottom w:w="0" w:type="dxa"/>
            <w:right w:w="108" w:type="dxa"/>
          </w:tblCellMar>
        </w:tblPrEx>
        <w:trPr>
          <w:trHeight w:val="400" w:hRule="atLeast"/>
          <w:jc w:val="center"/>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C8C61">
            <w:pPr>
              <w:rPr>
                <w:rFonts w:ascii="Times New Roman" w:hAnsi="Times New Roman"/>
                <w:sz w:val="20"/>
                <w:szCs w:val="20"/>
              </w:rPr>
            </w:pPr>
          </w:p>
        </w:tc>
        <w:tc>
          <w:tcPr>
            <w:tcW w:w="1937" w:type="pct"/>
            <w:vMerge w:val="continue"/>
            <w:tcBorders>
              <w:top w:val="single" w:color="000000" w:sz="4" w:space="0"/>
              <w:left w:val="single" w:color="000000" w:sz="4" w:space="0"/>
              <w:bottom w:val="single" w:color="000000" w:sz="4" w:space="0"/>
              <w:right w:val="single" w:color="000000" w:sz="4" w:space="0"/>
            </w:tcBorders>
            <w:shd w:val="clear" w:color="auto" w:fill="auto"/>
          </w:tcPr>
          <w:p w14:paraId="14423C62">
            <w:pPr>
              <w:rPr>
                <w:rFonts w:ascii="Times New Roman" w:hAnsi="Times New Roman"/>
                <w:sz w:val="20"/>
                <w:szCs w:val="20"/>
              </w:rPr>
            </w:pPr>
          </w:p>
        </w:tc>
        <w:tc>
          <w:tcPr>
            <w:tcW w:w="23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14:paraId="4C133898">
            <w:pPr>
              <w:rPr>
                <w:rFonts w:ascii="Times New Roman" w:hAnsi="Times New Roman"/>
                <w:sz w:val="20"/>
                <w:szCs w:val="20"/>
              </w:rPr>
            </w:pPr>
          </w:p>
        </w:tc>
      </w:tr>
      <w:tr w14:paraId="0A39A1F8">
        <w:tblPrEx>
          <w:tblCellMar>
            <w:top w:w="0" w:type="dxa"/>
            <w:left w:w="108" w:type="dxa"/>
            <w:bottom w:w="0" w:type="dxa"/>
            <w:right w:w="108" w:type="dxa"/>
          </w:tblCellMar>
        </w:tblPrEx>
        <w:trPr>
          <w:trHeight w:val="397" w:hRule="atLeast"/>
          <w:jc w:val="center"/>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0CFB0">
            <w:pPr>
              <w:rPr>
                <w:rFonts w:ascii="Times New Roman" w:hAnsi="Times New Roman"/>
                <w:sz w:val="20"/>
                <w:szCs w:val="20"/>
              </w:rPr>
            </w:pPr>
          </w:p>
        </w:tc>
        <w:tc>
          <w:tcPr>
            <w:tcW w:w="4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AC90B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质控结果： </w:t>
            </w:r>
            <w:r>
              <w:rPr>
                <w:rFonts w:ascii="Wingdings 2" w:hAnsi="Wingdings 2" w:eastAsia="Wingdings 2" w:cs="Wingdings 2"/>
                <w:color w:val="000000"/>
                <w:sz w:val="18"/>
                <w:szCs w:val="18"/>
                <w:lang w:bidi="ar"/>
              </w:rPr>
              <w:t>£</w:t>
            </w:r>
            <w:r>
              <w:rPr>
                <w:rFonts w:hint="eastAsia" w:ascii="宋体" w:hAnsi="宋体" w:cs="宋体"/>
                <w:color w:val="000000"/>
                <w:sz w:val="18"/>
                <w:szCs w:val="18"/>
                <w:lang w:bidi="ar"/>
              </w:rPr>
              <w:t xml:space="preserve">合格   </w:t>
            </w:r>
            <w:r>
              <w:rPr>
                <w:rFonts w:ascii="Wingdings 2" w:hAnsi="Wingdings 2" w:eastAsia="Wingdings 2" w:cs="Wingdings 2"/>
                <w:color w:val="000000"/>
                <w:sz w:val="18"/>
                <w:szCs w:val="18"/>
                <w:lang w:bidi="ar"/>
              </w:rPr>
              <w:t>£</w:t>
            </w:r>
            <w:r>
              <w:rPr>
                <w:rFonts w:hint="eastAsia" w:ascii="宋体" w:hAnsi="宋体" w:cs="宋体"/>
                <w:color w:val="000000"/>
                <w:sz w:val="18"/>
                <w:szCs w:val="18"/>
                <w:lang w:bidi="ar"/>
              </w:rPr>
              <w:t>不合格</w:t>
            </w:r>
          </w:p>
        </w:tc>
      </w:tr>
    </w:tbl>
    <w:p w14:paraId="60074B82">
      <w:pPr>
        <w:widowControl/>
        <w:ind w:firstLine="180" w:firstLineChars="100"/>
        <w:jc w:val="left"/>
        <w:rPr>
          <w:b/>
          <w:sz w:val="24"/>
          <w:szCs w:val="24"/>
        </w:rPr>
      </w:pPr>
      <w:r>
        <w:rPr>
          <w:rFonts w:hint="eastAsia" w:ascii="Times New Roman" w:hAnsi="Times New Roman" w:cs="宋体"/>
          <w:sz w:val="18"/>
          <w:szCs w:val="18"/>
          <w:lang w:bidi="ar"/>
        </w:rPr>
        <w:t>分析人：</w:t>
      </w:r>
      <w:r>
        <w:rPr>
          <w:rFonts w:ascii="Times New Roman" w:hAnsi="Times New Roman"/>
          <w:sz w:val="18"/>
          <w:szCs w:val="18"/>
          <w:lang w:bidi="ar"/>
        </w:rPr>
        <w:t xml:space="preserve">______________   </w:t>
      </w:r>
      <w:r>
        <w:rPr>
          <w:rFonts w:hint="eastAsia" w:ascii="Times New Roman" w:hAnsi="Times New Roman"/>
          <w:sz w:val="18"/>
          <w:szCs w:val="18"/>
          <w:lang w:bidi="ar"/>
        </w:rPr>
        <w:t xml:space="preserve">         </w:t>
      </w:r>
      <w:r>
        <w:rPr>
          <w:rFonts w:hint="eastAsia" w:ascii="Times New Roman" w:hAnsi="Times New Roman" w:cs="宋体"/>
          <w:sz w:val="18"/>
          <w:szCs w:val="18"/>
          <w:lang w:bidi="ar"/>
        </w:rPr>
        <w:t>校对人：</w:t>
      </w:r>
      <w:r>
        <w:rPr>
          <w:rFonts w:ascii="Times New Roman" w:hAnsi="Times New Roman"/>
          <w:sz w:val="18"/>
          <w:szCs w:val="18"/>
          <w:lang w:bidi="ar"/>
        </w:rPr>
        <w:t xml:space="preserve">____________________  </w:t>
      </w:r>
      <w:r>
        <w:rPr>
          <w:rFonts w:hint="eastAsia" w:ascii="Times New Roman" w:hAnsi="Times New Roman"/>
          <w:sz w:val="18"/>
          <w:szCs w:val="18"/>
          <w:lang w:bidi="ar"/>
        </w:rPr>
        <w:t xml:space="preserve">     </w:t>
      </w:r>
      <w:r>
        <w:rPr>
          <w:rFonts w:hint="eastAsia" w:ascii="Times New Roman" w:hAnsi="Times New Roman" w:cs="宋体"/>
          <w:sz w:val="18"/>
          <w:szCs w:val="18"/>
          <w:lang w:bidi="ar"/>
        </w:rPr>
        <w:t>审核人：</w:t>
      </w:r>
      <w:r>
        <w:rPr>
          <w:rFonts w:ascii="Times New Roman" w:hAnsi="Times New Roman"/>
          <w:sz w:val="18"/>
          <w:szCs w:val="18"/>
          <w:lang w:bidi="ar"/>
        </w:rPr>
        <w:t>__________________</w:t>
      </w: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276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ECD16">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D025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DE0B8">
    <w:pPr>
      <w:pStyle w:val="54"/>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28608">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5C274">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AE55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F441E">
    <w:pPr>
      <w:pStyle w:val="63"/>
      <w:rPr>
        <w:rFonts w:hint="eastAsia"/>
      </w:rPr>
    </w:pPr>
    <w:r>
      <w:fldChar w:fldCharType="begin"/>
    </w:r>
    <w:r>
      <w:instrText xml:space="preserve"> STYLEREF  标准文件_文件编号  \* MERGEFORMAT </w:instrText>
    </w:r>
    <w:r>
      <w:fldChar w:fldCharType="separate"/>
    </w:r>
    <w:r>
      <w:t>DB 46/T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5C281">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46/T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pStyle w:val="237"/>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4111" w:firstLine="0"/>
      </w:pPr>
      <w:rPr>
        <w:rFonts w:hint="eastAsia"/>
        <w:spacing w:val="100"/>
      </w:rPr>
    </w:lvl>
    <w:lvl w:ilvl="1" w:tentative="0">
      <w:start w:val="1"/>
      <w:numFmt w:val="decimal"/>
      <w:pStyle w:val="80"/>
      <w:suff w:val="nothing"/>
      <w:lvlText w:val="%1.%2　"/>
      <w:lvlJc w:val="left"/>
      <w:pPr>
        <w:ind w:left="-284" w:firstLine="0"/>
      </w:pPr>
      <w:rPr>
        <w:rFonts w:hint="eastAsia" w:ascii="黑体" w:eastAsia="黑体"/>
        <w:b w:val="0"/>
        <w:i w:val="0"/>
        <w:sz w:val="21"/>
      </w:rPr>
    </w:lvl>
    <w:lvl w:ilvl="2" w:tentative="0">
      <w:start w:val="1"/>
      <w:numFmt w:val="decimal"/>
      <w:pStyle w:val="81"/>
      <w:suff w:val="nothing"/>
      <w:lvlText w:val="%1.%2.%3　"/>
      <w:lvlJc w:val="left"/>
      <w:pPr>
        <w:ind w:left="-284" w:firstLine="0"/>
      </w:pPr>
      <w:rPr>
        <w:rFonts w:hint="eastAsia" w:ascii="黑体" w:eastAsia="黑体"/>
        <w:b w:val="0"/>
        <w:i w:val="0"/>
        <w:sz w:val="21"/>
      </w:rPr>
    </w:lvl>
    <w:lvl w:ilvl="3" w:tentative="0">
      <w:start w:val="1"/>
      <w:numFmt w:val="decimal"/>
      <w:pStyle w:val="83"/>
      <w:suff w:val="nothing"/>
      <w:lvlText w:val="%1.%2.%3.%4　"/>
      <w:lvlJc w:val="left"/>
      <w:pPr>
        <w:ind w:left="-284" w:firstLine="0"/>
      </w:pPr>
      <w:rPr>
        <w:rFonts w:hint="eastAsia" w:ascii="黑体" w:eastAsia="黑体"/>
        <w:b w:val="0"/>
        <w:i w:val="0"/>
        <w:sz w:val="21"/>
      </w:rPr>
    </w:lvl>
    <w:lvl w:ilvl="4" w:tentative="0">
      <w:start w:val="1"/>
      <w:numFmt w:val="decimal"/>
      <w:pStyle w:val="84"/>
      <w:suff w:val="nothing"/>
      <w:lvlText w:val="%1.%2.%3.%4.%5　"/>
      <w:lvlJc w:val="left"/>
      <w:pPr>
        <w:ind w:left="-284" w:firstLine="0"/>
      </w:pPr>
      <w:rPr>
        <w:rFonts w:hint="eastAsia" w:ascii="黑体" w:eastAsia="黑体"/>
        <w:b w:val="0"/>
        <w:i w:val="0"/>
        <w:sz w:val="21"/>
      </w:rPr>
    </w:lvl>
    <w:lvl w:ilvl="5" w:tentative="0">
      <w:start w:val="1"/>
      <w:numFmt w:val="decimal"/>
      <w:pStyle w:val="86"/>
      <w:suff w:val="nothing"/>
      <w:lvlText w:val="%1.%2.%3.%4.%5.%6　"/>
      <w:lvlJc w:val="left"/>
      <w:pPr>
        <w:ind w:left="-284" w:firstLine="0"/>
      </w:pPr>
      <w:rPr>
        <w:rFonts w:hint="eastAsia" w:ascii="黑体" w:eastAsia="黑体"/>
        <w:b w:val="0"/>
        <w:i w:val="0"/>
        <w:sz w:val="21"/>
      </w:rPr>
    </w:lvl>
    <w:lvl w:ilvl="6" w:tentative="0">
      <w:start w:val="1"/>
      <w:numFmt w:val="decimal"/>
      <w:suff w:val="nothing"/>
      <w:lvlText w:val="%1.%2.%3.%4.%5.%6.%7　"/>
      <w:lvlJc w:val="left"/>
      <w:pPr>
        <w:ind w:left="-284" w:firstLine="0"/>
      </w:pPr>
      <w:rPr>
        <w:rFonts w:hint="eastAsia"/>
      </w:rPr>
    </w:lvl>
    <w:lvl w:ilvl="7" w:tentative="0">
      <w:start w:val="1"/>
      <w:numFmt w:val="decimal"/>
      <w:lvlText w:val="%1.%2.%3.%4.%5.%6.%7.%8"/>
      <w:lvlJc w:val="left"/>
      <w:pPr>
        <w:tabs>
          <w:tab w:val="left" w:pos="4110"/>
        </w:tabs>
        <w:ind w:left="4110" w:hanging="1418"/>
      </w:pPr>
      <w:rPr>
        <w:rFonts w:hint="eastAsia"/>
      </w:rPr>
    </w:lvl>
    <w:lvl w:ilvl="8" w:tentative="0">
      <w:start w:val="1"/>
      <w:numFmt w:val="decimal"/>
      <w:lvlText w:val="%1.%2.%3.%4.%5.%6.%7.%8.%9"/>
      <w:lvlJc w:val="left"/>
      <w:pPr>
        <w:tabs>
          <w:tab w:val="left" w:pos="4818"/>
        </w:tabs>
        <w:ind w:left="4818"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CC"/>
    <w:rsid w:val="0000040A"/>
    <w:rsid w:val="00000A94"/>
    <w:rsid w:val="00001972"/>
    <w:rsid w:val="00001D9A"/>
    <w:rsid w:val="00005B4C"/>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37EB"/>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3D7B"/>
    <w:rsid w:val="001446C2"/>
    <w:rsid w:val="001457E7"/>
    <w:rsid w:val="00145D9D"/>
    <w:rsid w:val="00146388"/>
    <w:rsid w:val="00151923"/>
    <w:rsid w:val="001529E5"/>
    <w:rsid w:val="00153C7E"/>
    <w:rsid w:val="00156B25"/>
    <w:rsid w:val="00156E1A"/>
    <w:rsid w:val="00157894"/>
    <w:rsid w:val="00157B55"/>
    <w:rsid w:val="001630B0"/>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3B"/>
    <w:rsid w:val="00176DFD"/>
    <w:rsid w:val="001852C9"/>
    <w:rsid w:val="00190087"/>
    <w:rsid w:val="001913C4"/>
    <w:rsid w:val="0019348F"/>
    <w:rsid w:val="00193A07"/>
    <w:rsid w:val="00194C95"/>
    <w:rsid w:val="00195C34"/>
    <w:rsid w:val="00196EF5"/>
    <w:rsid w:val="001A1A53"/>
    <w:rsid w:val="001A234A"/>
    <w:rsid w:val="001A4CF3"/>
    <w:rsid w:val="001B06E8"/>
    <w:rsid w:val="001B3CE9"/>
    <w:rsid w:val="001B71D0"/>
    <w:rsid w:val="001B71EE"/>
    <w:rsid w:val="001C04A8"/>
    <w:rsid w:val="001C2C03"/>
    <w:rsid w:val="001C34CE"/>
    <w:rsid w:val="001C42F7"/>
    <w:rsid w:val="001C49E5"/>
    <w:rsid w:val="001C50F5"/>
    <w:rsid w:val="001C62A8"/>
    <w:rsid w:val="001C680C"/>
    <w:rsid w:val="001C7FEA"/>
    <w:rsid w:val="001D0499"/>
    <w:rsid w:val="001D0BBE"/>
    <w:rsid w:val="001D0ED4"/>
    <w:rsid w:val="001D212F"/>
    <w:rsid w:val="001D29D7"/>
    <w:rsid w:val="001D2DE7"/>
    <w:rsid w:val="001D411C"/>
    <w:rsid w:val="001E070C"/>
    <w:rsid w:val="001E1B6A"/>
    <w:rsid w:val="001E2484"/>
    <w:rsid w:val="001E3CC4"/>
    <w:rsid w:val="001E4882"/>
    <w:rsid w:val="001E59CF"/>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782"/>
    <w:rsid w:val="00205F2C"/>
    <w:rsid w:val="00210B15"/>
    <w:rsid w:val="002142EA"/>
    <w:rsid w:val="002204BB"/>
    <w:rsid w:val="00221B79"/>
    <w:rsid w:val="00221C6B"/>
    <w:rsid w:val="002253A1"/>
    <w:rsid w:val="00225CF8"/>
    <w:rsid w:val="0022794E"/>
    <w:rsid w:val="00227E97"/>
    <w:rsid w:val="00233D64"/>
    <w:rsid w:val="00233E18"/>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DB8"/>
    <w:rsid w:val="00263D25"/>
    <w:rsid w:val="002643C3"/>
    <w:rsid w:val="00264A0C"/>
    <w:rsid w:val="00266EEB"/>
    <w:rsid w:val="00267EF4"/>
    <w:rsid w:val="00270CB8"/>
    <w:rsid w:val="00272B08"/>
    <w:rsid w:val="00276BC1"/>
    <w:rsid w:val="002771AC"/>
    <w:rsid w:val="00277236"/>
    <w:rsid w:val="00281BB8"/>
    <w:rsid w:val="00281E9E"/>
    <w:rsid w:val="00282405"/>
    <w:rsid w:val="0028317E"/>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C59"/>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7B1"/>
    <w:rsid w:val="00306063"/>
    <w:rsid w:val="00313B85"/>
    <w:rsid w:val="00313B88"/>
    <w:rsid w:val="00317988"/>
    <w:rsid w:val="003221B4"/>
    <w:rsid w:val="0032258D"/>
    <w:rsid w:val="00322E62"/>
    <w:rsid w:val="00324D13"/>
    <w:rsid w:val="00324D2A"/>
    <w:rsid w:val="00324EDD"/>
    <w:rsid w:val="003331E4"/>
    <w:rsid w:val="00336C64"/>
    <w:rsid w:val="00337162"/>
    <w:rsid w:val="00341601"/>
    <w:rsid w:val="0034194F"/>
    <w:rsid w:val="00344605"/>
    <w:rsid w:val="003474AA"/>
    <w:rsid w:val="00350D1D"/>
    <w:rsid w:val="00352C83"/>
    <w:rsid w:val="00354B86"/>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1F09"/>
    <w:rsid w:val="003A3383"/>
    <w:rsid w:val="003A4077"/>
    <w:rsid w:val="003A498B"/>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0AA2"/>
    <w:rsid w:val="00441AE7"/>
    <w:rsid w:val="00445574"/>
    <w:rsid w:val="004467FB"/>
    <w:rsid w:val="00452D6B"/>
    <w:rsid w:val="00454484"/>
    <w:rsid w:val="0045517B"/>
    <w:rsid w:val="0046069E"/>
    <w:rsid w:val="00463B77"/>
    <w:rsid w:val="00463C7B"/>
    <w:rsid w:val="004644A6"/>
    <w:rsid w:val="004659BD"/>
    <w:rsid w:val="00470775"/>
    <w:rsid w:val="004746B1"/>
    <w:rsid w:val="0047583F"/>
    <w:rsid w:val="00475DE8"/>
    <w:rsid w:val="004779BF"/>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2378"/>
    <w:rsid w:val="004C3F1D"/>
    <w:rsid w:val="004C458D"/>
    <w:rsid w:val="004C5E61"/>
    <w:rsid w:val="004C7556"/>
    <w:rsid w:val="004C7E8B"/>
    <w:rsid w:val="004C7E9D"/>
    <w:rsid w:val="004C7F67"/>
    <w:rsid w:val="004D076D"/>
    <w:rsid w:val="004D0EF1"/>
    <w:rsid w:val="004D205D"/>
    <w:rsid w:val="004D2253"/>
    <w:rsid w:val="004D4406"/>
    <w:rsid w:val="004D7C42"/>
    <w:rsid w:val="004E0465"/>
    <w:rsid w:val="004E127B"/>
    <w:rsid w:val="004E1C0A"/>
    <w:rsid w:val="004E2B06"/>
    <w:rsid w:val="004E30C5"/>
    <w:rsid w:val="004E4AA5"/>
    <w:rsid w:val="004E4AEE"/>
    <w:rsid w:val="004E59E3"/>
    <w:rsid w:val="004E67C0"/>
    <w:rsid w:val="004F239E"/>
    <w:rsid w:val="004F391A"/>
    <w:rsid w:val="004F3CEC"/>
    <w:rsid w:val="004F3CFB"/>
    <w:rsid w:val="004F6456"/>
    <w:rsid w:val="004F696E"/>
    <w:rsid w:val="004F6C71"/>
    <w:rsid w:val="00501139"/>
    <w:rsid w:val="0050363E"/>
    <w:rsid w:val="005039BC"/>
    <w:rsid w:val="005040D2"/>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3DC"/>
    <w:rsid w:val="00541853"/>
    <w:rsid w:val="00543BDA"/>
    <w:rsid w:val="005441CC"/>
    <w:rsid w:val="005479DA"/>
    <w:rsid w:val="00547BCC"/>
    <w:rsid w:val="0055013B"/>
    <w:rsid w:val="005503B1"/>
    <w:rsid w:val="00551F6F"/>
    <w:rsid w:val="00555044"/>
    <w:rsid w:val="00561475"/>
    <w:rsid w:val="00562C1A"/>
    <w:rsid w:val="0056487B"/>
    <w:rsid w:val="00564FB9"/>
    <w:rsid w:val="00573D9E"/>
    <w:rsid w:val="005801E3"/>
    <w:rsid w:val="00581802"/>
    <w:rsid w:val="005836A8"/>
    <w:rsid w:val="0058409C"/>
    <w:rsid w:val="00584262"/>
    <w:rsid w:val="005857CC"/>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C64"/>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0FE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877"/>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448"/>
    <w:rsid w:val="006D16C4"/>
    <w:rsid w:val="006D3E96"/>
    <w:rsid w:val="006D4288"/>
    <w:rsid w:val="006D4515"/>
    <w:rsid w:val="006D4BB1"/>
    <w:rsid w:val="006D6593"/>
    <w:rsid w:val="006E23EA"/>
    <w:rsid w:val="006E26FC"/>
    <w:rsid w:val="006E34C6"/>
    <w:rsid w:val="006F03A8"/>
    <w:rsid w:val="006F2ACA"/>
    <w:rsid w:val="006F2ADC"/>
    <w:rsid w:val="006F2BFE"/>
    <w:rsid w:val="006F31E9"/>
    <w:rsid w:val="006F6284"/>
    <w:rsid w:val="007002C5"/>
    <w:rsid w:val="00704387"/>
    <w:rsid w:val="00706855"/>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37A84"/>
    <w:rsid w:val="0074165C"/>
    <w:rsid w:val="00742C35"/>
    <w:rsid w:val="007432CA"/>
    <w:rsid w:val="007439EB"/>
    <w:rsid w:val="00743CB4"/>
    <w:rsid w:val="00743F0A"/>
    <w:rsid w:val="007444E8"/>
    <w:rsid w:val="0074548E"/>
    <w:rsid w:val="00745773"/>
    <w:rsid w:val="00746800"/>
    <w:rsid w:val="007501A8"/>
    <w:rsid w:val="00750D61"/>
    <w:rsid w:val="00750EE1"/>
    <w:rsid w:val="007515D6"/>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3EE0"/>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6F"/>
    <w:rsid w:val="00804BB7"/>
    <w:rsid w:val="00804D41"/>
    <w:rsid w:val="0080596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5CB0"/>
    <w:rsid w:val="00856316"/>
    <w:rsid w:val="008603CE"/>
    <w:rsid w:val="008620FC"/>
    <w:rsid w:val="008627A5"/>
    <w:rsid w:val="00863E05"/>
    <w:rsid w:val="00865ACA"/>
    <w:rsid w:val="00865D28"/>
    <w:rsid w:val="00865F85"/>
    <w:rsid w:val="00867C10"/>
    <w:rsid w:val="00870439"/>
    <w:rsid w:val="00870DA1"/>
    <w:rsid w:val="00883844"/>
    <w:rsid w:val="00883F93"/>
    <w:rsid w:val="00884DB3"/>
    <w:rsid w:val="00885A9D"/>
    <w:rsid w:val="008864F6"/>
    <w:rsid w:val="0089049D"/>
    <w:rsid w:val="008928C9"/>
    <w:rsid w:val="008930CB"/>
    <w:rsid w:val="008938DC"/>
    <w:rsid w:val="00893FD1"/>
    <w:rsid w:val="00894836"/>
    <w:rsid w:val="00895172"/>
    <w:rsid w:val="00895680"/>
    <w:rsid w:val="00896DFF"/>
    <w:rsid w:val="0089751A"/>
    <w:rsid w:val="0089762C"/>
    <w:rsid w:val="008A1893"/>
    <w:rsid w:val="008A3215"/>
    <w:rsid w:val="008A57E6"/>
    <w:rsid w:val="008A6F81"/>
    <w:rsid w:val="008A769A"/>
    <w:rsid w:val="008B0C9C"/>
    <w:rsid w:val="008B166D"/>
    <w:rsid w:val="008B17F4"/>
    <w:rsid w:val="008B3615"/>
    <w:rsid w:val="008B4AC4"/>
    <w:rsid w:val="008B50C8"/>
    <w:rsid w:val="008B5281"/>
    <w:rsid w:val="008B5F8A"/>
    <w:rsid w:val="008B7E05"/>
    <w:rsid w:val="008C1797"/>
    <w:rsid w:val="008C219C"/>
    <w:rsid w:val="008C3293"/>
    <w:rsid w:val="008C475E"/>
    <w:rsid w:val="008C619A"/>
    <w:rsid w:val="008C7BC9"/>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0AB"/>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306E"/>
    <w:rsid w:val="00945180"/>
    <w:rsid w:val="00945428"/>
    <w:rsid w:val="0094607B"/>
    <w:rsid w:val="00946473"/>
    <w:rsid w:val="00953604"/>
    <w:rsid w:val="0095496B"/>
    <w:rsid w:val="009610DC"/>
    <w:rsid w:val="00961490"/>
    <w:rsid w:val="0096265F"/>
    <w:rsid w:val="0096381A"/>
    <w:rsid w:val="00965E04"/>
    <w:rsid w:val="009674AD"/>
    <w:rsid w:val="00970CDC"/>
    <w:rsid w:val="00977010"/>
    <w:rsid w:val="00977D02"/>
    <w:rsid w:val="009809BB"/>
    <w:rsid w:val="0098364B"/>
    <w:rsid w:val="009911AF"/>
    <w:rsid w:val="00991875"/>
    <w:rsid w:val="00991F92"/>
    <w:rsid w:val="00992985"/>
    <w:rsid w:val="00993889"/>
    <w:rsid w:val="009947AE"/>
    <w:rsid w:val="0099551B"/>
    <w:rsid w:val="00997BF1"/>
    <w:rsid w:val="009A089C"/>
    <w:rsid w:val="009A118E"/>
    <w:rsid w:val="009A21CD"/>
    <w:rsid w:val="009A278C"/>
    <w:rsid w:val="009A2BC2"/>
    <w:rsid w:val="009A42C1"/>
    <w:rsid w:val="009A5429"/>
    <w:rsid w:val="009A72AD"/>
    <w:rsid w:val="009A7FA3"/>
    <w:rsid w:val="009B09E0"/>
    <w:rsid w:val="009B0BC5"/>
    <w:rsid w:val="009B1247"/>
    <w:rsid w:val="009B25D8"/>
    <w:rsid w:val="009B46F9"/>
    <w:rsid w:val="009B50BF"/>
    <w:rsid w:val="009B6029"/>
    <w:rsid w:val="009B6971"/>
    <w:rsid w:val="009C27F1"/>
    <w:rsid w:val="009C3152"/>
    <w:rsid w:val="009C4CFA"/>
    <w:rsid w:val="009C5070"/>
    <w:rsid w:val="009D112C"/>
    <w:rsid w:val="009D20DA"/>
    <w:rsid w:val="009D47FA"/>
    <w:rsid w:val="009D4C5B"/>
    <w:rsid w:val="009D50D2"/>
    <w:rsid w:val="009D6BCA"/>
    <w:rsid w:val="009E0F62"/>
    <w:rsid w:val="009E4A58"/>
    <w:rsid w:val="009E5A2D"/>
    <w:rsid w:val="009E5AB2"/>
    <w:rsid w:val="009E6219"/>
    <w:rsid w:val="009F03B3"/>
    <w:rsid w:val="00A0096C"/>
    <w:rsid w:val="00A00D00"/>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C65"/>
    <w:rsid w:val="00A44E69"/>
    <w:rsid w:val="00A4661E"/>
    <w:rsid w:val="00A53D06"/>
    <w:rsid w:val="00A53DA4"/>
    <w:rsid w:val="00A55BD6"/>
    <w:rsid w:val="00A55D50"/>
    <w:rsid w:val="00A57142"/>
    <w:rsid w:val="00A613BC"/>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02E"/>
    <w:rsid w:val="00AA57F5"/>
    <w:rsid w:val="00AA672E"/>
    <w:rsid w:val="00AA6EC9"/>
    <w:rsid w:val="00AB41D5"/>
    <w:rsid w:val="00AB6309"/>
    <w:rsid w:val="00AB6C5F"/>
    <w:rsid w:val="00AB7129"/>
    <w:rsid w:val="00AB7315"/>
    <w:rsid w:val="00AC27A6"/>
    <w:rsid w:val="00AC30F7"/>
    <w:rsid w:val="00AC3A5A"/>
    <w:rsid w:val="00AC3AD4"/>
    <w:rsid w:val="00AC4D95"/>
    <w:rsid w:val="00AC5DF4"/>
    <w:rsid w:val="00AD0AEF"/>
    <w:rsid w:val="00AD11B7"/>
    <w:rsid w:val="00AD1A94"/>
    <w:rsid w:val="00AD1C05"/>
    <w:rsid w:val="00AD4126"/>
    <w:rsid w:val="00AD421C"/>
    <w:rsid w:val="00AD44FA"/>
    <w:rsid w:val="00AE070A"/>
    <w:rsid w:val="00AE101C"/>
    <w:rsid w:val="00AE37E5"/>
    <w:rsid w:val="00AE5EB4"/>
    <w:rsid w:val="00AE6019"/>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43E"/>
    <w:rsid w:val="00C44659"/>
    <w:rsid w:val="00C44BF5"/>
    <w:rsid w:val="00C521D6"/>
    <w:rsid w:val="00C55232"/>
    <w:rsid w:val="00C553A4"/>
    <w:rsid w:val="00C55A06"/>
    <w:rsid w:val="00C55D03"/>
    <w:rsid w:val="00C601BC"/>
    <w:rsid w:val="00C6140E"/>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456A"/>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7ACD"/>
    <w:rsid w:val="00CE0595"/>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164"/>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0009"/>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558D"/>
    <w:rsid w:val="00D97F99"/>
    <w:rsid w:val="00DA1E08"/>
    <w:rsid w:val="00DA24F8"/>
    <w:rsid w:val="00DA28E8"/>
    <w:rsid w:val="00DA35BE"/>
    <w:rsid w:val="00DA38D3"/>
    <w:rsid w:val="00DA3932"/>
    <w:rsid w:val="00DA3AD9"/>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1852"/>
    <w:rsid w:val="00DD25C6"/>
    <w:rsid w:val="00DD4FE5"/>
    <w:rsid w:val="00DD54B0"/>
    <w:rsid w:val="00DD57EE"/>
    <w:rsid w:val="00DD6BCC"/>
    <w:rsid w:val="00DE0A4B"/>
    <w:rsid w:val="00DE2410"/>
    <w:rsid w:val="00DE2939"/>
    <w:rsid w:val="00DE5064"/>
    <w:rsid w:val="00DE6E81"/>
    <w:rsid w:val="00DE703F"/>
    <w:rsid w:val="00DE7595"/>
    <w:rsid w:val="00DF1961"/>
    <w:rsid w:val="00DF44DE"/>
    <w:rsid w:val="00DF5F11"/>
    <w:rsid w:val="00E01138"/>
    <w:rsid w:val="00E02DFB"/>
    <w:rsid w:val="00E030F9"/>
    <w:rsid w:val="00E0311A"/>
    <w:rsid w:val="00E03138"/>
    <w:rsid w:val="00E06237"/>
    <w:rsid w:val="00E06404"/>
    <w:rsid w:val="00E065D2"/>
    <w:rsid w:val="00E11A85"/>
    <w:rsid w:val="00E12495"/>
    <w:rsid w:val="00E15CCD"/>
    <w:rsid w:val="00E17DE3"/>
    <w:rsid w:val="00E202EF"/>
    <w:rsid w:val="00E210B5"/>
    <w:rsid w:val="00E23D99"/>
    <w:rsid w:val="00E2552F"/>
    <w:rsid w:val="00E3137A"/>
    <w:rsid w:val="00E32CCF"/>
    <w:rsid w:val="00E34A98"/>
    <w:rsid w:val="00E35D1E"/>
    <w:rsid w:val="00E364F9"/>
    <w:rsid w:val="00E365FA"/>
    <w:rsid w:val="00E36789"/>
    <w:rsid w:val="00E44A83"/>
    <w:rsid w:val="00E46E28"/>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2845"/>
    <w:rsid w:val="00E846C8"/>
    <w:rsid w:val="00E84957"/>
    <w:rsid w:val="00E84A55"/>
    <w:rsid w:val="00E85BFF"/>
    <w:rsid w:val="00E90391"/>
    <w:rsid w:val="00E906C2"/>
    <w:rsid w:val="00E9311F"/>
    <w:rsid w:val="00E934D1"/>
    <w:rsid w:val="00E947FF"/>
    <w:rsid w:val="00E94AF0"/>
    <w:rsid w:val="00E95B8F"/>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5615"/>
    <w:rsid w:val="00EE613F"/>
    <w:rsid w:val="00EE7295"/>
    <w:rsid w:val="00EE7869"/>
    <w:rsid w:val="00EF054A"/>
    <w:rsid w:val="00EF3235"/>
    <w:rsid w:val="00EF7E72"/>
    <w:rsid w:val="00F02744"/>
    <w:rsid w:val="00F047C9"/>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47AF"/>
    <w:rsid w:val="00F81141"/>
    <w:rsid w:val="00F833BA"/>
    <w:rsid w:val="00F84FD0"/>
    <w:rsid w:val="00F859A8"/>
    <w:rsid w:val="00F86D87"/>
    <w:rsid w:val="00F9108B"/>
    <w:rsid w:val="00F91349"/>
    <w:rsid w:val="00F93A8A"/>
    <w:rsid w:val="00F95248"/>
    <w:rsid w:val="00F956A9"/>
    <w:rsid w:val="00F963ED"/>
    <w:rsid w:val="00F966CF"/>
    <w:rsid w:val="00F967CC"/>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7BFF"/>
    <w:rsid w:val="00FD00E6"/>
    <w:rsid w:val="00FD09A1"/>
    <w:rsid w:val="00FD2A7C"/>
    <w:rsid w:val="00FD59EB"/>
    <w:rsid w:val="00FD7299"/>
    <w:rsid w:val="00FE10F7"/>
    <w:rsid w:val="00FE1FBE"/>
    <w:rsid w:val="00FE3901"/>
    <w:rsid w:val="00FE39D3"/>
    <w:rsid w:val="00FE4BCE"/>
    <w:rsid w:val="00FE54AE"/>
    <w:rsid w:val="00FE576A"/>
    <w:rsid w:val="00FE7E79"/>
    <w:rsid w:val="00FF3E7D"/>
    <w:rsid w:val="00FF5B99"/>
    <w:rsid w:val="00FF730C"/>
    <w:rsid w:val="00FF73F4"/>
    <w:rsid w:val="00FF7CE4"/>
    <w:rsid w:val="00FF7E39"/>
    <w:rsid w:val="04E41432"/>
    <w:rsid w:val="0EB713C4"/>
    <w:rsid w:val="21083901"/>
    <w:rsid w:val="30A54B43"/>
    <w:rsid w:val="3158106C"/>
    <w:rsid w:val="3BFC128C"/>
    <w:rsid w:val="439B0C97"/>
    <w:rsid w:val="4EA92A2A"/>
    <w:rsid w:val="4EC45A49"/>
    <w:rsid w:val="52976AE0"/>
    <w:rsid w:val="5B2433AE"/>
    <w:rsid w:val="743B50B2"/>
    <w:rsid w:val="7F32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8"/>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7"/>
    <w:semiHidden/>
    <w:unhideWhenUsed/>
    <w:qFormat/>
    <w:uiPriority w:val="99"/>
    <w:rPr>
      <w:sz w:val="18"/>
      <w:szCs w:val="18"/>
    </w:rPr>
  </w:style>
  <w:style w:type="paragraph" w:styleId="17">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5"/>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index 9"/>
    <w:basedOn w:val="1"/>
    <w:next w:val="1"/>
    <w:qFormat/>
    <w:uiPriority w:val="0"/>
    <w:pPr>
      <w:adjustRightInd/>
      <w:spacing w:line="240" w:lineRule="auto"/>
      <w:ind w:left="1890" w:hanging="210"/>
      <w:jc w:val="left"/>
    </w:pPr>
    <w:rPr>
      <w:sz w:val="20"/>
      <w:szCs w:val="20"/>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18"/>
    <w:qFormat/>
    <w:uiPriority w:val="99"/>
    <w:rPr>
      <w:kern w:val="2"/>
      <w:sz w:val="18"/>
      <w:szCs w:val="18"/>
    </w:rPr>
  </w:style>
  <w:style w:type="character" w:customStyle="1" w:styleId="46">
    <w:name w:val="页脚 字符"/>
    <w:link w:val="17"/>
    <w:qFormat/>
    <w:uiPriority w:val="99"/>
    <w:rPr>
      <w:rFonts w:ascii="宋体"/>
      <w:kern w:val="2"/>
      <w:sz w:val="18"/>
      <w:szCs w:val="18"/>
    </w:rPr>
  </w:style>
  <w:style w:type="character" w:customStyle="1" w:styleId="47">
    <w:name w:val="批注框文本 字符"/>
    <w:link w:val="16"/>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3"/>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1"/>
    <w:semiHidden/>
    <w:qFormat/>
    <w:uiPriority w:val="0"/>
    <w:rPr>
      <w:rFonts w:ascii="宋体"/>
      <w:kern w:val="2"/>
      <w:sz w:val="18"/>
      <w:szCs w:val="18"/>
    </w:rPr>
  </w:style>
  <w:style w:type="paragraph" w:customStyle="1" w:styleId="102">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ind w:left="1843"/>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uiPriority w:val="0"/>
    <w:rPr>
      <w:rFonts w:ascii="宋体" w:hAnsi="Times New Roman" w:eastAsia="宋体" w:cs="Times New Roman"/>
      <w:sz w:val="21"/>
      <w:lang w:val="en-US" w:eastAsia="zh-CN" w:bidi="ar-SA"/>
    </w:rPr>
  </w:style>
  <w:style w:type="paragraph" w:customStyle="1" w:styleId="174">
    <w:name w:val="标准文件_三级项"/>
    <w:basedOn w:val="1"/>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uiPriority w:val="0"/>
    <w:pPr>
      <w:framePr w:w="3997" w:h="471" w:hRule="exact" w:hSpace="0" w:vSpace="181" w:wrap="around" w:vAnchor="page" w:hAnchor="page" w:x="1419" w:y="14097"/>
    </w:pPr>
  </w:style>
  <w:style w:type="paragraph" w:customStyle="1" w:styleId="196">
    <w:name w:val="其他实施日期"/>
    <w:basedOn w:val="156"/>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uiPriority w:val="0"/>
    <w:rPr>
      <w:rFonts w:ascii="黑体" w:eastAsia="黑体"/>
      <w:spacing w:val="85"/>
      <w:w w:val="100"/>
      <w:position w:val="3"/>
      <w:sz w:val="28"/>
      <w:szCs w:val="28"/>
    </w:rPr>
  </w:style>
  <w:style w:type="paragraph" w:customStyle="1" w:styleId="232">
    <w:name w:val="段"/>
    <w:link w:val="233"/>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3">
    <w:name w:val="段 Char"/>
    <w:link w:val="232"/>
    <w:uiPriority w:val="0"/>
    <w:rPr>
      <w:rFonts w:ascii="宋体" w:hAnsi="Times New Roman"/>
      <w:sz w:val="21"/>
    </w:rPr>
  </w:style>
  <w:style w:type="character" w:customStyle="1" w:styleId="234">
    <w:name w:val="章标题 Char"/>
    <w:link w:val="235"/>
    <w:uiPriority w:val="0"/>
    <w:rPr>
      <w:rFonts w:ascii="黑体" w:eastAsia="黑体"/>
      <w:sz w:val="21"/>
    </w:rPr>
  </w:style>
  <w:style w:type="paragraph" w:customStyle="1" w:styleId="235">
    <w:name w:val="章标题"/>
    <w:next w:val="232"/>
    <w:link w:val="234"/>
    <w:uiPriority w:val="0"/>
    <w:pPr>
      <w:spacing w:before="312" w:beforeLines="100" w:after="312" w:afterLines="100"/>
      <w:ind w:left="425" w:hanging="425"/>
      <w:jc w:val="both"/>
      <w:outlineLvl w:val="1"/>
    </w:pPr>
    <w:rPr>
      <w:rFonts w:ascii="黑体" w:hAnsi="Calibri" w:eastAsia="黑体" w:cs="Times New Roman"/>
      <w:sz w:val="21"/>
      <w:lang w:val="en-US" w:eastAsia="zh-CN" w:bidi="ar-SA"/>
    </w:rPr>
  </w:style>
  <w:style w:type="paragraph" w:customStyle="1" w:styleId="236">
    <w:name w:val="一级条标题"/>
    <w:next w:val="232"/>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7">
    <w:name w:val="二级无"/>
    <w:basedOn w:val="1"/>
    <w:uiPriority w:val="0"/>
    <w:pPr>
      <w:widowControl/>
      <w:numPr>
        <w:ilvl w:val="2"/>
        <w:numId w:val="5"/>
      </w:numPr>
      <w:adjustRightInd/>
      <w:spacing w:line="240" w:lineRule="auto"/>
      <w:jc w:val="left"/>
      <w:outlineLvl w:val="3"/>
    </w:pPr>
    <w:rPr>
      <w:rFonts w:ascii="宋体" w:hAnsi="Times New Roman"/>
      <w:kern w:val="0"/>
    </w:rPr>
  </w:style>
  <w:style w:type="paragraph" w:customStyle="1" w:styleId="238">
    <w:name w:val="附录标识"/>
    <w:basedOn w:val="1"/>
    <w:next w:val="1"/>
    <w:uiPriority w:val="0"/>
    <w:pPr>
      <w:keepNext/>
      <w:widowControl/>
      <w:shd w:val="clear" w:color="FFFFFF" w:fill="FFFFFF"/>
      <w:tabs>
        <w:tab w:val="left" w:pos="360"/>
        <w:tab w:val="left" w:pos="6405"/>
      </w:tabs>
      <w:adjustRightInd/>
      <w:spacing w:before="640" w:after="280" w:line="240" w:lineRule="auto"/>
      <w:ind w:left="420" w:hanging="420"/>
      <w:jc w:val="center"/>
      <w:outlineLvl w:val="0"/>
    </w:pPr>
    <w:rPr>
      <w:rFonts w:ascii="黑体" w:hAnsi="Times New Roman" w:eastAsia="黑体"/>
      <w:kern w:val="0"/>
      <w:szCs w:val="20"/>
    </w:rPr>
  </w:style>
  <w:style w:type="character" w:customStyle="1" w:styleId="239">
    <w:name w:val="font11"/>
    <w:uiPriority w:val="0"/>
    <w:rPr>
      <w:rFonts w:hint="eastAsia" w:ascii="宋体" w:hAnsi="宋体" w:eastAsia="宋体" w:cs="宋体"/>
      <w:i/>
      <w:iCs/>
      <w:color w:val="000000"/>
      <w:sz w:val="22"/>
      <w:szCs w:val="22"/>
      <w:u w:val="none"/>
    </w:rPr>
  </w:style>
  <w:style w:type="character" w:customStyle="1" w:styleId="240">
    <w:name w:val="font31"/>
    <w:uiPriority w:val="0"/>
    <w:rPr>
      <w:rFonts w:hint="eastAsia" w:ascii="宋体" w:hAnsi="宋体" w:eastAsia="宋体" w:cs="宋体"/>
      <w:i/>
      <w:iCs/>
      <w:color w:val="000000"/>
      <w:sz w:val="22"/>
      <w:szCs w:val="22"/>
      <w:u w:val="none"/>
      <w:vertAlign w:val="subscript"/>
    </w:rPr>
  </w:style>
  <w:style w:type="character" w:customStyle="1" w:styleId="241">
    <w:name w:val="font01"/>
    <w:uiPriority w:val="0"/>
    <w:rPr>
      <w:rFonts w:hint="eastAsia" w:ascii="宋体" w:hAnsi="宋体" w:eastAsia="宋体" w:cs="宋体"/>
      <w:color w:val="000000"/>
      <w:sz w:val="22"/>
      <w:szCs w:val="22"/>
      <w:u w:val="none"/>
    </w:rPr>
  </w:style>
  <w:style w:type="character" w:customStyle="1" w:styleId="242">
    <w:name w:val="font51"/>
    <w:uiPriority w:val="0"/>
    <w:rPr>
      <w:rFonts w:hint="eastAsia" w:ascii="宋体" w:hAnsi="宋体" w:eastAsia="宋体" w:cs="宋体"/>
      <w:i/>
      <w:iCs/>
      <w:color w:val="000000"/>
      <w:sz w:val="16"/>
      <w:szCs w:val="16"/>
      <w:u w:val="none"/>
      <w:vertAlign w:val="subscript"/>
    </w:rPr>
  </w:style>
  <w:style w:type="character" w:customStyle="1" w:styleId="243">
    <w:name w:val="font21"/>
    <w:uiPriority w:val="0"/>
    <w:rPr>
      <w:rFonts w:hint="eastAsia" w:ascii="宋体" w:hAnsi="宋体" w:eastAsia="宋体" w:cs="宋体"/>
      <w:color w:val="000000"/>
      <w:sz w:val="16"/>
      <w:szCs w:val="16"/>
      <w:u w:val="none"/>
    </w:rPr>
  </w:style>
  <w:style w:type="character" w:customStyle="1" w:styleId="244">
    <w:name w:val="font61"/>
    <w:uiPriority w:val="0"/>
    <w:rPr>
      <w:rFonts w:ascii="Wingdings 2" w:hAnsi="Wingdings 2" w:eastAsia="Wingdings 2" w:cs="Wingdings 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glossaryDocument" Target="glossary/document.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9.wmf"/><Relationship Id="rId35" Type="http://schemas.openxmlformats.org/officeDocument/2006/relationships/image" Target="media/image18.png"/><Relationship Id="rId34" Type="http://schemas.openxmlformats.org/officeDocument/2006/relationships/image" Target="media/image17.png"/><Relationship Id="rId33" Type="http://schemas.openxmlformats.org/officeDocument/2006/relationships/image" Target="media/image16.tiff"/><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3.bin"/><Relationship Id="rId27" Type="http://schemas.openxmlformats.org/officeDocument/2006/relationships/image" Target="media/image11.wmf"/><Relationship Id="rId26" Type="http://schemas.openxmlformats.org/officeDocument/2006/relationships/oleObject" Target="embeddings/oleObject2.bin"/><Relationship Id="rId25" Type="http://schemas.openxmlformats.org/officeDocument/2006/relationships/image" Target="media/image10.wmf"/><Relationship Id="rId24" Type="http://schemas.openxmlformats.org/officeDocument/2006/relationships/oleObject" Target="embeddings/oleObject1.bin"/><Relationship Id="rId23" Type="http://schemas.openxmlformats.org/officeDocument/2006/relationships/image" Target="media/image9.jpeg"/><Relationship Id="rId22" Type="http://schemas.openxmlformats.org/officeDocument/2006/relationships/image" Target="media/image8.jpeg"/><Relationship Id="rId21" Type="http://schemas.openxmlformats.org/officeDocument/2006/relationships/image" Target="media/image7.jpe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1BB231A027D47ECAC8EF312EA2F445F"/>
        <w:style w:val=""/>
        <w:category>
          <w:name w:val="常规"/>
          <w:gallery w:val="placeholder"/>
        </w:category>
        <w:types>
          <w:type w:val="bbPlcHdr"/>
        </w:types>
        <w:behaviors>
          <w:behavior w:val="content"/>
        </w:behaviors>
        <w:description w:val=""/>
        <w:guid w:val="{3E94CF7B-C054-4D33-83AC-FDAD183EF3B2}"/>
      </w:docPartPr>
      <w:docPartBody>
        <w:p w14:paraId="47F4C5FB">
          <w:pPr>
            <w:pStyle w:val="5"/>
            <w:rPr>
              <w:rFonts w:hint="eastAsia"/>
            </w:rPr>
          </w:pPr>
          <w:r>
            <w:rPr>
              <w:rStyle w:val="4"/>
              <w:rFonts w:hint="eastAsia"/>
            </w:rPr>
            <w:t>单击或点击此处输入文字。</w:t>
          </w:r>
        </w:p>
      </w:docPartBody>
    </w:docPart>
    <w:docPart>
      <w:docPartPr>
        <w:name w:val="67F0725BCC6B433ABC3C03C6B6B8723F"/>
        <w:style w:val=""/>
        <w:category>
          <w:name w:val="常规"/>
          <w:gallery w:val="placeholder"/>
        </w:category>
        <w:types>
          <w:type w:val="bbPlcHdr"/>
        </w:types>
        <w:behaviors>
          <w:behavior w:val="content"/>
        </w:behaviors>
        <w:description w:val=""/>
        <w:guid w:val="{390EFDE9-49BE-4205-864F-C444630128C8}"/>
      </w:docPartPr>
      <w:docPartBody>
        <w:p w14:paraId="0A98188B">
          <w:pPr>
            <w:pStyle w:val="6"/>
            <w:rPr>
              <w:rFonts w:hint="eastAsia"/>
            </w:rPr>
          </w:pPr>
          <w:r>
            <w:rPr>
              <w:rStyle w:val="4"/>
              <w:rFonts w:hint="eastAsia"/>
            </w:rPr>
            <w:t>选择一项。</w:t>
          </w:r>
        </w:p>
      </w:docPartBody>
    </w:docPart>
    <w:docPart>
      <w:docPartPr>
        <w:name w:val="6F98355896954E3397C2188D7923E459"/>
        <w:style w:val=""/>
        <w:category>
          <w:name w:val="常规"/>
          <w:gallery w:val="placeholder"/>
        </w:category>
        <w:types>
          <w:type w:val="bbPlcHdr"/>
        </w:types>
        <w:behaviors>
          <w:behavior w:val="content"/>
        </w:behaviors>
        <w:description w:val=""/>
        <w:guid w:val="{4E298704-018E-46C6-9322-4F28B2589F0F}"/>
      </w:docPartPr>
      <w:docPartBody>
        <w:p w14:paraId="5CA7FA36">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17"/>
    <w:rsid w:val="000437EB"/>
    <w:rsid w:val="00227E97"/>
    <w:rsid w:val="002737D0"/>
    <w:rsid w:val="00343493"/>
    <w:rsid w:val="00354B86"/>
    <w:rsid w:val="00536755"/>
    <w:rsid w:val="005B1F21"/>
    <w:rsid w:val="005B552A"/>
    <w:rsid w:val="006172BE"/>
    <w:rsid w:val="006D4288"/>
    <w:rsid w:val="006E26FC"/>
    <w:rsid w:val="007263D1"/>
    <w:rsid w:val="00733F55"/>
    <w:rsid w:val="00883844"/>
    <w:rsid w:val="00912586"/>
    <w:rsid w:val="009B50BF"/>
    <w:rsid w:val="00A23D8D"/>
    <w:rsid w:val="00A62117"/>
    <w:rsid w:val="00C44659"/>
    <w:rsid w:val="00E609AA"/>
    <w:rsid w:val="00F31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1BB231A027D47ECAC8EF312EA2F445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67F0725BCC6B433ABC3C03C6B6B8723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6F98355896954E3397C2188D7923E45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20</Pages>
  <Words>6216</Words>
  <Characters>7117</Characters>
  <Lines>83</Lines>
  <Paragraphs>23</Paragraphs>
  <TotalTime>0</TotalTime>
  <ScaleCrop>false</ScaleCrop>
  <LinksUpToDate>false</LinksUpToDate>
  <CharactersWithSpaces>7892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2024-12-12T05:53:00Z</dcterms:created>
  <dc:creator>大海</dc:creator>
  <dc:description>&lt;config cover="true" show_menu="true" version="1.0.0" doctype="SDKXY"&gt;_x000d_
&lt;/config&gt;</dc:description>
  <cp:lastModifiedBy>杳无音信</cp:lastModifiedBy>
  <cp:lastPrinted>2020-08-30T10:00:00Z</cp:lastPrinted>
  <dcterms:modified xsi:type="dcterms:W3CDTF">2024-12-18T03:23:12Z</dcterms:modified>
  <dc:title>地方标准</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D54033B9283545B7B292F08FB078E8A5_12</vt:lpwstr>
  </property>
</Properties>
</file>