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C369F" w14:textId="77777777" w:rsidR="00BC4F32" w:rsidRPr="002560A9" w:rsidRDefault="00BC4F32">
      <w:pPr>
        <w:jc w:val="center"/>
        <w:rPr>
          <w:rFonts w:ascii="华文中宋" w:eastAsia="华文中宋" w:hAnsi="华文中宋" w:cs="华文中宋"/>
          <w:sz w:val="32"/>
          <w:szCs w:val="32"/>
        </w:rPr>
      </w:pPr>
      <w:bookmarkStart w:id="0" w:name="_GoBack"/>
      <w:bookmarkEnd w:id="0"/>
    </w:p>
    <w:p w14:paraId="197267DF" w14:textId="77777777" w:rsidR="00BC4F32" w:rsidRPr="002560A9" w:rsidRDefault="00BC4F32">
      <w:pPr>
        <w:jc w:val="center"/>
        <w:rPr>
          <w:rFonts w:ascii="华文中宋" w:eastAsia="华文中宋" w:hAnsi="华文中宋" w:cs="华文中宋"/>
          <w:sz w:val="32"/>
          <w:szCs w:val="32"/>
        </w:rPr>
      </w:pPr>
    </w:p>
    <w:p w14:paraId="68222886" w14:textId="77777777" w:rsidR="00BC4F32" w:rsidRPr="002560A9" w:rsidRDefault="00BC4F32">
      <w:pPr>
        <w:jc w:val="center"/>
        <w:rPr>
          <w:rFonts w:ascii="华文中宋" w:eastAsia="华文中宋" w:hAnsi="华文中宋" w:cs="华文中宋"/>
          <w:sz w:val="32"/>
          <w:szCs w:val="32"/>
        </w:rPr>
      </w:pPr>
    </w:p>
    <w:p w14:paraId="1E0CC841" w14:textId="2AC740CB" w:rsidR="00BC4F32" w:rsidRPr="002560A9" w:rsidRDefault="00BC4F32">
      <w:pPr>
        <w:jc w:val="center"/>
        <w:rPr>
          <w:rFonts w:ascii="黑体" w:eastAsia="黑体" w:hAnsi="黑体" w:cs="华文中宋"/>
          <w:sz w:val="44"/>
          <w:szCs w:val="44"/>
        </w:rPr>
      </w:pPr>
      <w:r w:rsidRPr="002560A9">
        <w:rPr>
          <w:rFonts w:ascii="黑体" w:eastAsia="黑体" w:hAnsi="黑体" w:cs="华文中宋" w:hint="eastAsia"/>
          <w:sz w:val="44"/>
          <w:szCs w:val="44"/>
        </w:rPr>
        <w:t>海南</w:t>
      </w:r>
      <w:r w:rsidR="001F62AA" w:rsidRPr="002560A9">
        <w:rPr>
          <w:rFonts w:ascii="黑体" w:eastAsia="黑体" w:hAnsi="黑体" w:cs="华文中宋" w:hint="eastAsia"/>
          <w:sz w:val="44"/>
          <w:szCs w:val="44"/>
        </w:rPr>
        <w:t>省</w:t>
      </w:r>
      <w:r w:rsidRPr="002560A9">
        <w:rPr>
          <w:rFonts w:ascii="黑体" w:eastAsia="黑体" w:hAnsi="黑体" w:cs="华文中宋" w:hint="eastAsia"/>
          <w:sz w:val="44"/>
          <w:szCs w:val="44"/>
        </w:rPr>
        <w:t>地方标准</w:t>
      </w:r>
    </w:p>
    <w:p w14:paraId="0B6B6275" w14:textId="65471E49" w:rsidR="00BC4F32" w:rsidRPr="002560A9" w:rsidRDefault="00BC4F32">
      <w:pPr>
        <w:jc w:val="center"/>
        <w:rPr>
          <w:rFonts w:ascii="华文中宋" w:eastAsia="华文中宋" w:hAnsi="华文中宋" w:cs="华文中宋"/>
          <w:sz w:val="32"/>
          <w:szCs w:val="32"/>
        </w:rPr>
      </w:pPr>
      <w:r w:rsidRPr="002560A9">
        <w:rPr>
          <w:rFonts w:ascii="华文中宋" w:eastAsia="华文中宋" w:hAnsi="华文中宋" w:cs="华文中宋" w:hint="eastAsia"/>
          <w:sz w:val="32"/>
          <w:szCs w:val="32"/>
        </w:rPr>
        <w:t xml:space="preserve"> </w:t>
      </w:r>
    </w:p>
    <w:p w14:paraId="659D29BA" w14:textId="77777777" w:rsidR="00BC4F32" w:rsidRPr="002560A9" w:rsidRDefault="00BC4F32">
      <w:pPr>
        <w:jc w:val="center"/>
        <w:rPr>
          <w:rFonts w:ascii="华文中宋" w:eastAsia="华文中宋" w:hAnsi="华文中宋" w:cs="华文中宋"/>
          <w:sz w:val="32"/>
          <w:szCs w:val="32"/>
        </w:rPr>
      </w:pPr>
    </w:p>
    <w:p w14:paraId="5ABB5F15" w14:textId="15BA1A46" w:rsidR="006208E3" w:rsidRPr="002560A9" w:rsidRDefault="00D848D0">
      <w:pPr>
        <w:jc w:val="center"/>
        <w:rPr>
          <w:rFonts w:ascii="黑体" w:eastAsia="黑体" w:hAnsi="黑体" w:cs="华文中宋"/>
          <w:sz w:val="44"/>
          <w:szCs w:val="44"/>
        </w:rPr>
      </w:pPr>
      <w:r w:rsidRPr="002560A9">
        <w:rPr>
          <w:rFonts w:ascii="黑体" w:eastAsia="黑体" w:hAnsi="黑体" w:cs="华文中宋" w:hint="eastAsia"/>
          <w:sz w:val="44"/>
          <w:szCs w:val="44"/>
        </w:rPr>
        <w:t>《</w:t>
      </w:r>
      <w:r w:rsidRPr="002560A9">
        <w:rPr>
          <w:rFonts w:ascii="黑体" w:eastAsia="黑体" w:hAnsi="黑体" w:cs="华文中宋" w:hint="eastAsia"/>
          <w:kern w:val="0"/>
          <w:sz w:val="44"/>
          <w:szCs w:val="44"/>
        </w:rPr>
        <w:t>天然橡胶</w:t>
      </w:r>
      <w:r w:rsidR="00C946DF">
        <w:rPr>
          <w:rFonts w:ascii="黑体" w:eastAsia="黑体" w:hAnsi="黑体" w:cs="华文中宋" w:hint="eastAsia"/>
          <w:kern w:val="0"/>
          <w:sz w:val="44"/>
          <w:szCs w:val="44"/>
        </w:rPr>
        <w:t>收胶站</w:t>
      </w:r>
      <w:r w:rsidR="00EF5917" w:rsidRPr="002560A9">
        <w:rPr>
          <w:rFonts w:ascii="黑体" w:eastAsia="黑体" w:hAnsi="黑体" w:cs="华文中宋" w:hint="eastAsia"/>
          <w:kern w:val="0"/>
          <w:sz w:val="44"/>
          <w:szCs w:val="44"/>
        </w:rPr>
        <w:t>和中转站</w:t>
      </w:r>
      <w:r w:rsidRPr="002560A9">
        <w:rPr>
          <w:rFonts w:ascii="黑体" w:eastAsia="黑体" w:hAnsi="黑体" w:cs="华文中宋" w:hint="eastAsia"/>
          <w:kern w:val="0"/>
          <w:sz w:val="44"/>
          <w:szCs w:val="44"/>
        </w:rPr>
        <w:t>建设</w:t>
      </w:r>
      <w:r w:rsidR="00EF5917" w:rsidRPr="002560A9">
        <w:rPr>
          <w:rFonts w:ascii="黑体" w:eastAsia="黑体" w:hAnsi="黑体" w:cs="华文中宋" w:hint="eastAsia"/>
          <w:kern w:val="0"/>
          <w:sz w:val="44"/>
          <w:szCs w:val="44"/>
        </w:rPr>
        <w:t>与管理</w:t>
      </w:r>
      <w:r w:rsidRPr="002560A9">
        <w:rPr>
          <w:rFonts w:ascii="黑体" w:eastAsia="黑体" w:hAnsi="黑体" w:cs="华文中宋" w:hint="eastAsia"/>
          <w:kern w:val="0"/>
          <w:sz w:val="44"/>
          <w:szCs w:val="44"/>
        </w:rPr>
        <w:t>规范</w:t>
      </w:r>
      <w:r w:rsidRPr="002560A9">
        <w:rPr>
          <w:rFonts w:ascii="黑体" w:eastAsia="黑体" w:hAnsi="黑体" w:cs="华文中宋" w:hint="eastAsia"/>
          <w:sz w:val="44"/>
          <w:szCs w:val="44"/>
        </w:rPr>
        <w:t>》编制说明</w:t>
      </w:r>
    </w:p>
    <w:p w14:paraId="7C8DA2A4" w14:textId="77777777" w:rsidR="00BC4F32" w:rsidRPr="002560A9" w:rsidRDefault="00BC4F32">
      <w:pPr>
        <w:jc w:val="center"/>
        <w:rPr>
          <w:rFonts w:ascii="华文中宋" w:eastAsia="华文中宋" w:hAnsi="华文中宋" w:cs="华文中宋"/>
          <w:sz w:val="32"/>
          <w:szCs w:val="32"/>
        </w:rPr>
      </w:pPr>
    </w:p>
    <w:p w14:paraId="43B6B752" w14:textId="77777777" w:rsidR="00BC4F32" w:rsidRPr="002560A9" w:rsidRDefault="00BC4F32">
      <w:pPr>
        <w:jc w:val="center"/>
        <w:rPr>
          <w:rFonts w:ascii="华文中宋" w:eastAsia="华文中宋" w:hAnsi="华文中宋" w:cs="华文中宋"/>
          <w:sz w:val="32"/>
          <w:szCs w:val="32"/>
        </w:rPr>
      </w:pPr>
    </w:p>
    <w:p w14:paraId="613B8EFB" w14:textId="2259CAC3" w:rsidR="006208E3" w:rsidRPr="002560A9" w:rsidRDefault="00D848D0">
      <w:pPr>
        <w:jc w:val="center"/>
        <w:rPr>
          <w:rFonts w:ascii="华文中宋" w:eastAsia="华文中宋" w:hAnsi="华文中宋" w:cs="华文中宋"/>
          <w:sz w:val="52"/>
          <w:szCs w:val="52"/>
        </w:rPr>
      </w:pPr>
      <w:r w:rsidRPr="002560A9">
        <w:rPr>
          <w:rFonts w:ascii="华文中宋" w:eastAsia="华文中宋" w:hAnsi="华文中宋" w:cs="华文中宋" w:hint="eastAsia"/>
          <w:sz w:val="52"/>
          <w:szCs w:val="52"/>
        </w:rPr>
        <w:t>（</w:t>
      </w:r>
      <w:r w:rsidR="00C40E87" w:rsidRPr="002560A9">
        <w:rPr>
          <w:rFonts w:ascii="华文中宋" w:eastAsia="华文中宋" w:hAnsi="华文中宋" w:cs="华文中宋" w:hint="eastAsia"/>
          <w:sz w:val="52"/>
          <w:szCs w:val="52"/>
        </w:rPr>
        <w:t>征求意见</w:t>
      </w:r>
      <w:r w:rsidR="00D0217C" w:rsidRPr="002560A9">
        <w:rPr>
          <w:rFonts w:ascii="华文中宋" w:eastAsia="华文中宋" w:hAnsi="华文中宋" w:cs="华文中宋" w:hint="eastAsia"/>
          <w:sz w:val="52"/>
          <w:szCs w:val="52"/>
        </w:rPr>
        <w:t>稿</w:t>
      </w:r>
      <w:r w:rsidR="00C946DF">
        <w:rPr>
          <w:rFonts w:ascii="华文中宋" w:eastAsia="华文中宋" w:hAnsi="华文中宋" w:cs="华文中宋" w:hint="eastAsia"/>
          <w:sz w:val="52"/>
          <w:szCs w:val="52"/>
        </w:rPr>
        <w:t xml:space="preserve"> 第</w:t>
      </w:r>
      <w:r w:rsidR="00570BB7">
        <w:rPr>
          <w:rFonts w:ascii="华文中宋" w:eastAsia="华文中宋" w:hAnsi="华文中宋" w:cs="华文中宋" w:hint="eastAsia"/>
          <w:sz w:val="52"/>
          <w:szCs w:val="52"/>
        </w:rPr>
        <w:t>三</w:t>
      </w:r>
      <w:r w:rsidR="00C946DF">
        <w:rPr>
          <w:rFonts w:ascii="华文中宋" w:eastAsia="华文中宋" w:hAnsi="华文中宋" w:cs="华文中宋" w:hint="eastAsia"/>
          <w:sz w:val="52"/>
          <w:szCs w:val="52"/>
        </w:rPr>
        <w:t>稿</w:t>
      </w:r>
      <w:r w:rsidRPr="002560A9">
        <w:rPr>
          <w:rFonts w:ascii="华文中宋" w:eastAsia="华文中宋" w:hAnsi="华文中宋" w:cs="华文中宋" w:hint="eastAsia"/>
          <w:sz w:val="52"/>
          <w:szCs w:val="52"/>
        </w:rPr>
        <w:t>）</w:t>
      </w:r>
    </w:p>
    <w:p w14:paraId="44E911AB" w14:textId="77777777" w:rsidR="006208E3" w:rsidRPr="002560A9" w:rsidRDefault="006208E3">
      <w:pPr>
        <w:spacing w:line="540" w:lineRule="exact"/>
        <w:ind w:firstLineChars="200" w:firstLine="640"/>
        <w:rPr>
          <w:rFonts w:ascii="Times New Roman" w:eastAsia="黑体" w:hAnsi="Times New Roman"/>
          <w:bCs/>
          <w:sz w:val="32"/>
          <w:szCs w:val="32"/>
        </w:rPr>
      </w:pPr>
    </w:p>
    <w:p w14:paraId="4E4C6534" w14:textId="77777777" w:rsidR="00BC4F32" w:rsidRPr="002560A9" w:rsidRDefault="00BC4F32">
      <w:pPr>
        <w:spacing w:line="540" w:lineRule="exact"/>
        <w:ind w:firstLineChars="200" w:firstLine="640"/>
        <w:rPr>
          <w:rFonts w:ascii="Times New Roman" w:eastAsia="黑体" w:hAnsi="Times New Roman"/>
          <w:bCs/>
          <w:sz w:val="32"/>
          <w:szCs w:val="32"/>
        </w:rPr>
      </w:pPr>
    </w:p>
    <w:p w14:paraId="3F65655D" w14:textId="77777777" w:rsidR="00BC4F32" w:rsidRPr="002560A9" w:rsidRDefault="00BC4F32">
      <w:pPr>
        <w:spacing w:line="540" w:lineRule="exact"/>
        <w:ind w:firstLineChars="200" w:firstLine="640"/>
        <w:rPr>
          <w:rFonts w:ascii="Times New Roman" w:eastAsia="黑体" w:hAnsi="Times New Roman"/>
          <w:bCs/>
          <w:sz w:val="32"/>
          <w:szCs w:val="32"/>
        </w:rPr>
      </w:pPr>
    </w:p>
    <w:p w14:paraId="6A33C5AF" w14:textId="77777777" w:rsidR="00BC4F32" w:rsidRPr="002560A9" w:rsidRDefault="00BC4F32">
      <w:pPr>
        <w:spacing w:line="540" w:lineRule="exact"/>
        <w:ind w:firstLineChars="200" w:firstLine="640"/>
        <w:rPr>
          <w:rFonts w:ascii="Times New Roman" w:eastAsia="黑体" w:hAnsi="Times New Roman"/>
          <w:bCs/>
          <w:sz w:val="32"/>
          <w:szCs w:val="32"/>
        </w:rPr>
      </w:pPr>
    </w:p>
    <w:p w14:paraId="5E53845B" w14:textId="77777777" w:rsidR="00BC4F32" w:rsidRPr="002560A9" w:rsidRDefault="00BC4F32">
      <w:pPr>
        <w:spacing w:line="540" w:lineRule="exact"/>
        <w:ind w:firstLineChars="200" w:firstLine="640"/>
        <w:rPr>
          <w:rFonts w:ascii="Times New Roman" w:eastAsia="黑体" w:hAnsi="Times New Roman"/>
          <w:bCs/>
          <w:sz w:val="32"/>
          <w:szCs w:val="32"/>
        </w:rPr>
      </w:pPr>
    </w:p>
    <w:p w14:paraId="179309D7" w14:textId="77777777" w:rsidR="00BC4F32" w:rsidRPr="002560A9" w:rsidRDefault="00BC4F32">
      <w:pPr>
        <w:spacing w:line="540" w:lineRule="exact"/>
        <w:ind w:firstLineChars="200" w:firstLine="640"/>
        <w:rPr>
          <w:rFonts w:ascii="Times New Roman" w:eastAsia="黑体" w:hAnsi="Times New Roman"/>
          <w:bCs/>
          <w:sz w:val="32"/>
          <w:szCs w:val="32"/>
        </w:rPr>
      </w:pPr>
    </w:p>
    <w:p w14:paraId="30C3F5E2" w14:textId="77777777" w:rsidR="001F62AA" w:rsidRPr="002560A9" w:rsidRDefault="001F62AA">
      <w:pPr>
        <w:spacing w:line="540" w:lineRule="exact"/>
        <w:ind w:firstLineChars="200" w:firstLine="640"/>
        <w:rPr>
          <w:rFonts w:ascii="Times New Roman" w:eastAsia="黑体" w:hAnsi="Times New Roman"/>
          <w:bCs/>
          <w:sz w:val="32"/>
          <w:szCs w:val="32"/>
        </w:rPr>
      </w:pPr>
    </w:p>
    <w:p w14:paraId="6D9B6838" w14:textId="77777777" w:rsidR="00BC4F32" w:rsidRPr="002560A9" w:rsidRDefault="00BC4F32">
      <w:pPr>
        <w:spacing w:line="540" w:lineRule="exact"/>
        <w:ind w:firstLineChars="200" w:firstLine="640"/>
        <w:rPr>
          <w:rFonts w:ascii="Times New Roman" w:eastAsia="黑体" w:hAnsi="Times New Roman"/>
          <w:bCs/>
          <w:sz w:val="32"/>
          <w:szCs w:val="32"/>
        </w:rPr>
      </w:pPr>
    </w:p>
    <w:p w14:paraId="5E2C51B3" w14:textId="1F8EB5A4" w:rsidR="00BC4F32" w:rsidRPr="002560A9" w:rsidRDefault="00BC4F32" w:rsidP="00BC4F32">
      <w:pPr>
        <w:spacing w:line="540" w:lineRule="exact"/>
        <w:jc w:val="center"/>
        <w:rPr>
          <w:rFonts w:ascii="黑体" w:eastAsia="黑体" w:hAnsi="黑体"/>
          <w:bCs/>
          <w:sz w:val="32"/>
          <w:szCs w:val="32"/>
        </w:rPr>
      </w:pPr>
      <w:r w:rsidRPr="002560A9">
        <w:rPr>
          <w:rFonts w:ascii="黑体" w:eastAsia="黑体" w:hAnsi="黑体" w:hint="eastAsia"/>
          <w:bCs/>
          <w:sz w:val="32"/>
          <w:szCs w:val="32"/>
        </w:rPr>
        <w:t>海南省地方标准《</w:t>
      </w:r>
      <w:r w:rsidRPr="002560A9">
        <w:rPr>
          <w:rFonts w:ascii="黑体" w:eastAsia="黑体" w:hAnsi="黑体" w:cs="华文中宋" w:hint="eastAsia"/>
          <w:kern w:val="0"/>
          <w:sz w:val="32"/>
          <w:szCs w:val="32"/>
        </w:rPr>
        <w:t>天然橡胶</w:t>
      </w:r>
      <w:r w:rsidR="00C946DF">
        <w:rPr>
          <w:rFonts w:ascii="黑体" w:eastAsia="黑体" w:hAnsi="黑体" w:cs="华文中宋" w:hint="eastAsia"/>
          <w:kern w:val="0"/>
          <w:sz w:val="32"/>
          <w:szCs w:val="32"/>
        </w:rPr>
        <w:t>收胶站</w:t>
      </w:r>
      <w:r w:rsidRPr="002560A9">
        <w:rPr>
          <w:rFonts w:ascii="黑体" w:eastAsia="黑体" w:hAnsi="黑体" w:cs="华文中宋" w:hint="eastAsia"/>
          <w:kern w:val="0"/>
          <w:sz w:val="32"/>
          <w:szCs w:val="32"/>
        </w:rPr>
        <w:t>和中转站建设与管理规范</w:t>
      </w:r>
      <w:r w:rsidRPr="002560A9">
        <w:rPr>
          <w:rFonts w:ascii="黑体" w:eastAsia="黑体" w:hAnsi="黑体" w:hint="eastAsia"/>
          <w:bCs/>
          <w:sz w:val="32"/>
          <w:szCs w:val="32"/>
        </w:rPr>
        <w:t>》</w:t>
      </w:r>
      <w:r w:rsidR="00FF7109" w:rsidRPr="002560A9">
        <w:rPr>
          <w:rFonts w:ascii="黑体" w:eastAsia="黑体" w:hAnsi="黑体" w:hint="eastAsia"/>
          <w:bCs/>
          <w:sz w:val="32"/>
          <w:szCs w:val="32"/>
        </w:rPr>
        <w:t>编制小组</w:t>
      </w:r>
    </w:p>
    <w:p w14:paraId="65FDA1BB" w14:textId="749C512C" w:rsidR="00BC4F32" w:rsidRPr="002560A9" w:rsidRDefault="00BC4F32">
      <w:pPr>
        <w:widowControl/>
        <w:jc w:val="left"/>
        <w:rPr>
          <w:rFonts w:ascii="Times New Roman" w:eastAsia="黑体" w:hAnsi="Times New Roman"/>
          <w:bCs/>
          <w:snapToGrid w:val="0"/>
          <w:kern w:val="0"/>
          <w:sz w:val="32"/>
          <w:szCs w:val="32"/>
        </w:rPr>
      </w:pPr>
    </w:p>
    <w:p w14:paraId="40226A8F" w14:textId="77777777" w:rsidR="00BC4F32" w:rsidRPr="002560A9" w:rsidRDefault="00BC4F32" w:rsidP="00BC4F32">
      <w:pPr>
        <w:spacing w:line="540" w:lineRule="exact"/>
        <w:rPr>
          <w:rFonts w:ascii="Times New Roman" w:eastAsia="黑体" w:hAnsi="Times New Roman"/>
          <w:bCs/>
          <w:snapToGrid w:val="0"/>
          <w:kern w:val="0"/>
          <w:sz w:val="32"/>
          <w:szCs w:val="32"/>
        </w:rPr>
      </w:pPr>
    </w:p>
    <w:p w14:paraId="3C57A8D5" w14:textId="6C75B01A" w:rsidR="006208E3" w:rsidRPr="002560A9" w:rsidRDefault="00D848D0" w:rsidP="00F228E2">
      <w:pPr>
        <w:spacing w:line="540" w:lineRule="exact"/>
        <w:ind w:firstLineChars="200" w:firstLine="640"/>
        <w:rPr>
          <w:rFonts w:ascii="Times New Roman" w:eastAsia="黑体" w:hAnsi="Times New Roman"/>
          <w:bCs/>
          <w:snapToGrid w:val="0"/>
          <w:kern w:val="0"/>
          <w:sz w:val="32"/>
          <w:szCs w:val="32"/>
        </w:rPr>
      </w:pPr>
      <w:r w:rsidRPr="002560A9">
        <w:rPr>
          <w:rFonts w:ascii="Times New Roman" w:eastAsia="黑体" w:hAnsi="Times New Roman" w:hint="eastAsia"/>
          <w:bCs/>
          <w:snapToGrid w:val="0"/>
          <w:kern w:val="0"/>
          <w:sz w:val="32"/>
          <w:szCs w:val="32"/>
        </w:rPr>
        <w:lastRenderedPageBreak/>
        <w:t>一、</w:t>
      </w:r>
      <w:r w:rsidR="00D66844" w:rsidRPr="002560A9">
        <w:rPr>
          <w:rFonts w:ascii="Times New Roman" w:eastAsia="黑体" w:hAnsi="Times New Roman" w:hint="eastAsia"/>
          <w:bCs/>
          <w:snapToGrid w:val="0"/>
          <w:kern w:val="0"/>
          <w:sz w:val="32"/>
          <w:szCs w:val="32"/>
        </w:rPr>
        <w:t>项目</w:t>
      </w:r>
      <w:r w:rsidRPr="002560A9">
        <w:rPr>
          <w:rFonts w:ascii="Times New Roman" w:eastAsia="黑体" w:hAnsi="Times New Roman" w:hint="eastAsia"/>
          <w:bCs/>
          <w:snapToGrid w:val="0"/>
          <w:kern w:val="0"/>
          <w:sz w:val="32"/>
          <w:szCs w:val="32"/>
        </w:rPr>
        <w:t>简况</w:t>
      </w:r>
    </w:p>
    <w:p w14:paraId="54854A1A" w14:textId="015A5274" w:rsidR="00BC4F32" w:rsidRPr="002560A9" w:rsidRDefault="00BC4F3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（一）</w:t>
      </w:r>
      <w:r w:rsidR="008C1C59" w:rsidRPr="002560A9">
        <w:rPr>
          <w:rFonts w:ascii="楷体_GB2312" w:eastAsia="楷体_GB2312" w:hAnsi="楷体_GB2312" w:cs="楷体_GB2312" w:hint="eastAsia"/>
          <w:b/>
          <w:bCs/>
          <w:sz w:val="32"/>
          <w:szCs w:val="32"/>
        </w:rPr>
        <w:t>标准</w:t>
      </w:r>
      <w:r w:rsidRPr="002560A9">
        <w:rPr>
          <w:rFonts w:ascii="楷体_GB2312" w:eastAsia="楷体_GB2312" w:hAnsi="楷体_GB2312" w:cs="楷体_GB2312" w:hint="eastAsia"/>
          <w:b/>
          <w:bCs/>
          <w:sz w:val="32"/>
          <w:szCs w:val="32"/>
        </w:rPr>
        <w:t>名称</w:t>
      </w:r>
    </w:p>
    <w:p w14:paraId="69C9FCEB" w14:textId="40DB0F9F" w:rsidR="00BC4F32" w:rsidRPr="002560A9" w:rsidRDefault="00BC4F32">
      <w:pPr>
        <w:spacing w:line="540" w:lineRule="exact"/>
        <w:ind w:leftChars="304" w:left="638"/>
        <w:rPr>
          <w:rFonts w:asciiTheme="minorEastAsia" w:eastAsiaTheme="minorEastAsia" w:hAnsiTheme="minorEastAsia" w:cs="楷体_GB2312"/>
          <w:b/>
          <w:bCs/>
          <w:sz w:val="28"/>
          <w:szCs w:val="28"/>
        </w:rPr>
      </w:pPr>
      <w:r w:rsidRPr="002560A9">
        <w:rPr>
          <w:rFonts w:asciiTheme="minorEastAsia" w:eastAsiaTheme="minorEastAsia" w:hAnsiTheme="minorEastAsia" w:cs="华文中宋" w:hint="eastAsia"/>
          <w:kern w:val="0"/>
          <w:sz w:val="28"/>
          <w:szCs w:val="28"/>
        </w:rPr>
        <w:t>天然橡胶</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和中转站建设与管理规范</w:t>
      </w:r>
    </w:p>
    <w:p w14:paraId="53B36FC2" w14:textId="163DCE49" w:rsidR="00BC4F32" w:rsidRPr="002560A9" w:rsidRDefault="00BC4F3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（二）任务来源</w:t>
      </w:r>
    </w:p>
    <w:p w14:paraId="05B25743" w14:textId="3C20CDA2" w:rsidR="00BC4F32" w:rsidRPr="002560A9" w:rsidRDefault="00016E90"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根据《海南省人民政府办公厅关于印发海南省支持天然橡胶初加工行业绿色转型发展实施方案的通知》（琼府办函〔2024〕72号）要求，2025年底前，制定天然橡胶初加工行业清洁生产标准、天然橡胶收胶点建设规范和天然橡胶初加工行业规范。按照职责分工，海南省农业农村厅牵头组织天然橡胶收胶点建设规范和天然橡胶初加工行业规范的地方标准编制工作</w:t>
      </w:r>
      <w:r w:rsidR="00656939" w:rsidRPr="002560A9">
        <w:rPr>
          <w:rFonts w:asciiTheme="minorEastAsia" w:eastAsiaTheme="minorEastAsia" w:hAnsiTheme="minorEastAsia" w:cs="华文中宋" w:hint="eastAsia"/>
          <w:kern w:val="0"/>
          <w:sz w:val="28"/>
          <w:szCs w:val="28"/>
        </w:rPr>
        <w:t>，并委托中国热带农业科学院橡胶研究所作为地方标准编制的起草单位，负责</w:t>
      </w:r>
      <w:r w:rsidR="00DA5DD8" w:rsidRPr="002560A9">
        <w:rPr>
          <w:rFonts w:asciiTheme="minorEastAsia" w:eastAsiaTheme="minorEastAsia" w:hAnsiTheme="minorEastAsia" w:cs="华文中宋" w:hint="eastAsia"/>
          <w:kern w:val="0"/>
          <w:sz w:val="28"/>
          <w:szCs w:val="28"/>
        </w:rPr>
        <w:t>组织</w:t>
      </w:r>
      <w:r w:rsidR="00656939" w:rsidRPr="002560A9">
        <w:rPr>
          <w:rFonts w:asciiTheme="minorEastAsia" w:eastAsiaTheme="minorEastAsia" w:hAnsiTheme="minorEastAsia" w:cs="华文中宋" w:hint="eastAsia"/>
          <w:kern w:val="0"/>
          <w:sz w:val="28"/>
          <w:szCs w:val="28"/>
        </w:rPr>
        <w:t>推进</w:t>
      </w:r>
      <w:r w:rsidR="00DA5DD8" w:rsidRPr="002560A9">
        <w:rPr>
          <w:rFonts w:asciiTheme="minorEastAsia" w:eastAsiaTheme="minorEastAsia" w:hAnsiTheme="minorEastAsia" w:cs="华文中宋" w:hint="eastAsia"/>
          <w:kern w:val="0"/>
          <w:sz w:val="28"/>
          <w:szCs w:val="28"/>
        </w:rPr>
        <w:t>该</w:t>
      </w:r>
      <w:r w:rsidR="00656939" w:rsidRPr="002560A9">
        <w:rPr>
          <w:rFonts w:asciiTheme="minorEastAsia" w:eastAsiaTheme="minorEastAsia" w:hAnsiTheme="minorEastAsia" w:cs="华文中宋" w:hint="eastAsia"/>
          <w:kern w:val="0"/>
          <w:sz w:val="28"/>
          <w:szCs w:val="28"/>
        </w:rPr>
        <w:t>标准编制工作。</w:t>
      </w:r>
      <w:r w:rsidR="00DA5DD8" w:rsidRPr="002560A9">
        <w:rPr>
          <w:rFonts w:asciiTheme="minorEastAsia" w:eastAsiaTheme="minorEastAsia" w:hAnsiTheme="minorEastAsia" w:cs="华文中宋" w:hint="eastAsia"/>
          <w:kern w:val="0"/>
          <w:sz w:val="28"/>
          <w:szCs w:val="28"/>
        </w:rPr>
        <w:t>海南省农业农村厅同时向海南省市场监督管理局申报地方标准立项，11月市场监督管理局组织立项评审，12月下达《海南省2025年第三批地方标准制修订项目计划的通知》，《</w:t>
      </w:r>
      <w:r w:rsidR="00DA5DD8" w:rsidRPr="002560A9">
        <w:rPr>
          <w:rFonts w:asciiTheme="minorEastAsia" w:eastAsiaTheme="minorEastAsia" w:hAnsiTheme="minorEastAsia" w:cs="华文中宋"/>
          <w:kern w:val="0"/>
          <w:sz w:val="28"/>
          <w:szCs w:val="28"/>
        </w:rPr>
        <w:t>天然橡胶收胶点和中转站建设与管理规范</w:t>
      </w:r>
      <w:r w:rsidR="00DA5DD8" w:rsidRPr="002560A9">
        <w:rPr>
          <w:rFonts w:asciiTheme="minorEastAsia" w:eastAsiaTheme="minorEastAsia" w:hAnsiTheme="minorEastAsia" w:cs="华文中宋" w:hint="eastAsia"/>
          <w:kern w:val="0"/>
          <w:sz w:val="28"/>
          <w:szCs w:val="28"/>
        </w:rPr>
        <w:t>》项目计划编号</w:t>
      </w:r>
      <w:r w:rsidR="00DA5DD8" w:rsidRPr="002560A9">
        <w:rPr>
          <w:rFonts w:asciiTheme="minorEastAsia" w:eastAsiaTheme="minorEastAsia" w:hAnsiTheme="minorEastAsia" w:cs="华文中宋"/>
          <w:kern w:val="0"/>
          <w:sz w:val="28"/>
          <w:szCs w:val="28"/>
        </w:rPr>
        <w:t>2025-Z055</w:t>
      </w:r>
      <w:r w:rsidR="00DA5DD8" w:rsidRPr="002560A9">
        <w:rPr>
          <w:rFonts w:asciiTheme="minorEastAsia" w:eastAsiaTheme="minorEastAsia" w:hAnsiTheme="minorEastAsia" w:cs="华文中宋" w:hint="eastAsia"/>
          <w:kern w:val="0"/>
          <w:sz w:val="28"/>
          <w:szCs w:val="28"/>
        </w:rPr>
        <w:t>。</w:t>
      </w:r>
    </w:p>
    <w:p w14:paraId="4977C285" w14:textId="3907CE94" w:rsidR="00BC4F32" w:rsidRPr="002560A9" w:rsidRDefault="00BC4F3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（三）起草单位</w:t>
      </w:r>
    </w:p>
    <w:p w14:paraId="641EAC00" w14:textId="53950F96" w:rsidR="00BC4F32" w:rsidRPr="002560A9" w:rsidRDefault="00BC4F32"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中国热带农业科学院橡胶研究所</w:t>
      </w:r>
    </w:p>
    <w:p w14:paraId="478A2D9B" w14:textId="6C686272" w:rsidR="00BC4F32" w:rsidRPr="002560A9" w:rsidRDefault="00BC4F3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（四）单位地址</w:t>
      </w:r>
    </w:p>
    <w:p w14:paraId="378ABD37" w14:textId="51C2A176" w:rsidR="00BC4F32" w:rsidRPr="002560A9" w:rsidRDefault="00BC4F32"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海南省海口市龙华区学院路4号</w:t>
      </w:r>
    </w:p>
    <w:p w14:paraId="6A9378EE" w14:textId="606A49DF" w:rsidR="00BC4F32" w:rsidRPr="002560A9" w:rsidRDefault="00BC4F3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（五）参与起草单位</w:t>
      </w:r>
    </w:p>
    <w:p w14:paraId="6CBFE388" w14:textId="5AA31514" w:rsidR="00BC4F32" w:rsidRPr="002560A9" w:rsidRDefault="00C40E87"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海南天然橡胶</w:t>
      </w:r>
      <w:r w:rsidRPr="002560A9">
        <w:rPr>
          <w:rFonts w:asciiTheme="minorEastAsia" w:eastAsiaTheme="minorEastAsia" w:hAnsiTheme="minorEastAsia" w:cs="华文中宋"/>
          <w:kern w:val="0"/>
          <w:sz w:val="28"/>
          <w:szCs w:val="28"/>
        </w:rPr>
        <w:t>产业集团股份有限公司、</w:t>
      </w:r>
      <w:r w:rsidR="00B26D94" w:rsidRPr="002560A9">
        <w:rPr>
          <w:rFonts w:asciiTheme="minorEastAsia" w:eastAsiaTheme="minorEastAsia" w:hAnsiTheme="minorEastAsia" w:cs="华文中宋" w:hint="eastAsia"/>
          <w:kern w:val="0"/>
          <w:sz w:val="28"/>
          <w:szCs w:val="28"/>
        </w:rPr>
        <w:t>海南省农垦设计院有限公司、</w:t>
      </w:r>
      <w:r w:rsidRPr="002560A9">
        <w:rPr>
          <w:rFonts w:asciiTheme="minorEastAsia" w:eastAsiaTheme="minorEastAsia" w:hAnsiTheme="minorEastAsia" w:cs="华文中宋"/>
          <w:kern w:val="0"/>
          <w:sz w:val="28"/>
          <w:szCs w:val="28"/>
        </w:rPr>
        <w:t>白沙县农业产业发展中心、白沙县天然橡胶协会</w:t>
      </w:r>
    </w:p>
    <w:p w14:paraId="54C26C3A" w14:textId="1452E9DD" w:rsidR="00BC4F32" w:rsidRPr="002560A9" w:rsidRDefault="00BC4F3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（六）标准起草人</w:t>
      </w:r>
    </w:p>
    <w:p w14:paraId="52C15DB3" w14:textId="57A78D73" w:rsidR="00BC4F32" w:rsidRPr="002560A9" w:rsidRDefault="00000A57"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参与</w:t>
      </w:r>
      <w:r w:rsidR="008C1C59" w:rsidRPr="002560A9">
        <w:rPr>
          <w:rFonts w:asciiTheme="minorEastAsia" w:eastAsiaTheme="minorEastAsia" w:hAnsiTheme="minorEastAsia" w:cs="华文中宋" w:hint="eastAsia"/>
          <w:kern w:val="0"/>
          <w:sz w:val="28"/>
          <w:szCs w:val="28"/>
        </w:rPr>
        <w:t>标准</w:t>
      </w:r>
      <w:r w:rsidRPr="002560A9">
        <w:rPr>
          <w:rFonts w:asciiTheme="minorEastAsia" w:eastAsiaTheme="minorEastAsia" w:hAnsiTheme="minorEastAsia" w:cs="华文中宋" w:hint="eastAsia"/>
          <w:kern w:val="0"/>
          <w:sz w:val="28"/>
          <w:szCs w:val="28"/>
        </w:rPr>
        <w:t>起草的人员信息见表1。</w:t>
      </w:r>
    </w:p>
    <w:p w14:paraId="023EBE59" w14:textId="77777777" w:rsidR="00C40E87" w:rsidRPr="002560A9" w:rsidRDefault="00C40E87" w:rsidP="003F1960">
      <w:pPr>
        <w:spacing w:line="540" w:lineRule="exact"/>
        <w:ind w:firstLineChars="200" w:firstLine="560"/>
        <w:rPr>
          <w:rFonts w:asciiTheme="minorEastAsia" w:eastAsiaTheme="minorEastAsia" w:hAnsiTheme="minorEastAsia" w:cs="华文中宋"/>
          <w:kern w:val="0"/>
          <w:sz w:val="28"/>
          <w:szCs w:val="28"/>
        </w:rPr>
      </w:pPr>
    </w:p>
    <w:p w14:paraId="06FC9483" w14:textId="46C0D43A" w:rsidR="00000A57" w:rsidRPr="002560A9" w:rsidRDefault="00000A57" w:rsidP="008C1C59">
      <w:pPr>
        <w:spacing w:line="540" w:lineRule="exact"/>
        <w:jc w:val="center"/>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kern w:val="0"/>
          <w:sz w:val="28"/>
          <w:szCs w:val="28"/>
        </w:rPr>
        <w:lastRenderedPageBreak/>
        <w:t>表1 主要起草人员信息</w:t>
      </w:r>
      <w:r w:rsidR="008C1C59" w:rsidRPr="002560A9">
        <w:rPr>
          <w:rFonts w:asciiTheme="minorEastAsia" w:eastAsiaTheme="minorEastAsia" w:hAnsiTheme="minorEastAsia" w:cs="华文中宋" w:hint="eastAsia"/>
          <w:kern w:val="0"/>
          <w:sz w:val="28"/>
          <w:szCs w:val="28"/>
        </w:rPr>
        <w:t>与分工</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953"/>
        <w:gridCol w:w="2126"/>
        <w:gridCol w:w="1561"/>
        <w:gridCol w:w="1134"/>
        <w:gridCol w:w="1420"/>
        <w:gridCol w:w="1182"/>
      </w:tblGrid>
      <w:tr w:rsidR="00854F13" w:rsidRPr="002560A9" w14:paraId="5540FE4A" w14:textId="12FD238E" w:rsidTr="009C39B9">
        <w:trPr>
          <w:trHeight w:val="567"/>
        </w:trPr>
        <w:tc>
          <w:tcPr>
            <w:tcW w:w="245" w:type="pct"/>
            <w:vAlign w:val="center"/>
          </w:tcPr>
          <w:p w14:paraId="1B91D6B5" w14:textId="1E6E83AC" w:rsidR="00854F13" w:rsidRPr="002560A9" w:rsidRDefault="00854F13" w:rsidP="005F0975">
            <w:pPr>
              <w:spacing w:line="240" w:lineRule="atLeast"/>
              <w:jc w:val="center"/>
              <w:rPr>
                <w:rFonts w:ascii="Times New Roman" w:hAnsi="Times New Roman"/>
                <w:b/>
                <w:bCs/>
                <w:szCs w:val="21"/>
              </w:rPr>
            </w:pPr>
            <w:r w:rsidRPr="002560A9">
              <w:rPr>
                <w:rFonts w:ascii="Times New Roman" w:hAnsi="Times New Roman" w:hint="eastAsia"/>
                <w:b/>
                <w:bCs/>
                <w:szCs w:val="21"/>
              </w:rPr>
              <w:t>序号</w:t>
            </w:r>
          </w:p>
        </w:tc>
        <w:tc>
          <w:tcPr>
            <w:tcW w:w="541" w:type="pct"/>
            <w:vAlign w:val="center"/>
          </w:tcPr>
          <w:p w14:paraId="22DA1CAA" w14:textId="49213F9A" w:rsidR="00854F13" w:rsidRPr="002560A9" w:rsidRDefault="00854F13" w:rsidP="005F0975">
            <w:pPr>
              <w:spacing w:line="240" w:lineRule="atLeast"/>
              <w:jc w:val="center"/>
              <w:rPr>
                <w:rFonts w:ascii="Times New Roman" w:hAnsi="Times New Roman"/>
                <w:b/>
                <w:bCs/>
                <w:szCs w:val="21"/>
              </w:rPr>
            </w:pPr>
            <w:r w:rsidRPr="002560A9">
              <w:rPr>
                <w:rFonts w:ascii="Times New Roman" w:hAnsi="Times New Roman"/>
                <w:b/>
                <w:bCs/>
                <w:szCs w:val="21"/>
              </w:rPr>
              <w:t>姓名</w:t>
            </w:r>
          </w:p>
        </w:tc>
        <w:tc>
          <w:tcPr>
            <w:tcW w:w="1207" w:type="pct"/>
            <w:vAlign w:val="center"/>
          </w:tcPr>
          <w:p w14:paraId="248A6CA4" w14:textId="77777777" w:rsidR="00854F13" w:rsidRPr="002560A9" w:rsidRDefault="00854F13" w:rsidP="005F0975">
            <w:pPr>
              <w:spacing w:line="240" w:lineRule="atLeast"/>
              <w:jc w:val="center"/>
              <w:rPr>
                <w:rFonts w:ascii="Times New Roman" w:hAnsi="Times New Roman"/>
                <w:b/>
                <w:bCs/>
                <w:szCs w:val="21"/>
              </w:rPr>
            </w:pPr>
            <w:r w:rsidRPr="002560A9">
              <w:rPr>
                <w:rFonts w:ascii="Times New Roman" w:hAnsi="Times New Roman"/>
                <w:b/>
                <w:bCs/>
                <w:szCs w:val="21"/>
              </w:rPr>
              <w:t>单位</w:t>
            </w:r>
          </w:p>
        </w:tc>
        <w:tc>
          <w:tcPr>
            <w:tcW w:w="886" w:type="pct"/>
            <w:vAlign w:val="center"/>
          </w:tcPr>
          <w:p w14:paraId="1866005A" w14:textId="39DE72A2" w:rsidR="00854F13" w:rsidRPr="002560A9" w:rsidRDefault="00854F13" w:rsidP="005F0975">
            <w:pPr>
              <w:spacing w:line="240" w:lineRule="atLeast"/>
              <w:jc w:val="center"/>
              <w:rPr>
                <w:rFonts w:ascii="Times New Roman" w:hAnsi="Times New Roman"/>
                <w:b/>
                <w:bCs/>
                <w:szCs w:val="21"/>
              </w:rPr>
            </w:pPr>
            <w:r w:rsidRPr="002560A9">
              <w:rPr>
                <w:rFonts w:ascii="Times New Roman" w:hAnsi="Times New Roman" w:hint="eastAsia"/>
                <w:b/>
                <w:bCs/>
                <w:szCs w:val="21"/>
              </w:rPr>
              <w:t>职称</w:t>
            </w:r>
            <w:r w:rsidRPr="002560A9">
              <w:rPr>
                <w:rFonts w:ascii="Times New Roman" w:hAnsi="Times New Roman" w:hint="eastAsia"/>
                <w:b/>
                <w:bCs/>
                <w:szCs w:val="21"/>
              </w:rPr>
              <w:t>/</w:t>
            </w:r>
            <w:r w:rsidRPr="002560A9">
              <w:rPr>
                <w:rFonts w:ascii="Times New Roman" w:hAnsi="Times New Roman" w:hint="eastAsia"/>
                <w:b/>
                <w:bCs/>
                <w:szCs w:val="21"/>
              </w:rPr>
              <w:t>职务</w:t>
            </w:r>
          </w:p>
        </w:tc>
        <w:tc>
          <w:tcPr>
            <w:tcW w:w="644" w:type="pct"/>
            <w:vAlign w:val="center"/>
          </w:tcPr>
          <w:p w14:paraId="7B570AA9" w14:textId="3947F3F0" w:rsidR="00854F13" w:rsidRPr="002560A9" w:rsidRDefault="00854F13" w:rsidP="005F0975">
            <w:pPr>
              <w:spacing w:line="240" w:lineRule="atLeast"/>
              <w:jc w:val="center"/>
              <w:rPr>
                <w:rFonts w:ascii="Times New Roman" w:hAnsi="Times New Roman"/>
                <w:b/>
                <w:bCs/>
                <w:szCs w:val="21"/>
              </w:rPr>
            </w:pPr>
            <w:r w:rsidRPr="002560A9">
              <w:rPr>
                <w:rFonts w:ascii="Times New Roman" w:hAnsi="Times New Roman" w:hint="eastAsia"/>
                <w:b/>
                <w:bCs/>
                <w:szCs w:val="21"/>
              </w:rPr>
              <w:t>任务</w:t>
            </w:r>
            <w:r w:rsidRPr="002560A9">
              <w:rPr>
                <w:rFonts w:ascii="Times New Roman" w:hAnsi="Times New Roman"/>
                <w:b/>
                <w:bCs/>
                <w:szCs w:val="21"/>
              </w:rPr>
              <w:t>分工</w:t>
            </w:r>
          </w:p>
        </w:tc>
        <w:tc>
          <w:tcPr>
            <w:tcW w:w="806" w:type="pct"/>
            <w:vAlign w:val="center"/>
          </w:tcPr>
          <w:p w14:paraId="65165274" w14:textId="2D39D7FF" w:rsidR="00854F13" w:rsidRPr="002560A9" w:rsidRDefault="00854F13" w:rsidP="005F0975">
            <w:pPr>
              <w:spacing w:line="240" w:lineRule="atLeast"/>
              <w:jc w:val="center"/>
              <w:rPr>
                <w:rFonts w:ascii="Times New Roman" w:hAnsi="Times New Roman"/>
                <w:b/>
                <w:bCs/>
                <w:szCs w:val="21"/>
              </w:rPr>
            </w:pPr>
            <w:r w:rsidRPr="002560A9">
              <w:rPr>
                <w:rFonts w:ascii="Times New Roman" w:hAnsi="Times New Roman" w:hint="eastAsia"/>
                <w:b/>
                <w:bCs/>
                <w:szCs w:val="21"/>
              </w:rPr>
              <w:t>联系方式</w:t>
            </w:r>
          </w:p>
        </w:tc>
        <w:tc>
          <w:tcPr>
            <w:tcW w:w="671" w:type="pct"/>
            <w:vAlign w:val="center"/>
          </w:tcPr>
          <w:p w14:paraId="1449AF24" w14:textId="7DFF9D96" w:rsidR="00854F13" w:rsidRPr="002560A9" w:rsidRDefault="00854F13" w:rsidP="005F0975">
            <w:pPr>
              <w:spacing w:line="240" w:lineRule="atLeast"/>
              <w:jc w:val="center"/>
              <w:rPr>
                <w:rFonts w:ascii="Times New Roman" w:hAnsi="Times New Roman"/>
                <w:b/>
                <w:bCs/>
                <w:szCs w:val="21"/>
              </w:rPr>
            </w:pPr>
            <w:r>
              <w:rPr>
                <w:rFonts w:ascii="Times New Roman" w:hAnsi="Times New Roman" w:hint="eastAsia"/>
                <w:b/>
                <w:bCs/>
                <w:szCs w:val="21"/>
              </w:rPr>
              <w:t>签名</w:t>
            </w:r>
          </w:p>
        </w:tc>
      </w:tr>
      <w:tr w:rsidR="00854F13" w:rsidRPr="002560A9" w14:paraId="1AD3B80A" w14:textId="69D0C687" w:rsidTr="009C39B9">
        <w:trPr>
          <w:trHeight w:val="567"/>
        </w:trPr>
        <w:tc>
          <w:tcPr>
            <w:tcW w:w="245" w:type="pct"/>
            <w:vAlign w:val="center"/>
          </w:tcPr>
          <w:p w14:paraId="5D278D0D" w14:textId="4ECA4324"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1</w:t>
            </w:r>
          </w:p>
        </w:tc>
        <w:tc>
          <w:tcPr>
            <w:tcW w:w="541" w:type="pct"/>
            <w:vAlign w:val="center"/>
          </w:tcPr>
          <w:p w14:paraId="39683154" w14:textId="6A358DEA"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何长辉</w:t>
            </w:r>
          </w:p>
        </w:tc>
        <w:tc>
          <w:tcPr>
            <w:tcW w:w="1207" w:type="pct"/>
            <w:vAlign w:val="center"/>
          </w:tcPr>
          <w:p w14:paraId="067164C7" w14:textId="77777777"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中国热带农业科学院</w:t>
            </w:r>
          </w:p>
          <w:p w14:paraId="6D393230" w14:textId="0B46E14C"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橡胶研究所</w:t>
            </w:r>
          </w:p>
        </w:tc>
        <w:tc>
          <w:tcPr>
            <w:tcW w:w="886" w:type="pct"/>
            <w:vAlign w:val="center"/>
          </w:tcPr>
          <w:p w14:paraId="4F08DFEB" w14:textId="3234684A"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副研究员</w:t>
            </w:r>
          </w:p>
        </w:tc>
        <w:tc>
          <w:tcPr>
            <w:tcW w:w="644" w:type="pct"/>
            <w:vAlign w:val="center"/>
          </w:tcPr>
          <w:p w14:paraId="38FB46B1" w14:textId="0E250E2E"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负责人</w:t>
            </w:r>
          </w:p>
        </w:tc>
        <w:tc>
          <w:tcPr>
            <w:tcW w:w="806" w:type="pct"/>
            <w:vAlign w:val="center"/>
          </w:tcPr>
          <w:p w14:paraId="7B6D23EB" w14:textId="48F0AA17"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18289845467</w:t>
            </w:r>
          </w:p>
        </w:tc>
        <w:tc>
          <w:tcPr>
            <w:tcW w:w="671" w:type="pct"/>
            <w:vAlign w:val="center"/>
          </w:tcPr>
          <w:p w14:paraId="095D09B4" w14:textId="77777777" w:rsidR="00854F13" w:rsidRPr="002560A9" w:rsidRDefault="00854F13" w:rsidP="009A3230">
            <w:pPr>
              <w:spacing w:line="240" w:lineRule="atLeast"/>
              <w:jc w:val="center"/>
              <w:rPr>
                <w:rFonts w:ascii="Times New Roman" w:hAnsi="Times New Roman"/>
                <w:szCs w:val="21"/>
              </w:rPr>
            </w:pPr>
          </w:p>
        </w:tc>
      </w:tr>
      <w:tr w:rsidR="00854F13" w:rsidRPr="002560A9" w14:paraId="117522F0" w14:textId="5149FE01" w:rsidTr="009C39B9">
        <w:trPr>
          <w:trHeight w:val="567"/>
        </w:trPr>
        <w:tc>
          <w:tcPr>
            <w:tcW w:w="245" w:type="pct"/>
            <w:vAlign w:val="center"/>
          </w:tcPr>
          <w:p w14:paraId="2EA317F3" w14:textId="407EA581"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2</w:t>
            </w:r>
          </w:p>
        </w:tc>
        <w:tc>
          <w:tcPr>
            <w:tcW w:w="541" w:type="pct"/>
            <w:vAlign w:val="center"/>
          </w:tcPr>
          <w:p w14:paraId="474812E7" w14:textId="7B5F31BC"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刘锐金</w:t>
            </w:r>
          </w:p>
        </w:tc>
        <w:tc>
          <w:tcPr>
            <w:tcW w:w="1207" w:type="pct"/>
            <w:vAlign w:val="center"/>
          </w:tcPr>
          <w:p w14:paraId="68566355" w14:textId="77777777"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中国热带农业科学院</w:t>
            </w:r>
          </w:p>
          <w:p w14:paraId="3309F565" w14:textId="5A3D4813"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橡胶研究所</w:t>
            </w:r>
          </w:p>
        </w:tc>
        <w:tc>
          <w:tcPr>
            <w:tcW w:w="886" w:type="pct"/>
            <w:vAlign w:val="center"/>
          </w:tcPr>
          <w:p w14:paraId="1D2EE4D0" w14:textId="2AA27742"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研究员</w:t>
            </w:r>
            <w:r w:rsidRPr="002560A9">
              <w:rPr>
                <w:rFonts w:ascii="Times New Roman" w:hAnsi="Times New Roman" w:hint="eastAsia"/>
                <w:szCs w:val="21"/>
              </w:rPr>
              <w:t>/</w:t>
            </w:r>
            <w:r w:rsidRPr="002560A9">
              <w:rPr>
                <w:rFonts w:ascii="Times New Roman" w:hAnsi="Times New Roman" w:hint="eastAsia"/>
                <w:szCs w:val="21"/>
              </w:rPr>
              <w:t>研究室主任</w:t>
            </w:r>
          </w:p>
        </w:tc>
        <w:tc>
          <w:tcPr>
            <w:tcW w:w="644" w:type="pct"/>
            <w:vAlign w:val="center"/>
          </w:tcPr>
          <w:p w14:paraId="5257E83C" w14:textId="5012AF28"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组织协调</w:t>
            </w:r>
          </w:p>
        </w:tc>
        <w:tc>
          <w:tcPr>
            <w:tcW w:w="806" w:type="pct"/>
            <w:vAlign w:val="center"/>
          </w:tcPr>
          <w:p w14:paraId="3B1C1D60" w14:textId="5CA4C8A9"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szCs w:val="21"/>
              </w:rPr>
              <w:t>13648673677</w:t>
            </w:r>
          </w:p>
        </w:tc>
        <w:tc>
          <w:tcPr>
            <w:tcW w:w="671" w:type="pct"/>
            <w:vAlign w:val="center"/>
          </w:tcPr>
          <w:p w14:paraId="1EA24E5F" w14:textId="77777777" w:rsidR="00854F13" w:rsidRPr="002560A9" w:rsidRDefault="00854F13" w:rsidP="009A3230">
            <w:pPr>
              <w:spacing w:line="240" w:lineRule="atLeast"/>
              <w:jc w:val="center"/>
              <w:rPr>
                <w:rFonts w:ascii="Times New Roman" w:hAnsi="Times New Roman"/>
                <w:szCs w:val="21"/>
              </w:rPr>
            </w:pPr>
          </w:p>
        </w:tc>
      </w:tr>
      <w:tr w:rsidR="00854F13" w:rsidRPr="002560A9" w14:paraId="5F6372DD" w14:textId="53A55C77" w:rsidTr="009C39B9">
        <w:trPr>
          <w:trHeight w:val="567"/>
        </w:trPr>
        <w:tc>
          <w:tcPr>
            <w:tcW w:w="245" w:type="pct"/>
            <w:vAlign w:val="center"/>
          </w:tcPr>
          <w:p w14:paraId="76880813" w14:textId="55A00F24"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3</w:t>
            </w:r>
          </w:p>
        </w:tc>
        <w:tc>
          <w:tcPr>
            <w:tcW w:w="541" w:type="pct"/>
            <w:vAlign w:val="center"/>
          </w:tcPr>
          <w:p w14:paraId="55C9FC32" w14:textId="41DA80B2"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伍薇</w:t>
            </w:r>
          </w:p>
        </w:tc>
        <w:tc>
          <w:tcPr>
            <w:tcW w:w="1207" w:type="pct"/>
            <w:vAlign w:val="center"/>
          </w:tcPr>
          <w:p w14:paraId="0CF8AAB5" w14:textId="77777777"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中国热带农业科学院</w:t>
            </w:r>
          </w:p>
          <w:p w14:paraId="40DCEE0B" w14:textId="1AA37CD5"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橡胶研究所</w:t>
            </w:r>
          </w:p>
        </w:tc>
        <w:tc>
          <w:tcPr>
            <w:tcW w:w="886" w:type="pct"/>
            <w:vAlign w:val="center"/>
          </w:tcPr>
          <w:p w14:paraId="2356E01F" w14:textId="0193538B"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副研究员</w:t>
            </w:r>
          </w:p>
        </w:tc>
        <w:tc>
          <w:tcPr>
            <w:tcW w:w="644" w:type="pct"/>
            <w:vAlign w:val="center"/>
          </w:tcPr>
          <w:p w14:paraId="3232BC02" w14:textId="3638CFD8"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标准起草</w:t>
            </w:r>
          </w:p>
        </w:tc>
        <w:tc>
          <w:tcPr>
            <w:tcW w:w="806" w:type="pct"/>
            <w:vAlign w:val="center"/>
          </w:tcPr>
          <w:p w14:paraId="4C5CB00F" w14:textId="08768640" w:rsidR="00854F13" w:rsidRPr="002560A9" w:rsidRDefault="00854F13" w:rsidP="009A3230">
            <w:pPr>
              <w:spacing w:line="240" w:lineRule="atLeast"/>
              <w:jc w:val="center"/>
              <w:rPr>
                <w:rFonts w:ascii="Times New Roman" w:hAnsi="Times New Roman"/>
                <w:szCs w:val="21"/>
              </w:rPr>
            </w:pPr>
            <w:r w:rsidRPr="002560A9">
              <w:rPr>
                <w:rFonts w:ascii="Times New Roman" w:hAnsi="Times New Roman" w:hint="eastAsia"/>
                <w:szCs w:val="21"/>
              </w:rPr>
              <w:t>18789605626</w:t>
            </w:r>
          </w:p>
        </w:tc>
        <w:tc>
          <w:tcPr>
            <w:tcW w:w="671" w:type="pct"/>
            <w:vAlign w:val="center"/>
          </w:tcPr>
          <w:p w14:paraId="09D925CA" w14:textId="77777777" w:rsidR="00854F13" w:rsidRPr="002560A9" w:rsidRDefault="00854F13" w:rsidP="009A3230">
            <w:pPr>
              <w:spacing w:line="240" w:lineRule="atLeast"/>
              <w:jc w:val="center"/>
              <w:rPr>
                <w:rFonts w:ascii="Times New Roman" w:hAnsi="Times New Roman"/>
                <w:szCs w:val="21"/>
              </w:rPr>
            </w:pPr>
          </w:p>
        </w:tc>
      </w:tr>
      <w:tr w:rsidR="00854F13" w:rsidRPr="002560A9" w14:paraId="71993CF9" w14:textId="6A8B60B7" w:rsidTr="009C39B9">
        <w:trPr>
          <w:trHeight w:val="567"/>
        </w:trPr>
        <w:tc>
          <w:tcPr>
            <w:tcW w:w="245" w:type="pct"/>
            <w:vAlign w:val="center"/>
          </w:tcPr>
          <w:p w14:paraId="4ABE3114" w14:textId="66F62329"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4</w:t>
            </w:r>
          </w:p>
        </w:tc>
        <w:tc>
          <w:tcPr>
            <w:tcW w:w="541" w:type="pct"/>
            <w:vAlign w:val="center"/>
          </w:tcPr>
          <w:p w14:paraId="7D6DB0E4" w14:textId="1EC505CF"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郑勇</w:t>
            </w:r>
          </w:p>
        </w:tc>
        <w:tc>
          <w:tcPr>
            <w:tcW w:w="1207" w:type="pct"/>
            <w:vAlign w:val="center"/>
          </w:tcPr>
          <w:p w14:paraId="7F6C5747" w14:textId="77777777"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中国热带农业科学院</w:t>
            </w:r>
          </w:p>
          <w:p w14:paraId="742818DB" w14:textId="7A5D3F5E"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橡胶研究所</w:t>
            </w:r>
          </w:p>
        </w:tc>
        <w:tc>
          <w:tcPr>
            <w:tcW w:w="886" w:type="pct"/>
            <w:vAlign w:val="center"/>
          </w:tcPr>
          <w:p w14:paraId="414E777B" w14:textId="6654EDA9"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副研究员</w:t>
            </w:r>
          </w:p>
        </w:tc>
        <w:tc>
          <w:tcPr>
            <w:tcW w:w="644" w:type="pct"/>
            <w:vAlign w:val="center"/>
          </w:tcPr>
          <w:p w14:paraId="7A4A6F24" w14:textId="632E579D"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标准起草</w:t>
            </w:r>
          </w:p>
        </w:tc>
        <w:tc>
          <w:tcPr>
            <w:tcW w:w="806" w:type="pct"/>
            <w:vAlign w:val="center"/>
          </w:tcPr>
          <w:p w14:paraId="1496A088" w14:textId="24DF5CF8"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13763005926</w:t>
            </w:r>
          </w:p>
        </w:tc>
        <w:tc>
          <w:tcPr>
            <w:tcW w:w="671" w:type="pct"/>
            <w:vAlign w:val="center"/>
          </w:tcPr>
          <w:p w14:paraId="000A3E60" w14:textId="77777777" w:rsidR="00854F13" w:rsidRPr="002560A9" w:rsidRDefault="00854F13" w:rsidP="00C40E87">
            <w:pPr>
              <w:spacing w:line="240" w:lineRule="atLeast"/>
              <w:jc w:val="center"/>
              <w:rPr>
                <w:rFonts w:ascii="Times New Roman" w:hAnsi="Times New Roman"/>
                <w:szCs w:val="21"/>
              </w:rPr>
            </w:pPr>
          </w:p>
        </w:tc>
      </w:tr>
      <w:tr w:rsidR="00854F13" w:rsidRPr="002560A9" w14:paraId="46FA1C51" w14:textId="24079FF3" w:rsidTr="009C39B9">
        <w:trPr>
          <w:trHeight w:val="567"/>
        </w:trPr>
        <w:tc>
          <w:tcPr>
            <w:tcW w:w="245" w:type="pct"/>
            <w:vAlign w:val="center"/>
          </w:tcPr>
          <w:p w14:paraId="232524A0" w14:textId="0BAFD01D"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5</w:t>
            </w:r>
          </w:p>
        </w:tc>
        <w:tc>
          <w:tcPr>
            <w:tcW w:w="541" w:type="pct"/>
            <w:vAlign w:val="center"/>
          </w:tcPr>
          <w:p w14:paraId="62FADA8D" w14:textId="061D3309"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王纪坤</w:t>
            </w:r>
          </w:p>
        </w:tc>
        <w:tc>
          <w:tcPr>
            <w:tcW w:w="1207" w:type="pct"/>
            <w:vAlign w:val="center"/>
          </w:tcPr>
          <w:p w14:paraId="293B909A" w14:textId="77777777"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中国热带农业科学院</w:t>
            </w:r>
          </w:p>
          <w:p w14:paraId="4C9F4557" w14:textId="6D271D7D"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橡胶研究所</w:t>
            </w:r>
          </w:p>
        </w:tc>
        <w:tc>
          <w:tcPr>
            <w:tcW w:w="886" w:type="pct"/>
            <w:vAlign w:val="center"/>
          </w:tcPr>
          <w:p w14:paraId="1533E696" w14:textId="10A3316F"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副研究员</w:t>
            </w:r>
          </w:p>
        </w:tc>
        <w:tc>
          <w:tcPr>
            <w:tcW w:w="644" w:type="pct"/>
            <w:vAlign w:val="center"/>
          </w:tcPr>
          <w:p w14:paraId="0321C304" w14:textId="5FAC2DE3"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信息咨询</w:t>
            </w:r>
          </w:p>
        </w:tc>
        <w:tc>
          <w:tcPr>
            <w:tcW w:w="806" w:type="pct"/>
            <w:vAlign w:val="center"/>
          </w:tcPr>
          <w:p w14:paraId="41431E9C" w14:textId="5E196F2B"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13700482756</w:t>
            </w:r>
          </w:p>
        </w:tc>
        <w:tc>
          <w:tcPr>
            <w:tcW w:w="671" w:type="pct"/>
            <w:vAlign w:val="center"/>
          </w:tcPr>
          <w:p w14:paraId="538FF429" w14:textId="77777777" w:rsidR="00854F13" w:rsidRPr="002560A9" w:rsidRDefault="00854F13" w:rsidP="00C40E87">
            <w:pPr>
              <w:spacing w:line="240" w:lineRule="atLeast"/>
              <w:jc w:val="center"/>
              <w:rPr>
                <w:rFonts w:ascii="Times New Roman" w:hAnsi="Times New Roman"/>
                <w:szCs w:val="21"/>
              </w:rPr>
            </w:pPr>
          </w:p>
        </w:tc>
      </w:tr>
      <w:tr w:rsidR="00854F13" w:rsidRPr="002560A9" w14:paraId="4CC3AAF4" w14:textId="5496A9ED" w:rsidTr="009C39B9">
        <w:trPr>
          <w:trHeight w:val="567"/>
        </w:trPr>
        <w:tc>
          <w:tcPr>
            <w:tcW w:w="245" w:type="pct"/>
            <w:vAlign w:val="center"/>
          </w:tcPr>
          <w:p w14:paraId="3FD29ED3" w14:textId="72CF9171"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6</w:t>
            </w:r>
          </w:p>
        </w:tc>
        <w:tc>
          <w:tcPr>
            <w:tcW w:w="541" w:type="pct"/>
            <w:vAlign w:val="center"/>
          </w:tcPr>
          <w:p w14:paraId="0E23CBDF" w14:textId="039DD5C9"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杨琳</w:t>
            </w:r>
          </w:p>
        </w:tc>
        <w:tc>
          <w:tcPr>
            <w:tcW w:w="1207" w:type="pct"/>
            <w:vAlign w:val="center"/>
          </w:tcPr>
          <w:p w14:paraId="591F3571" w14:textId="77777777"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中国热带农业科学院</w:t>
            </w:r>
          </w:p>
          <w:p w14:paraId="0E50F29F" w14:textId="1D521D73"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橡胶研究所</w:t>
            </w:r>
          </w:p>
        </w:tc>
        <w:tc>
          <w:tcPr>
            <w:tcW w:w="886" w:type="pct"/>
            <w:vAlign w:val="center"/>
          </w:tcPr>
          <w:p w14:paraId="5278719C" w14:textId="72407FBE"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助理研究员</w:t>
            </w:r>
          </w:p>
        </w:tc>
        <w:tc>
          <w:tcPr>
            <w:tcW w:w="644" w:type="pct"/>
            <w:vAlign w:val="center"/>
          </w:tcPr>
          <w:p w14:paraId="71AB622F" w14:textId="2F719A5B"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调研访谈</w:t>
            </w:r>
          </w:p>
        </w:tc>
        <w:tc>
          <w:tcPr>
            <w:tcW w:w="806" w:type="pct"/>
            <w:vAlign w:val="center"/>
          </w:tcPr>
          <w:p w14:paraId="56E29038" w14:textId="32991501"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13648661018</w:t>
            </w:r>
          </w:p>
        </w:tc>
        <w:tc>
          <w:tcPr>
            <w:tcW w:w="671" w:type="pct"/>
            <w:vAlign w:val="center"/>
          </w:tcPr>
          <w:p w14:paraId="3301CB8E" w14:textId="77777777" w:rsidR="00854F13" w:rsidRPr="002560A9" w:rsidRDefault="00854F13" w:rsidP="00C40E87">
            <w:pPr>
              <w:spacing w:line="240" w:lineRule="atLeast"/>
              <w:jc w:val="center"/>
              <w:rPr>
                <w:rFonts w:ascii="Times New Roman" w:hAnsi="Times New Roman"/>
                <w:szCs w:val="21"/>
              </w:rPr>
            </w:pPr>
          </w:p>
        </w:tc>
      </w:tr>
      <w:tr w:rsidR="00854F13" w:rsidRPr="002560A9" w14:paraId="32DA3077" w14:textId="66EAD3FC" w:rsidTr="009C39B9">
        <w:trPr>
          <w:trHeight w:val="567"/>
        </w:trPr>
        <w:tc>
          <w:tcPr>
            <w:tcW w:w="245" w:type="pct"/>
            <w:vAlign w:val="center"/>
          </w:tcPr>
          <w:p w14:paraId="22D6DD35" w14:textId="200BA300"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7</w:t>
            </w:r>
          </w:p>
        </w:tc>
        <w:tc>
          <w:tcPr>
            <w:tcW w:w="541" w:type="pct"/>
            <w:vAlign w:val="center"/>
          </w:tcPr>
          <w:p w14:paraId="27F0F320" w14:textId="343B5220"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丁爱武</w:t>
            </w:r>
          </w:p>
        </w:tc>
        <w:tc>
          <w:tcPr>
            <w:tcW w:w="1207" w:type="pct"/>
            <w:vAlign w:val="center"/>
          </w:tcPr>
          <w:p w14:paraId="61ABE74B" w14:textId="08E49841"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szCs w:val="21"/>
              </w:rPr>
              <w:t>海南天然橡胶产业集团股份有限公司</w:t>
            </w:r>
          </w:p>
        </w:tc>
        <w:tc>
          <w:tcPr>
            <w:tcW w:w="886" w:type="pct"/>
            <w:vAlign w:val="center"/>
          </w:tcPr>
          <w:p w14:paraId="1AD50BD4" w14:textId="3C4B1DD9"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副总经理</w:t>
            </w:r>
          </w:p>
        </w:tc>
        <w:tc>
          <w:tcPr>
            <w:tcW w:w="644" w:type="pct"/>
            <w:vAlign w:val="center"/>
          </w:tcPr>
          <w:p w14:paraId="7A3386D9" w14:textId="6427D3D3"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标准起草</w:t>
            </w:r>
          </w:p>
        </w:tc>
        <w:tc>
          <w:tcPr>
            <w:tcW w:w="806" w:type="pct"/>
            <w:vAlign w:val="center"/>
          </w:tcPr>
          <w:p w14:paraId="25C933EF" w14:textId="53ED75F5" w:rsidR="00854F13" w:rsidRPr="002560A9" w:rsidRDefault="00854F13" w:rsidP="00C40E87">
            <w:pPr>
              <w:spacing w:line="240" w:lineRule="atLeast"/>
              <w:jc w:val="center"/>
              <w:rPr>
                <w:rFonts w:ascii="Times New Roman" w:hAnsi="Times New Roman"/>
                <w:szCs w:val="21"/>
              </w:rPr>
            </w:pPr>
            <w:r w:rsidRPr="006B4629">
              <w:rPr>
                <w:rFonts w:ascii="Times New Roman" w:hAnsi="Times New Roman"/>
                <w:szCs w:val="21"/>
              </w:rPr>
              <w:t>18889964119</w:t>
            </w:r>
          </w:p>
        </w:tc>
        <w:tc>
          <w:tcPr>
            <w:tcW w:w="671" w:type="pct"/>
            <w:vAlign w:val="center"/>
          </w:tcPr>
          <w:p w14:paraId="59D35CBD" w14:textId="77777777" w:rsidR="00854F13" w:rsidRPr="006B4629" w:rsidRDefault="00854F13" w:rsidP="00C40E87">
            <w:pPr>
              <w:spacing w:line="240" w:lineRule="atLeast"/>
              <w:jc w:val="center"/>
              <w:rPr>
                <w:rFonts w:ascii="Times New Roman" w:hAnsi="Times New Roman"/>
                <w:szCs w:val="21"/>
              </w:rPr>
            </w:pPr>
          </w:p>
        </w:tc>
      </w:tr>
      <w:tr w:rsidR="00854F13" w:rsidRPr="002560A9" w14:paraId="380274BA" w14:textId="1C99919C" w:rsidTr="009C39B9">
        <w:trPr>
          <w:trHeight w:val="567"/>
        </w:trPr>
        <w:tc>
          <w:tcPr>
            <w:tcW w:w="245" w:type="pct"/>
            <w:vAlign w:val="center"/>
          </w:tcPr>
          <w:p w14:paraId="79162F4D" w14:textId="5144C8A7"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8</w:t>
            </w:r>
          </w:p>
        </w:tc>
        <w:tc>
          <w:tcPr>
            <w:tcW w:w="541" w:type="pct"/>
            <w:vAlign w:val="center"/>
          </w:tcPr>
          <w:p w14:paraId="6321A856" w14:textId="0C3C6E2F" w:rsidR="00854F13" w:rsidRPr="002560A9" w:rsidRDefault="00854F13" w:rsidP="00C40E87">
            <w:pPr>
              <w:spacing w:line="240" w:lineRule="atLeast"/>
              <w:jc w:val="center"/>
              <w:rPr>
                <w:rFonts w:ascii="Times New Roman" w:hAnsi="Times New Roman"/>
                <w:szCs w:val="21"/>
              </w:rPr>
            </w:pPr>
            <w:r>
              <w:rPr>
                <w:rFonts w:ascii="Times New Roman" w:hAnsi="Times New Roman" w:hint="eastAsia"/>
                <w:szCs w:val="21"/>
              </w:rPr>
              <w:t>张霞</w:t>
            </w:r>
          </w:p>
        </w:tc>
        <w:tc>
          <w:tcPr>
            <w:tcW w:w="1207" w:type="pct"/>
            <w:vAlign w:val="center"/>
          </w:tcPr>
          <w:p w14:paraId="1D43E5C1" w14:textId="42E69978"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szCs w:val="21"/>
              </w:rPr>
              <w:t>海南省农垦设计院有限公司</w:t>
            </w:r>
          </w:p>
        </w:tc>
        <w:tc>
          <w:tcPr>
            <w:tcW w:w="886" w:type="pct"/>
            <w:vAlign w:val="center"/>
          </w:tcPr>
          <w:p w14:paraId="50D1CFEA" w14:textId="6D8C6D51" w:rsidR="00854F13" w:rsidRPr="002560A9" w:rsidRDefault="00854F13" w:rsidP="00C92D9B">
            <w:pPr>
              <w:spacing w:line="240" w:lineRule="atLeast"/>
              <w:rPr>
                <w:rFonts w:ascii="Times New Roman" w:hAnsi="Times New Roman"/>
                <w:szCs w:val="21"/>
              </w:rPr>
            </w:pPr>
            <w:r w:rsidRPr="00C92D9B">
              <w:rPr>
                <w:rFonts w:ascii="Times New Roman" w:hAnsi="Times New Roman"/>
                <w:szCs w:val="21"/>
              </w:rPr>
              <w:t>高级土地规划工程师、咨询工程师（投资）</w:t>
            </w:r>
          </w:p>
        </w:tc>
        <w:tc>
          <w:tcPr>
            <w:tcW w:w="644" w:type="pct"/>
            <w:vAlign w:val="center"/>
          </w:tcPr>
          <w:p w14:paraId="1C2223B2" w14:textId="119C5DFB"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标准起草</w:t>
            </w:r>
          </w:p>
        </w:tc>
        <w:tc>
          <w:tcPr>
            <w:tcW w:w="806" w:type="pct"/>
            <w:vAlign w:val="center"/>
          </w:tcPr>
          <w:p w14:paraId="64C0156A" w14:textId="4C786B2C" w:rsidR="00854F13" w:rsidRPr="002560A9" w:rsidRDefault="00854F13" w:rsidP="00C40E87">
            <w:pPr>
              <w:spacing w:line="240" w:lineRule="atLeast"/>
              <w:jc w:val="center"/>
              <w:rPr>
                <w:rFonts w:ascii="Times New Roman" w:hAnsi="Times New Roman"/>
                <w:szCs w:val="21"/>
              </w:rPr>
            </w:pPr>
            <w:r>
              <w:rPr>
                <w:rFonts w:ascii="Times New Roman" w:hAnsi="Times New Roman" w:hint="eastAsia"/>
                <w:szCs w:val="21"/>
              </w:rPr>
              <w:t>13876003346</w:t>
            </w:r>
          </w:p>
        </w:tc>
        <w:tc>
          <w:tcPr>
            <w:tcW w:w="671" w:type="pct"/>
            <w:vAlign w:val="center"/>
          </w:tcPr>
          <w:p w14:paraId="4A73C412" w14:textId="77777777" w:rsidR="00854F13" w:rsidRDefault="00854F13" w:rsidP="00C40E87">
            <w:pPr>
              <w:spacing w:line="240" w:lineRule="atLeast"/>
              <w:jc w:val="center"/>
              <w:rPr>
                <w:rFonts w:ascii="Times New Roman" w:hAnsi="Times New Roman"/>
                <w:szCs w:val="21"/>
              </w:rPr>
            </w:pPr>
          </w:p>
        </w:tc>
      </w:tr>
      <w:tr w:rsidR="00854F13" w:rsidRPr="002560A9" w14:paraId="42AAD70F" w14:textId="5635BB6F" w:rsidTr="009C39B9">
        <w:trPr>
          <w:trHeight w:val="567"/>
        </w:trPr>
        <w:tc>
          <w:tcPr>
            <w:tcW w:w="245" w:type="pct"/>
            <w:vAlign w:val="center"/>
          </w:tcPr>
          <w:p w14:paraId="68F34192" w14:textId="055BB168" w:rsidR="00854F13" w:rsidRPr="002560A9" w:rsidRDefault="00854F13" w:rsidP="00C40E87">
            <w:pPr>
              <w:spacing w:line="240" w:lineRule="atLeast"/>
              <w:jc w:val="center"/>
              <w:rPr>
                <w:rFonts w:ascii="Times New Roman" w:hAnsi="Times New Roman"/>
                <w:szCs w:val="21"/>
              </w:rPr>
            </w:pPr>
            <w:r>
              <w:rPr>
                <w:rFonts w:ascii="Times New Roman" w:hAnsi="Times New Roman" w:hint="eastAsia"/>
                <w:szCs w:val="21"/>
              </w:rPr>
              <w:t>9</w:t>
            </w:r>
          </w:p>
        </w:tc>
        <w:tc>
          <w:tcPr>
            <w:tcW w:w="541" w:type="pct"/>
            <w:vAlign w:val="center"/>
          </w:tcPr>
          <w:p w14:paraId="572770E7" w14:textId="38EB5388" w:rsidR="00854F13" w:rsidRPr="002560A9" w:rsidRDefault="00854F13" w:rsidP="00C40E87">
            <w:pPr>
              <w:spacing w:line="240" w:lineRule="atLeast"/>
              <w:jc w:val="center"/>
              <w:rPr>
                <w:rFonts w:ascii="Times New Roman" w:hAnsi="Times New Roman"/>
                <w:szCs w:val="21"/>
              </w:rPr>
            </w:pPr>
            <w:r w:rsidRPr="006B4629">
              <w:rPr>
                <w:rFonts w:ascii="Times New Roman" w:hAnsi="Times New Roman"/>
                <w:szCs w:val="21"/>
              </w:rPr>
              <w:t>王坚铭</w:t>
            </w:r>
          </w:p>
        </w:tc>
        <w:tc>
          <w:tcPr>
            <w:tcW w:w="1207" w:type="pct"/>
            <w:vAlign w:val="center"/>
          </w:tcPr>
          <w:p w14:paraId="1F233938" w14:textId="0F4E7E5F"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szCs w:val="21"/>
              </w:rPr>
              <w:t>海南省农垦设计院有限公司</w:t>
            </w:r>
          </w:p>
        </w:tc>
        <w:tc>
          <w:tcPr>
            <w:tcW w:w="886" w:type="pct"/>
            <w:vAlign w:val="center"/>
          </w:tcPr>
          <w:p w14:paraId="2556D104" w14:textId="61170498" w:rsidR="00854F13" w:rsidRPr="002560A9" w:rsidRDefault="00854F13" w:rsidP="00C40E87">
            <w:pPr>
              <w:spacing w:line="240" w:lineRule="atLeast"/>
              <w:jc w:val="center"/>
              <w:rPr>
                <w:rFonts w:ascii="Times New Roman" w:hAnsi="Times New Roman"/>
                <w:szCs w:val="21"/>
              </w:rPr>
            </w:pPr>
            <w:r w:rsidRPr="00C92D9B">
              <w:rPr>
                <w:rFonts w:ascii="Times New Roman" w:hAnsi="Times New Roman"/>
                <w:szCs w:val="21"/>
              </w:rPr>
              <w:t>建筑学建筑师、一级注册建筑师</w:t>
            </w:r>
          </w:p>
        </w:tc>
        <w:tc>
          <w:tcPr>
            <w:tcW w:w="644" w:type="pct"/>
            <w:vAlign w:val="center"/>
          </w:tcPr>
          <w:p w14:paraId="0E9D5EB9" w14:textId="2F7B6B7C"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标准起草</w:t>
            </w:r>
          </w:p>
        </w:tc>
        <w:tc>
          <w:tcPr>
            <w:tcW w:w="806" w:type="pct"/>
            <w:vAlign w:val="center"/>
          </w:tcPr>
          <w:p w14:paraId="464791A2" w14:textId="0ACC357A" w:rsidR="00854F13" w:rsidRPr="002560A9" w:rsidRDefault="00854F13" w:rsidP="00C40E87">
            <w:pPr>
              <w:spacing w:line="240" w:lineRule="atLeast"/>
              <w:jc w:val="center"/>
              <w:rPr>
                <w:rFonts w:ascii="Times New Roman" w:hAnsi="Times New Roman"/>
                <w:szCs w:val="21"/>
              </w:rPr>
            </w:pPr>
            <w:r w:rsidRPr="006B4629">
              <w:rPr>
                <w:rFonts w:ascii="Times New Roman" w:hAnsi="Times New Roman"/>
                <w:szCs w:val="21"/>
              </w:rPr>
              <w:t>13698960995</w:t>
            </w:r>
          </w:p>
        </w:tc>
        <w:tc>
          <w:tcPr>
            <w:tcW w:w="671" w:type="pct"/>
            <w:vAlign w:val="center"/>
          </w:tcPr>
          <w:p w14:paraId="66646372" w14:textId="77777777" w:rsidR="00854F13" w:rsidRPr="006B4629" w:rsidRDefault="00854F13" w:rsidP="00C40E87">
            <w:pPr>
              <w:spacing w:line="240" w:lineRule="atLeast"/>
              <w:jc w:val="center"/>
              <w:rPr>
                <w:rFonts w:ascii="Times New Roman" w:hAnsi="Times New Roman"/>
                <w:szCs w:val="21"/>
              </w:rPr>
            </w:pPr>
          </w:p>
        </w:tc>
      </w:tr>
      <w:tr w:rsidR="00854F13" w:rsidRPr="002560A9" w14:paraId="27C4E5AC" w14:textId="3447E940" w:rsidTr="009C39B9">
        <w:trPr>
          <w:trHeight w:val="567"/>
        </w:trPr>
        <w:tc>
          <w:tcPr>
            <w:tcW w:w="245" w:type="pct"/>
            <w:vAlign w:val="center"/>
          </w:tcPr>
          <w:p w14:paraId="52579C29" w14:textId="77B7C1D6" w:rsidR="00854F13" w:rsidRPr="002560A9" w:rsidRDefault="00854F13" w:rsidP="00C40E87">
            <w:pPr>
              <w:spacing w:line="240" w:lineRule="atLeast"/>
              <w:jc w:val="center"/>
              <w:rPr>
                <w:rFonts w:ascii="Times New Roman" w:hAnsi="Times New Roman"/>
                <w:szCs w:val="21"/>
              </w:rPr>
            </w:pPr>
            <w:r>
              <w:rPr>
                <w:rFonts w:ascii="Times New Roman" w:hAnsi="Times New Roman" w:hint="eastAsia"/>
                <w:szCs w:val="21"/>
              </w:rPr>
              <w:t>10</w:t>
            </w:r>
          </w:p>
        </w:tc>
        <w:tc>
          <w:tcPr>
            <w:tcW w:w="541" w:type="pct"/>
            <w:vAlign w:val="center"/>
          </w:tcPr>
          <w:p w14:paraId="060EB634" w14:textId="62CA70E3"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郑勋震</w:t>
            </w:r>
          </w:p>
        </w:tc>
        <w:tc>
          <w:tcPr>
            <w:tcW w:w="1207" w:type="pct"/>
            <w:vAlign w:val="center"/>
          </w:tcPr>
          <w:p w14:paraId="7D708C2E" w14:textId="189F5A3C"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szCs w:val="21"/>
              </w:rPr>
              <w:t>白沙县农业产业发展中心</w:t>
            </w:r>
          </w:p>
        </w:tc>
        <w:tc>
          <w:tcPr>
            <w:tcW w:w="886" w:type="pct"/>
            <w:vAlign w:val="center"/>
          </w:tcPr>
          <w:p w14:paraId="61BEAFC1" w14:textId="28C4F22A"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主任</w:t>
            </w:r>
          </w:p>
        </w:tc>
        <w:tc>
          <w:tcPr>
            <w:tcW w:w="644" w:type="pct"/>
            <w:vAlign w:val="center"/>
          </w:tcPr>
          <w:p w14:paraId="6B696071" w14:textId="709D5623"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信息咨询</w:t>
            </w:r>
          </w:p>
        </w:tc>
        <w:tc>
          <w:tcPr>
            <w:tcW w:w="806" w:type="pct"/>
            <w:vAlign w:val="center"/>
          </w:tcPr>
          <w:p w14:paraId="44A5CD61" w14:textId="20E862CA" w:rsidR="00854F13" w:rsidRPr="002560A9" w:rsidRDefault="00854F13" w:rsidP="00C40E87">
            <w:pPr>
              <w:spacing w:line="240" w:lineRule="atLeast"/>
              <w:jc w:val="center"/>
              <w:rPr>
                <w:rFonts w:ascii="Times New Roman" w:hAnsi="Times New Roman"/>
                <w:szCs w:val="21"/>
              </w:rPr>
            </w:pPr>
            <w:r>
              <w:rPr>
                <w:rFonts w:ascii="Times New Roman" w:hAnsi="Times New Roman" w:hint="eastAsia"/>
                <w:szCs w:val="21"/>
              </w:rPr>
              <w:t>15120937394</w:t>
            </w:r>
          </w:p>
        </w:tc>
        <w:tc>
          <w:tcPr>
            <w:tcW w:w="671" w:type="pct"/>
            <w:vAlign w:val="center"/>
          </w:tcPr>
          <w:p w14:paraId="45CC181D" w14:textId="77777777" w:rsidR="00854F13" w:rsidRPr="002560A9" w:rsidRDefault="00854F13" w:rsidP="00C40E87">
            <w:pPr>
              <w:spacing w:line="240" w:lineRule="atLeast"/>
              <w:jc w:val="center"/>
              <w:rPr>
                <w:rFonts w:ascii="Times New Roman" w:hAnsi="Times New Roman"/>
                <w:szCs w:val="21"/>
              </w:rPr>
            </w:pPr>
          </w:p>
        </w:tc>
      </w:tr>
      <w:tr w:rsidR="00854F13" w:rsidRPr="002560A9" w14:paraId="55999148" w14:textId="41C5DE89" w:rsidTr="009C39B9">
        <w:trPr>
          <w:trHeight w:val="567"/>
        </w:trPr>
        <w:tc>
          <w:tcPr>
            <w:tcW w:w="245" w:type="pct"/>
            <w:vAlign w:val="center"/>
          </w:tcPr>
          <w:p w14:paraId="678E3168" w14:textId="4FE8AD8B"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1</w:t>
            </w:r>
            <w:r>
              <w:rPr>
                <w:rFonts w:ascii="Times New Roman" w:hAnsi="Times New Roman" w:hint="eastAsia"/>
                <w:szCs w:val="21"/>
              </w:rPr>
              <w:t>1</w:t>
            </w:r>
          </w:p>
        </w:tc>
        <w:tc>
          <w:tcPr>
            <w:tcW w:w="541" w:type="pct"/>
            <w:vAlign w:val="center"/>
          </w:tcPr>
          <w:p w14:paraId="550A5BCA" w14:textId="0B599773"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吴清洪</w:t>
            </w:r>
          </w:p>
        </w:tc>
        <w:tc>
          <w:tcPr>
            <w:tcW w:w="1207" w:type="pct"/>
            <w:vAlign w:val="center"/>
          </w:tcPr>
          <w:p w14:paraId="09703BA3" w14:textId="2079709E"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szCs w:val="21"/>
              </w:rPr>
              <w:t>白沙县天然橡胶协会</w:t>
            </w:r>
          </w:p>
        </w:tc>
        <w:tc>
          <w:tcPr>
            <w:tcW w:w="886" w:type="pct"/>
            <w:vAlign w:val="center"/>
          </w:tcPr>
          <w:p w14:paraId="31AC9B3B" w14:textId="268AF10D"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秘书长</w:t>
            </w:r>
          </w:p>
        </w:tc>
        <w:tc>
          <w:tcPr>
            <w:tcW w:w="644" w:type="pct"/>
            <w:vAlign w:val="center"/>
          </w:tcPr>
          <w:p w14:paraId="45CBF70E" w14:textId="4783FE59" w:rsidR="00854F13" w:rsidRPr="002560A9" w:rsidRDefault="00854F13" w:rsidP="00C40E87">
            <w:pPr>
              <w:spacing w:line="240" w:lineRule="atLeast"/>
              <w:jc w:val="center"/>
              <w:rPr>
                <w:rFonts w:ascii="Times New Roman" w:hAnsi="Times New Roman"/>
                <w:szCs w:val="21"/>
              </w:rPr>
            </w:pPr>
            <w:r w:rsidRPr="002560A9">
              <w:rPr>
                <w:rFonts w:ascii="Times New Roman" w:hAnsi="Times New Roman" w:hint="eastAsia"/>
                <w:szCs w:val="21"/>
              </w:rPr>
              <w:t>协调调研</w:t>
            </w:r>
          </w:p>
        </w:tc>
        <w:tc>
          <w:tcPr>
            <w:tcW w:w="806" w:type="pct"/>
            <w:vAlign w:val="center"/>
          </w:tcPr>
          <w:p w14:paraId="3CD1BF02" w14:textId="21D27722" w:rsidR="00854F13" w:rsidRPr="002560A9" w:rsidRDefault="00DC4FBD" w:rsidP="00C40E87">
            <w:pPr>
              <w:spacing w:line="240" w:lineRule="atLeast"/>
              <w:jc w:val="center"/>
              <w:rPr>
                <w:rFonts w:ascii="Times New Roman" w:hAnsi="Times New Roman"/>
                <w:szCs w:val="21"/>
              </w:rPr>
            </w:pPr>
            <w:r w:rsidRPr="00DC4FBD">
              <w:rPr>
                <w:rFonts w:ascii="Times New Roman" w:hAnsi="Times New Roman"/>
                <w:szCs w:val="21"/>
              </w:rPr>
              <w:t>15091999868</w:t>
            </w:r>
          </w:p>
        </w:tc>
        <w:tc>
          <w:tcPr>
            <w:tcW w:w="671" w:type="pct"/>
            <w:vAlign w:val="center"/>
          </w:tcPr>
          <w:p w14:paraId="5EF70AFB" w14:textId="77777777" w:rsidR="00854F13" w:rsidRPr="002560A9" w:rsidRDefault="00854F13" w:rsidP="00C40E87">
            <w:pPr>
              <w:spacing w:line="240" w:lineRule="atLeast"/>
              <w:jc w:val="center"/>
              <w:rPr>
                <w:rFonts w:ascii="Times New Roman" w:hAnsi="Times New Roman"/>
                <w:szCs w:val="21"/>
              </w:rPr>
            </w:pPr>
          </w:p>
        </w:tc>
      </w:tr>
    </w:tbl>
    <w:p w14:paraId="7A303C1A" w14:textId="77777777" w:rsidR="00BC4F32" w:rsidRPr="002560A9" w:rsidRDefault="00BC4F32" w:rsidP="00BC4F32">
      <w:pPr>
        <w:spacing w:line="540" w:lineRule="exact"/>
        <w:ind w:firstLineChars="200" w:firstLine="640"/>
        <w:rPr>
          <w:rFonts w:asciiTheme="minorEastAsia" w:eastAsiaTheme="minorEastAsia" w:hAnsiTheme="minorEastAsia" w:cs="华文中宋"/>
          <w:kern w:val="0"/>
          <w:sz w:val="32"/>
          <w:szCs w:val="32"/>
        </w:rPr>
      </w:pPr>
    </w:p>
    <w:p w14:paraId="423B616F" w14:textId="17C5CF81" w:rsidR="00BC4F32" w:rsidRPr="002560A9" w:rsidRDefault="00000A57" w:rsidP="00BC4F32">
      <w:pPr>
        <w:spacing w:line="540" w:lineRule="exact"/>
        <w:ind w:firstLineChars="200" w:firstLine="640"/>
        <w:rPr>
          <w:rFonts w:ascii="Times New Roman" w:eastAsia="黑体" w:hAnsi="Times New Roman"/>
          <w:bCs/>
          <w:snapToGrid w:val="0"/>
          <w:kern w:val="0"/>
          <w:sz w:val="32"/>
          <w:szCs w:val="32"/>
        </w:rPr>
      </w:pPr>
      <w:r w:rsidRPr="002560A9">
        <w:rPr>
          <w:rFonts w:ascii="Times New Roman" w:eastAsia="黑体" w:hAnsi="Times New Roman" w:hint="eastAsia"/>
          <w:bCs/>
          <w:snapToGrid w:val="0"/>
          <w:kern w:val="0"/>
          <w:sz w:val="32"/>
          <w:szCs w:val="32"/>
        </w:rPr>
        <w:t>二、编制情况</w:t>
      </w:r>
    </w:p>
    <w:p w14:paraId="09F4D9CF" w14:textId="29199D07" w:rsidR="006208E3" w:rsidRPr="002560A9" w:rsidRDefault="00D848D0"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（一）</w:t>
      </w:r>
      <w:r w:rsidR="008C1C59" w:rsidRPr="002560A9">
        <w:rPr>
          <w:rFonts w:ascii="楷体_GB2312" w:eastAsia="楷体_GB2312" w:hAnsi="楷体_GB2312" w:cs="楷体_GB2312" w:hint="eastAsia"/>
          <w:b/>
          <w:bCs/>
          <w:sz w:val="32"/>
          <w:szCs w:val="32"/>
        </w:rPr>
        <w:t>标准</w:t>
      </w:r>
      <w:r w:rsidR="00000A57" w:rsidRPr="002560A9">
        <w:rPr>
          <w:rFonts w:ascii="楷体_GB2312" w:eastAsia="楷体_GB2312" w:hAnsi="楷体_GB2312" w:cs="楷体_GB2312" w:hint="eastAsia"/>
          <w:b/>
          <w:bCs/>
          <w:sz w:val="32"/>
          <w:szCs w:val="32"/>
        </w:rPr>
        <w:t>编制的</w:t>
      </w:r>
      <w:r w:rsidRPr="002560A9">
        <w:rPr>
          <w:rFonts w:ascii="楷体_GB2312" w:eastAsia="楷体_GB2312" w:hAnsi="楷体_GB2312" w:cs="楷体_GB2312" w:hint="eastAsia"/>
          <w:b/>
          <w:bCs/>
          <w:sz w:val="32"/>
          <w:szCs w:val="32"/>
        </w:rPr>
        <w:t>必要性和</w:t>
      </w:r>
      <w:r w:rsidR="00D66844" w:rsidRPr="002560A9">
        <w:rPr>
          <w:rFonts w:ascii="楷体_GB2312" w:eastAsia="楷体_GB2312" w:hAnsi="楷体_GB2312" w:cs="楷体_GB2312" w:hint="eastAsia"/>
          <w:b/>
          <w:bCs/>
          <w:sz w:val="32"/>
          <w:szCs w:val="32"/>
        </w:rPr>
        <w:t>意义及</w:t>
      </w:r>
      <w:r w:rsidR="00000A57" w:rsidRPr="002560A9">
        <w:rPr>
          <w:rFonts w:ascii="楷体_GB2312" w:eastAsia="楷体_GB2312" w:hAnsi="楷体_GB2312" w:cs="楷体_GB2312" w:hint="eastAsia"/>
          <w:b/>
          <w:bCs/>
          <w:sz w:val="32"/>
          <w:szCs w:val="32"/>
        </w:rPr>
        <w:t>背景</w:t>
      </w:r>
    </w:p>
    <w:p w14:paraId="12863F12" w14:textId="2EF325B2" w:rsidR="00075776" w:rsidRPr="002560A9" w:rsidRDefault="00725EE3" w:rsidP="003F1960">
      <w:pPr>
        <w:spacing w:line="540" w:lineRule="exact"/>
        <w:ind w:firstLineChars="200" w:firstLine="562"/>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b/>
          <w:bCs/>
          <w:kern w:val="0"/>
          <w:sz w:val="28"/>
          <w:szCs w:val="28"/>
        </w:rPr>
        <w:t>省委省政府高度重视天然橡胶产业。</w:t>
      </w:r>
      <w:r w:rsidR="000634F2" w:rsidRPr="002560A9">
        <w:rPr>
          <w:rFonts w:asciiTheme="minorEastAsia" w:eastAsiaTheme="minorEastAsia" w:hAnsiTheme="minorEastAsia" w:cs="华文中宋" w:hint="eastAsia"/>
          <w:kern w:val="0"/>
          <w:sz w:val="28"/>
          <w:szCs w:val="28"/>
        </w:rPr>
        <w:t>按照海南省委</w:t>
      </w:r>
      <w:r w:rsidR="00BC140C">
        <w:rPr>
          <w:rFonts w:asciiTheme="minorEastAsia" w:eastAsiaTheme="minorEastAsia" w:hAnsiTheme="minorEastAsia" w:cs="华文中宋" w:hint="eastAsia"/>
          <w:kern w:val="0"/>
          <w:sz w:val="28"/>
          <w:szCs w:val="28"/>
        </w:rPr>
        <w:t>省</w:t>
      </w:r>
      <w:r w:rsidR="000634F2" w:rsidRPr="002560A9">
        <w:rPr>
          <w:rFonts w:asciiTheme="minorEastAsia" w:eastAsiaTheme="minorEastAsia" w:hAnsiTheme="minorEastAsia" w:cs="华文中宋" w:hint="eastAsia"/>
          <w:kern w:val="0"/>
          <w:sz w:val="28"/>
          <w:szCs w:val="28"/>
        </w:rPr>
        <w:t>政府的决策部署，落实《海南省天然橡胶产业高质量发展行动方案》工作要求，从源头上把控天然橡胶初加工原料质量，规范</w:t>
      </w:r>
      <w:r w:rsidR="005D761F" w:rsidRPr="002560A9">
        <w:rPr>
          <w:rFonts w:asciiTheme="minorEastAsia" w:eastAsiaTheme="minorEastAsia" w:hAnsiTheme="minorEastAsia" w:cs="华文中宋" w:hint="eastAsia"/>
          <w:kern w:val="0"/>
          <w:sz w:val="28"/>
          <w:szCs w:val="28"/>
        </w:rPr>
        <w:t>天然橡胶</w:t>
      </w:r>
      <w:r w:rsidR="00C946DF">
        <w:rPr>
          <w:rFonts w:asciiTheme="minorEastAsia" w:eastAsiaTheme="minorEastAsia" w:hAnsiTheme="minorEastAsia" w:cs="华文中宋" w:hint="eastAsia"/>
          <w:kern w:val="0"/>
          <w:sz w:val="28"/>
          <w:szCs w:val="28"/>
        </w:rPr>
        <w:t>收胶站</w:t>
      </w:r>
      <w:r w:rsidR="005D761F" w:rsidRPr="002560A9">
        <w:rPr>
          <w:rFonts w:asciiTheme="minorEastAsia" w:eastAsiaTheme="minorEastAsia" w:hAnsiTheme="minorEastAsia" w:cs="华文中宋" w:hint="eastAsia"/>
          <w:kern w:val="0"/>
          <w:sz w:val="28"/>
          <w:szCs w:val="28"/>
        </w:rPr>
        <w:t>和</w:t>
      </w:r>
      <w:r w:rsidRPr="002560A9">
        <w:rPr>
          <w:rFonts w:asciiTheme="minorEastAsia" w:eastAsiaTheme="minorEastAsia" w:hAnsiTheme="minorEastAsia" w:cs="华文中宋" w:hint="eastAsia"/>
          <w:kern w:val="0"/>
          <w:sz w:val="28"/>
          <w:szCs w:val="28"/>
        </w:rPr>
        <w:t>中转站</w:t>
      </w:r>
      <w:r w:rsidR="000634F2" w:rsidRPr="002560A9">
        <w:rPr>
          <w:rFonts w:asciiTheme="minorEastAsia" w:eastAsiaTheme="minorEastAsia" w:hAnsiTheme="minorEastAsia" w:cs="华文中宋" w:hint="eastAsia"/>
          <w:kern w:val="0"/>
          <w:sz w:val="28"/>
          <w:szCs w:val="28"/>
        </w:rPr>
        <w:t>建设，推动天然橡胶产业标准化、规范化、绿色化发展，海南省农业农村厅委托中国热带农业科学院橡胶研究所就天然橡胶</w:t>
      </w:r>
      <w:r w:rsidRPr="002560A9">
        <w:rPr>
          <w:rFonts w:asciiTheme="minorEastAsia" w:eastAsiaTheme="minorEastAsia" w:hAnsiTheme="minorEastAsia" w:cs="华文中宋" w:hint="eastAsia"/>
          <w:kern w:val="0"/>
          <w:sz w:val="28"/>
          <w:szCs w:val="28"/>
        </w:rPr>
        <w:t>收购点和</w:t>
      </w:r>
      <w:r w:rsidR="00EF5917" w:rsidRPr="002560A9">
        <w:rPr>
          <w:rFonts w:asciiTheme="minorEastAsia" w:eastAsiaTheme="minorEastAsia" w:hAnsiTheme="minorEastAsia" w:cs="华文中宋" w:hint="eastAsia"/>
          <w:kern w:val="0"/>
          <w:sz w:val="28"/>
          <w:szCs w:val="28"/>
        </w:rPr>
        <w:t>中转站</w:t>
      </w:r>
      <w:r w:rsidR="00D16AB4">
        <w:rPr>
          <w:rFonts w:asciiTheme="minorEastAsia" w:eastAsiaTheme="minorEastAsia" w:hAnsiTheme="minorEastAsia" w:cs="华文中宋" w:hint="eastAsia"/>
          <w:kern w:val="0"/>
          <w:sz w:val="28"/>
          <w:szCs w:val="28"/>
        </w:rPr>
        <w:t>建设和管理</w:t>
      </w:r>
      <w:r w:rsidR="000634F2" w:rsidRPr="002560A9">
        <w:rPr>
          <w:rFonts w:asciiTheme="minorEastAsia" w:eastAsiaTheme="minorEastAsia" w:hAnsiTheme="minorEastAsia" w:cs="华文中宋" w:hint="eastAsia"/>
          <w:kern w:val="0"/>
          <w:sz w:val="28"/>
          <w:szCs w:val="28"/>
        </w:rPr>
        <w:t>制定规范</w:t>
      </w:r>
      <w:r w:rsidR="00075776" w:rsidRPr="002560A9">
        <w:rPr>
          <w:rFonts w:asciiTheme="minorEastAsia" w:eastAsiaTheme="minorEastAsia" w:hAnsiTheme="minorEastAsia" w:cs="华文中宋" w:hint="eastAsia"/>
          <w:kern w:val="0"/>
          <w:sz w:val="28"/>
          <w:szCs w:val="28"/>
        </w:rPr>
        <w:t>。</w:t>
      </w:r>
    </w:p>
    <w:p w14:paraId="196B68A5" w14:textId="59E91784" w:rsidR="00462064" w:rsidRPr="002560A9" w:rsidRDefault="00EE4B25" w:rsidP="003F1960">
      <w:pPr>
        <w:spacing w:line="540" w:lineRule="exact"/>
        <w:ind w:firstLineChars="200" w:firstLine="562"/>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b/>
          <w:bCs/>
          <w:kern w:val="0"/>
          <w:sz w:val="28"/>
          <w:szCs w:val="28"/>
        </w:rPr>
        <w:lastRenderedPageBreak/>
        <w:t>天然橡胶</w:t>
      </w:r>
      <w:r w:rsidR="00524BED" w:rsidRPr="002560A9">
        <w:rPr>
          <w:rFonts w:asciiTheme="minorEastAsia" w:eastAsiaTheme="minorEastAsia" w:hAnsiTheme="minorEastAsia" w:cs="华文中宋" w:hint="eastAsia"/>
          <w:b/>
          <w:bCs/>
          <w:kern w:val="0"/>
          <w:sz w:val="28"/>
          <w:szCs w:val="28"/>
        </w:rPr>
        <w:t>战略价值实现的必然要求。</w:t>
      </w:r>
      <w:r w:rsidR="00725EE3" w:rsidRPr="002560A9">
        <w:rPr>
          <w:rFonts w:asciiTheme="minorEastAsia" w:eastAsiaTheme="minorEastAsia" w:hAnsiTheme="minorEastAsia" w:cs="华文中宋" w:hint="eastAsia"/>
          <w:kern w:val="0"/>
          <w:sz w:val="28"/>
          <w:szCs w:val="28"/>
        </w:rPr>
        <w:t>天然橡胶属于国家战略</w:t>
      </w:r>
      <w:r w:rsidR="00BC140C">
        <w:rPr>
          <w:rFonts w:asciiTheme="minorEastAsia" w:eastAsiaTheme="minorEastAsia" w:hAnsiTheme="minorEastAsia" w:cs="华文中宋" w:hint="eastAsia"/>
          <w:kern w:val="0"/>
          <w:sz w:val="28"/>
          <w:szCs w:val="28"/>
        </w:rPr>
        <w:t>物资</w:t>
      </w:r>
      <w:r w:rsidR="00725EE3" w:rsidRPr="002560A9">
        <w:rPr>
          <w:rFonts w:asciiTheme="minorEastAsia" w:eastAsiaTheme="minorEastAsia" w:hAnsiTheme="minorEastAsia" w:cs="华文中宋" w:hint="eastAsia"/>
          <w:kern w:val="0"/>
          <w:sz w:val="28"/>
          <w:szCs w:val="28"/>
        </w:rPr>
        <w:t>，</w:t>
      </w:r>
      <w:r w:rsidR="00524BED" w:rsidRPr="002560A9">
        <w:rPr>
          <w:rFonts w:asciiTheme="minorEastAsia" w:eastAsiaTheme="minorEastAsia" w:hAnsiTheme="minorEastAsia" w:cs="华文中宋" w:hint="eastAsia"/>
          <w:kern w:val="0"/>
          <w:sz w:val="28"/>
          <w:szCs w:val="28"/>
        </w:rPr>
        <w:t>其战略价值的实现关键在于国防军工以及民用航空领域的应用。国产天然橡胶质量一致性</w:t>
      </w:r>
      <w:r w:rsidR="00064888" w:rsidRPr="002560A9">
        <w:rPr>
          <w:rFonts w:asciiTheme="minorEastAsia" w:eastAsiaTheme="minorEastAsia" w:hAnsiTheme="minorEastAsia" w:cs="华文中宋" w:hint="eastAsia"/>
          <w:kern w:val="0"/>
          <w:sz w:val="28"/>
          <w:szCs w:val="28"/>
        </w:rPr>
        <w:t>差</w:t>
      </w:r>
      <w:r w:rsidR="00462064" w:rsidRPr="002560A9">
        <w:rPr>
          <w:rFonts w:asciiTheme="minorEastAsia" w:eastAsiaTheme="minorEastAsia" w:hAnsiTheme="minorEastAsia" w:cs="华文中宋" w:hint="eastAsia"/>
          <w:kern w:val="0"/>
          <w:sz w:val="28"/>
          <w:szCs w:val="28"/>
        </w:rPr>
        <w:t>是制约</w:t>
      </w:r>
      <w:r w:rsidR="00064888" w:rsidRPr="002560A9">
        <w:rPr>
          <w:rFonts w:asciiTheme="minorEastAsia" w:eastAsiaTheme="minorEastAsia" w:hAnsiTheme="minorEastAsia" w:cs="华文中宋" w:hint="eastAsia"/>
          <w:kern w:val="0"/>
          <w:sz w:val="28"/>
          <w:szCs w:val="28"/>
        </w:rPr>
        <w:t>天然</w:t>
      </w:r>
      <w:r w:rsidR="00BC140C">
        <w:rPr>
          <w:rFonts w:asciiTheme="minorEastAsia" w:eastAsiaTheme="minorEastAsia" w:hAnsiTheme="minorEastAsia" w:cs="华文中宋" w:hint="eastAsia"/>
          <w:kern w:val="0"/>
          <w:sz w:val="28"/>
          <w:szCs w:val="28"/>
        </w:rPr>
        <w:t>橡胶</w:t>
      </w:r>
      <w:r w:rsidR="00064888" w:rsidRPr="002560A9">
        <w:rPr>
          <w:rFonts w:asciiTheme="minorEastAsia" w:eastAsiaTheme="minorEastAsia" w:hAnsiTheme="minorEastAsia" w:cs="华文中宋" w:hint="eastAsia"/>
          <w:kern w:val="0"/>
          <w:sz w:val="28"/>
          <w:szCs w:val="28"/>
        </w:rPr>
        <w:t>产业战略价值实现的关键瓶颈。</w:t>
      </w:r>
      <w:r w:rsidR="00F26AC5" w:rsidRPr="002560A9">
        <w:rPr>
          <w:rFonts w:asciiTheme="minorEastAsia" w:eastAsiaTheme="minorEastAsia" w:hAnsiTheme="minorEastAsia" w:cs="华文中宋" w:hint="eastAsia"/>
          <w:kern w:val="0"/>
          <w:sz w:val="28"/>
          <w:szCs w:val="28"/>
        </w:rPr>
        <w:t>但影响天然橡胶质量一致性的原因众多而且复杂，部分研究和生产实践表明科学管控加工环节能够有效提高天然橡胶质量一致性。</w:t>
      </w:r>
      <w:r w:rsidR="00A43D50" w:rsidRPr="002560A9">
        <w:rPr>
          <w:rFonts w:asciiTheme="minorEastAsia" w:eastAsiaTheme="minorEastAsia" w:hAnsiTheme="minorEastAsia" w:cs="华文中宋" w:hint="eastAsia"/>
          <w:kern w:val="0"/>
          <w:sz w:val="28"/>
          <w:szCs w:val="28"/>
        </w:rPr>
        <w:t>鲜胶乳收购是天然橡胶加工的第一步，原料的规范</w:t>
      </w:r>
      <w:r w:rsidR="00271A58" w:rsidRPr="002560A9">
        <w:rPr>
          <w:rFonts w:asciiTheme="minorEastAsia" w:eastAsiaTheme="minorEastAsia" w:hAnsiTheme="minorEastAsia" w:cs="华文中宋" w:hint="eastAsia"/>
          <w:kern w:val="0"/>
          <w:sz w:val="28"/>
          <w:szCs w:val="28"/>
        </w:rPr>
        <w:t>化</w:t>
      </w:r>
      <w:r w:rsidR="00A43D50" w:rsidRPr="002560A9">
        <w:rPr>
          <w:rFonts w:asciiTheme="minorEastAsia" w:eastAsiaTheme="minorEastAsia" w:hAnsiTheme="minorEastAsia" w:cs="华文中宋" w:hint="eastAsia"/>
          <w:kern w:val="0"/>
          <w:sz w:val="28"/>
          <w:szCs w:val="28"/>
        </w:rPr>
        <w:t>管理对后续质量一致性的提升尤为关键。加强</w:t>
      </w:r>
      <w:r w:rsidR="006906F7" w:rsidRPr="002560A9">
        <w:rPr>
          <w:rFonts w:asciiTheme="minorEastAsia" w:eastAsiaTheme="minorEastAsia" w:hAnsiTheme="minorEastAsia" w:cs="华文中宋" w:hint="eastAsia"/>
          <w:kern w:val="0"/>
          <w:sz w:val="28"/>
          <w:szCs w:val="28"/>
        </w:rPr>
        <w:t>天然橡胶收购的规范化管理，</w:t>
      </w:r>
      <w:r w:rsidR="0021198E" w:rsidRPr="002560A9">
        <w:rPr>
          <w:rFonts w:asciiTheme="minorEastAsia" w:eastAsiaTheme="minorEastAsia" w:hAnsiTheme="minorEastAsia" w:cs="华文中宋" w:hint="eastAsia"/>
          <w:kern w:val="0"/>
          <w:sz w:val="28"/>
          <w:szCs w:val="28"/>
        </w:rPr>
        <w:t>除了提高</w:t>
      </w:r>
      <w:r w:rsidR="00C946DF">
        <w:rPr>
          <w:rFonts w:asciiTheme="minorEastAsia" w:eastAsiaTheme="minorEastAsia" w:hAnsiTheme="minorEastAsia" w:cs="华文中宋" w:hint="eastAsia"/>
          <w:kern w:val="0"/>
          <w:sz w:val="28"/>
          <w:szCs w:val="28"/>
        </w:rPr>
        <w:t>收胶站</w:t>
      </w:r>
      <w:r w:rsidR="0021198E" w:rsidRPr="002560A9">
        <w:rPr>
          <w:rFonts w:asciiTheme="minorEastAsia" w:eastAsiaTheme="minorEastAsia" w:hAnsiTheme="minorEastAsia" w:cs="华文中宋" w:hint="eastAsia"/>
          <w:kern w:val="0"/>
          <w:sz w:val="28"/>
          <w:szCs w:val="28"/>
        </w:rPr>
        <w:t>和中转站建设水平，更要加强管理，编制相应的建设与管理规范。</w:t>
      </w:r>
      <w:r w:rsidR="008A187F" w:rsidRPr="002560A9">
        <w:rPr>
          <w:rFonts w:asciiTheme="minorEastAsia" w:eastAsiaTheme="minorEastAsia" w:hAnsiTheme="minorEastAsia" w:cs="华文中宋" w:hint="eastAsia"/>
          <w:kern w:val="0"/>
          <w:sz w:val="28"/>
          <w:szCs w:val="28"/>
        </w:rPr>
        <w:t>目前，全国</w:t>
      </w:r>
      <w:r w:rsidR="00271A58" w:rsidRPr="002560A9">
        <w:rPr>
          <w:rFonts w:asciiTheme="minorEastAsia" w:eastAsiaTheme="minorEastAsia" w:hAnsiTheme="minorEastAsia" w:cs="华文中宋" w:hint="eastAsia"/>
          <w:kern w:val="0"/>
          <w:sz w:val="28"/>
          <w:szCs w:val="28"/>
        </w:rPr>
        <w:t>尚未</w:t>
      </w:r>
      <w:r w:rsidR="008A187F" w:rsidRPr="002560A9">
        <w:rPr>
          <w:rFonts w:asciiTheme="minorEastAsia" w:eastAsiaTheme="minorEastAsia" w:hAnsiTheme="minorEastAsia" w:cs="华文中宋" w:hint="eastAsia"/>
          <w:kern w:val="0"/>
          <w:sz w:val="28"/>
          <w:szCs w:val="28"/>
        </w:rPr>
        <w:t>出台和制定天然橡胶原料收购点、中转站建设、管理的行业规范或国家标准。</w:t>
      </w:r>
    </w:p>
    <w:p w14:paraId="2DC109D7" w14:textId="5E380136" w:rsidR="00524BED" w:rsidRPr="002560A9" w:rsidRDefault="00C00A00" w:rsidP="003F1960">
      <w:pPr>
        <w:spacing w:line="540" w:lineRule="exact"/>
        <w:ind w:firstLineChars="200" w:firstLine="562"/>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b/>
          <w:bCs/>
          <w:kern w:val="0"/>
          <w:sz w:val="28"/>
          <w:szCs w:val="28"/>
        </w:rPr>
        <w:t>符合地方</w:t>
      </w:r>
      <w:r w:rsidR="00EE4B25" w:rsidRPr="002560A9">
        <w:rPr>
          <w:rFonts w:asciiTheme="minorEastAsia" w:eastAsiaTheme="minorEastAsia" w:hAnsiTheme="minorEastAsia" w:cs="华文中宋" w:hint="eastAsia"/>
          <w:b/>
          <w:bCs/>
          <w:kern w:val="0"/>
          <w:sz w:val="28"/>
          <w:szCs w:val="28"/>
        </w:rPr>
        <w:t>环境</w:t>
      </w:r>
      <w:r w:rsidR="00A06A2F" w:rsidRPr="002560A9">
        <w:rPr>
          <w:rFonts w:asciiTheme="minorEastAsia" w:eastAsiaTheme="minorEastAsia" w:hAnsiTheme="minorEastAsia" w:cs="华文中宋" w:hint="eastAsia"/>
          <w:b/>
          <w:bCs/>
          <w:kern w:val="0"/>
          <w:sz w:val="28"/>
          <w:szCs w:val="28"/>
        </w:rPr>
        <w:t>特色</w:t>
      </w:r>
      <w:r w:rsidR="00EE4B25" w:rsidRPr="002560A9">
        <w:rPr>
          <w:rFonts w:asciiTheme="minorEastAsia" w:eastAsiaTheme="minorEastAsia" w:hAnsiTheme="minorEastAsia" w:cs="华文中宋" w:hint="eastAsia"/>
          <w:b/>
          <w:bCs/>
          <w:kern w:val="0"/>
          <w:sz w:val="28"/>
          <w:szCs w:val="28"/>
        </w:rPr>
        <w:t>的</w:t>
      </w:r>
      <w:r w:rsidRPr="002560A9">
        <w:rPr>
          <w:rFonts w:asciiTheme="minorEastAsia" w:eastAsiaTheme="minorEastAsia" w:hAnsiTheme="minorEastAsia" w:cs="华文中宋" w:hint="eastAsia"/>
          <w:b/>
          <w:bCs/>
          <w:kern w:val="0"/>
          <w:sz w:val="28"/>
          <w:szCs w:val="28"/>
        </w:rPr>
        <w:t>规范</w:t>
      </w:r>
      <w:r w:rsidR="00EE4B25" w:rsidRPr="002560A9">
        <w:rPr>
          <w:rFonts w:asciiTheme="minorEastAsia" w:eastAsiaTheme="minorEastAsia" w:hAnsiTheme="minorEastAsia" w:cs="华文中宋" w:hint="eastAsia"/>
          <w:b/>
          <w:bCs/>
          <w:kern w:val="0"/>
          <w:sz w:val="28"/>
          <w:szCs w:val="28"/>
        </w:rPr>
        <w:t>需求</w:t>
      </w:r>
      <w:r w:rsidRPr="002560A9">
        <w:rPr>
          <w:rFonts w:asciiTheme="minorEastAsia" w:eastAsiaTheme="minorEastAsia" w:hAnsiTheme="minorEastAsia" w:cs="华文中宋" w:hint="eastAsia"/>
          <w:b/>
          <w:bCs/>
          <w:kern w:val="0"/>
          <w:sz w:val="28"/>
          <w:szCs w:val="28"/>
        </w:rPr>
        <w:t>。</w:t>
      </w:r>
      <w:r w:rsidR="00524BED" w:rsidRPr="002560A9">
        <w:rPr>
          <w:rFonts w:asciiTheme="minorEastAsia" w:eastAsiaTheme="minorEastAsia" w:hAnsiTheme="minorEastAsia" w:cs="华文中宋" w:hint="eastAsia"/>
          <w:kern w:val="0"/>
          <w:sz w:val="28"/>
          <w:szCs w:val="28"/>
        </w:rPr>
        <w:t>我国属于非传统植胶区，天然橡胶生产环境面临先天不足</w:t>
      </w:r>
      <w:r w:rsidR="000B2374" w:rsidRPr="002560A9">
        <w:rPr>
          <w:rFonts w:asciiTheme="minorEastAsia" w:eastAsiaTheme="minorEastAsia" w:hAnsiTheme="minorEastAsia" w:cs="华文中宋" w:hint="eastAsia"/>
          <w:kern w:val="0"/>
          <w:sz w:val="28"/>
          <w:szCs w:val="28"/>
        </w:rPr>
        <w:t>。相比东南亚天然橡胶主产区，温度、水分供给不足，不同植胶区气候条件差异大，同一地区一年四季气候变化较大。气候因素对天然橡胶质量一致性影响更大。</w:t>
      </w:r>
      <w:r w:rsidR="008628BF" w:rsidRPr="002560A9">
        <w:rPr>
          <w:rFonts w:asciiTheme="minorEastAsia" w:eastAsiaTheme="minorEastAsia" w:hAnsiTheme="minorEastAsia" w:cs="华文中宋" w:hint="eastAsia"/>
          <w:kern w:val="0"/>
          <w:sz w:val="28"/>
          <w:szCs w:val="28"/>
        </w:rPr>
        <w:t>特别是海南植胶区，高温高湿、台风频发，</w:t>
      </w:r>
      <w:r w:rsidR="000B2374" w:rsidRPr="002560A9">
        <w:rPr>
          <w:rFonts w:asciiTheme="minorEastAsia" w:eastAsiaTheme="minorEastAsia" w:hAnsiTheme="minorEastAsia" w:cs="华文中宋" w:hint="eastAsia"/>
          <w:kern w:val="0"/>
          <w:sz w:val="28"/>
          <w:szCs w:val="28"/>
        </w:rPr>
        <w:t>不仅影响橡胶树生长和鲜胶乳质量，而且</w:t>
      </w:r>
      <w:r w:rsidRPr="002560A9">
        <w:rPr>
          <w:rFonts w:asciiTheme="minorEastAsia" w:eastAsiaTheme="minorEastAsia" w:hAnsiTheme="minorEastAsia" w:cs="华文中宋" w:hint="eastAsia"/>
          <w:kern w:val="0"/>
          <w:sz w:val="28"/>
          <w:szCs w:val="28"/>
        </w:rPr>
        <w:t>容易给</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、中转站造成较大破坏，因此必须结合海南省独特气候环境特点制定符合地方特色的天然橡胶收购点和中转站管理规范。</w:t>
      </w:r>
    </w:p>
    <w:p w14:paraId="5C97A9EF" w14:textId="53EEF12F" w:rsidR="00075776" w:rsidRPr="002560A9" w:rsidRDefault="00C816F4" w:rsidP="00EE4B25">
      <w:pPr>
        <w:spacing w:line="540" w:lineRule="exact"/>
        <w:ind w:firstLineChars="200" w:firstLine="562"/>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b/>
          <w:bCs/>
          <w:kern w:val="0"/>
          <w:sz w:val="28"/>
          <w:szCs w:val="28"/>
        </w:rPr>
        <w:t>天然橡胶收购市场面临</w:t>
      </w:r>
      <w:r w:rsidR="00EE4B25" w:rsidRPr="002560A9">
        <w:rPr>
          <w:rFonts w:asciiTheme="minorEastAsia" w:eastAsiaTheme="minorEastAsia" w:hAnsiTheme="minorEastAsia" w:cs="华文中宋" w:hint="eastAsia"/>
          <w:b/>
          <w:bCs/>
          <w:kern w:val="0"/>
          <w:sz w:val="28"/>
          <w:szCs w:val="28"/>
        </w:rPr>
        <w:t>现实困境</w:t>
      </w:r>
      <w:r w:rsidRPr="002560A9">
        <w:rPr>
          <w:rFonts w:asciiTheme="minorEastAsia" w:eastAsiaTheme="minorEastAsia" w:hAnsiTheme="minorEastAsia" w:cs="华文中宋" w:hint="eastAsia"/>
          <w:b/>
          <w:bCs/>
          <w:kern w:val="0"/>
          <w:sz w:val="28"/>
          <w:szCs w:val="28"/>
        </w:rPr>
        <w:t>。</w:t>
      </w:r>
      <w:r w:rsidR="00EE4B25" w:rsidRPr="002560A9">
        <w:rPr>
          <w:rFonts w:asciiTheme="minorEastAsia" w:eastAsiaTheme="minorEastAsia" w:hAnsiTheme="minorEastAsia" w:cs="华文中宋" w:hint="eastAsia"/>
          <w:kern w:val="0"/>
          <w:sz w:val="28"/>
          <w:szCs w:val="28"/>
        </w:rPr>
        <w:t>2025年，</w:t>
      </w:r>
      <w:r w:rsidRPr="002560A9">
        <w:rPr>
          <w:rFonts w:asciiTheme="minorEastAsia" w:eastAsiaTheme="minorEastAsia" w:hAnsiTheme="minorEastAsia" w:cs="华文中宋" w:hint="eastAsia"/>
          <w:kern w:val="0"/>
          <w:sz w:val="28"/>
          <w:szCs w:val="28"/>
        </w:rPr>
        <w:t>全国</w:t>
      </w:r>
      <w:r w:rsidR="000634F2" w:rsidRPr="002560A9">
        <w:rPr>
          <w:rFonts w:asciiTheme="minorEastAsia" w:eastAsiaTheme="minorEastAsia" w:hAnsiTheme="minorEastAsia" w:cs="华文中宋" w:hint="eastAsia"/>
          <w:kern w:val="0"/>
          <w:sz w:val="28"/>
          <w:szCs w:val="28"/>
        </w:rPr>
        <w:t>种植天然橡胶16</w:t>
      </w:r>
      <w:r w:rsidR="00EE4B25" w:rsidRPr="002560A9">
        <w:rPr>
          <w:rFonts w:asciiTheme="minorEastAsia" w:eastAsiaTheme="minorEastAsia" w:hAnsiTheme="minorEastAsia" w:cs="华文中宋" w:hint="eastAsia"/>
          <w:kern w:val="0"/>
          <w:sz w:val="28"/>
          <w:szCs w:val="28"/>
        </w:rPr>
        <w:t>93.8</w:t>
      </w:r>
      <w:r w:rsidR="000634F2" w:rsidRPr="002560A9">
        <w:rPr>
          <w:rFonts w:asciiTheme="minorEastAsia" w:eastAsiaTheme="minorEastAsia" w:hAnsiTheme="minorEastAsia" w:cs="华文中宋" w:hint="eastAsia"/>
          <w:kern w:val="0"/>
          <w:sz w:val="28"/>
          <w:szCs w:val="28"/>
        </w:rPr>
        <w:t>万亩，</w:t>
      </w:r>
      <w:r w:rsidR="00A37F07" w:rsidRPr="002560A9">
        <w:rPr>
          <w:rFonts w:asciiTheme="minorEastAsia" w:eastAsiaTheme="minorEastAsia" w:hAnsiTheme="minorEastAsia" w:cs="华文中宋" w:hint="eastAsia"/>
          <w:kern w:val="0"/>
          <w:sz w:val="28"/>
          <w:szCs w:val="28"/>
        </w:rPr>
        <w:t>干胶产量约9</w:t>
      </w:r>
      <w:r w:rsidR="00EE4B25" w:rsidRPr="002560A9">
        <w:rPr>
          <w:rFonts w:asciiTheme="minorEastAsia" w:eastAsiaTheme="minorEastAsia" w:hAnsiTheme="minorEastAsia" w:cs="华文中宋" w:hint="eastAsia"/>
          <w:kern w:val="0"/>
          <w:sz w:val="28"/>
          <w:szCs w:val="28"/>
        </w:rPr>
        <w:t>7.3</w:t>
      </w:r>
      <w:r w:rsidR="00A37F07" w:rsidRPr="002560A9">
        <w:rPr>
          <w:rFonts w:asciiTheme="minorEastAsia" w:eastAsiaTheme="minorEastAsia" w:hAnsiTheme="minorEastAsia" w:cs="华文中宋" w:hint="eastAsia"/>
          <w:kern w:val="0"/>
          <w:sz w:val="28"/>
          <w:szCs w:val="28"/>
        </w:rPr>
        <w:t>万吨，其中海南省天然橡胶种植面积75</w:t>
      </w:r>
      <w:r w:rsidR="00EE4B25" w:rsidRPr="002560A9">
        <w:rPr>
          <w:rFonts w:asciiTheme="minorEastAsia" w:eastAsiaTheme="minorEastAsia" w:hAnsiTheme="minorEastAsia" w:cs="华文中宋" w:hint="eastAsia"/>
          <w:kern w:val="0"/>
          <w:sz w:val="28"/>
          <w:szCs w:val="28"/>
        </w:rPr>
        <w:t>5.0</w:t>
      </w:r>
      <w:r w:rsidR="00A37F07" w:rsidRPr="002560A9">
        <w:rPr>
          <w:rFonts w:asciiTheme="minorEastAsia" w:eastAsiaTheme="minorEastAsia" w:hAnsiTheme="minorEastAsia" w:cs="华文中宋" w:hint="eastAsia"/>
          <w:kern w:val="0"/>
          <w:sz w:val="28"/>
          <w:szCs w:val="28"/>
        </w:rPr>
        <w:t>万亩，干胶产量3</w:t>
      </w:r>
      <w:r w:rsidR="00EE4B25" w:rsidRPr="002560A9">
        <w:rPr>
          <w:rFonts w:asciiTheme="minorEastAsia" w:eastAsiaTheme="minorEastAsia" w:hAnsiTheme="minorEastAsia" w:cs="华文中宋" w:hint="eastAsia"/>
          <w:kern w:val="0"/>
          <w:sz w:val="28"/>
          <w:szCs w:val="28"/>
        </w:rPr>
        <w:t>5.0</w:t>
      </w:r>
      <w:r w:rsidR="00A37F07" w:rsidRPr="002560A9">
        <w:rPr>
          <w:rFonts w:asciiTheme="minorEastAsia" w:eastAsiaTheme="minorEastAsia" w:hAnsiTheme="minorEastAsia" w:cs="华文中宋" w:hint="eastAsia"/>
          <w:kern w:val="0"/>
          <w:sz w:val="28"/>
          <w:szCs w:val="28"/>
        </w:rPr>
        <w:t>万吨，分别占全国的</w:t>
      </w:r>
      <w:r w:rsidR="00EE4B25" w:rsidRPr="002560A9">
        <w:rPr>
          <w:rFonts w:asciiTheme="minorEastAsia" w:eastAsiaTheme="minorEastAsia" w:hAnsiTheme="minorEastAsia" w:cs="华文中宋" w:hint="eastAsia"/>
          <w:kern w:val="0"/>
          <w:sz w:val="28"/>
          <w:szCs w:val="28"/>
        </w:rPr>
        <w:t>44.6</w:t>
      </w:r>
      <w:r w:rsidR="00A37F07" w:rsidRPr="002560A9">
        <w:rPr>
          <w:rFonts w:asciiTheme="minorEastAsia" w:eastAsiaTheme="minorEastAsia" w:hAnsiTheme="minorEastAsia" w:cs="华文中宋" w:hint="eastAsia"/>
          <w:kern w:val="0"/>
          <w:sz w:val="28"/>
          <w:szCs w:val="28"/>
        </w:rPr>
        <w:t>%和</w:t>
      </w:r>
      <w:r w:rsidR="00EE4B25" w:rsidRPr="002560A9">
        <w:rPr>
          <w:rFonts w:asciiTheme="minorEastAsia" w:eastAsiaTheme="minorEastAsia" w:hAnsiTheme="minorEastAsia" w:cs="华文中宋" w:hint="eastAsia"/>
          <w:kern w:val="0"/>
          <w:sz w:val="28"/>
          <w:szCs w:val="28"/>
        </w:rPr>
        <w:t>36.0</w:t>
      </w:r>
      <w:r w:rsidR="00A37F07" w:rsidRPr="002560A9">
        <w:rPr>
          <w:rFonts w:asciiTheme="minorEastAsia" w:eastAsiaTheme="minorEastAsia" w:hAnsiTheme="minorEastAsia" w:cs="华文中宋" w:hint="eastAsia"/>
          <w:kern w:val="0"/>
          <w:sz w:val="28"/>
          <w:szCs w:val="28"/>
        </w:rPr>
        <w:t>%，</w:t>
      </w:r>
      <w:r w:rsidR="000634F2" w:rsidRPr="002560A9">
        <w:rPr>
          <w:rFonts w:asciiTheme="minorEastAsia" w:eastAsiaTheme="minorEastAsia" w:hAnsiTheme="minorEastAsia" w:cs="华文中宋" w:hint="eastAsia"/>
          <w:kern w:val="0"/>
          <w:sz w:val="28"/>
          <w:szCs w:val="28"/>
        </w:rPr>
        <w:t>分布在</w:t>
      </w:r>
      <w:r w:rsidR="00A37F07" w:rsidRPr="002560A9">
        <w:rPr>
          <w:rFonts w:asciiTheme="minorEastAsia" w:eastAsiaTheme="minorEastAsia" w:hAnsiTheme="minorEastAsia" w:cs="华文中宋" w:hint="eastAsia"/>
          <w:kern w:val="0"/>
          <w:sz w:val="28"/>
          <w:szCs w:val="28"/>
        </w:rPr>
        <w:t>海南岛</w:t>
      </w:r>
      <w:r w:rsidR="000634F2" w:rsidRPr="002560A9">
        <w:rPr>
          <w:rFonts w:asciiTheme="minorEastAsia" w:eastAsiaTheme="minorEastAsia" w:hAnsiTheme="minorEastAsia" w:cs="华文中宋" w:hint="eastAsia"/>
          <w:kern w:val="0"/>
          <w:sz w:val="28"/>
          <w:szCs w:val="28"/>
        </w:rPr>
        <w:t>18个市县</w:t>
      </w:r>
      <w:r w:rsidR="00A37F07" w:rsidRPr="002560A9">
        <w:rPr>
          <w:rFonts w:asciiTheme="minorEastAsia" w:eastAsiaTheme="minorEastAsia" w:hAnsiTheme="minorEastAsia" w:cs="华文中宋" w:hint="eastAsia"/>
          <w:kern w:val="0"/>
          <w:sz w:val="28"/>
          <w:szCs w:val="28"/>
        </w:rPr>
        <w:t>，主要集中在中西部市县。全省现有</w:t>
      </w:r>
      <w:r w:rsidR="000634F2" w:rsidRPr="002560A9">
        <w:rPr>
          <w:rFonts w:asciiTheme="minorEastAsia" w:eastAsiaTheme="minorEastAsia" w:hAnsiTheme="minorEastAsia" w:cs="华文中宋" w:hint="eastAsia"/>
          <w:kern w:val="0"/>
          <w:sz w:val="28"/>
          <w:szCs w:val="28"/>
        </w:rPr>
        <w:t>鲜胶乳</w:t>
      </w:r>
      <w:r w:rsidR="008C1C59" w:rsidRPr="002560A9">
        <w:rPr>
          <w:rFonts w:asciiTheme="minorEastAsia" w:eastAsiaTheme="minorEastAsia" w:hAnsiTheme="minorEastAsia" w:cs="华文中宋" w:hint="eastAsia"/>
          <w:kern w:val="0"/>
          <w:sz w:val="28"/>
          <w:szCs w:val="28"/>
        </w:rPr>
        <w:t>中转站和</w:t>
      </w:r>
      <w:r w:rsidR="000634F2" w:rsidRPr="002560A9">
        <w:rPr>
          <w:rFonts w:asciiTheme="minorEastAsia" w:eastAsiaTheme="minorEastAsia" w:hAnsiTheme="minorEastAsia" w:cs="华文中宋" w:hint="eastAsia"/>
          <w:kern w:val="0"/>
          <w:sz w:val="28"/>
          <w:szCs w:val="28"/>
        </w:rPr>
        <w:t>收购站点</w:t>
      </w:r>
      <w:r w:rsidR="00D51664">
        <w:rPr>
          <w:rFonts w:asciiTheme="minorEastAsia" w:eastAsiaTheme="minorEastAsia" w:hAnsiTheme="minorEastAsia" w:cs="华文中宋" w:hint="eastAsia"/>
          <w:kern w:val="0"/>
          <w:sz w:val="28"/>
          <w:szCs w:val="28"/>
        </w:rPr>
        <w:t>超1</w:t>
      </w:r>
      <w:r w:rsidR="00D51664">
        <w:rPr>
          <w:rFonts w:asciiTheme="minorEastAsia" w:eastAsiaTheme="minorEastAsia" w:hAnsiTheme="minorEastAsia" w:cs="华文中宋"/>
          <w:kern w:val="0"/>
          <w:sz w:val="28"/>
          <w:szCs w:val="28"/>
        </w:rPr>
        <w:t>000</w:t>
      </w:r>
      <w:r w:rsidR="000634F2" w:rsidRPr="002560A9">
        <w:rPr>
          <w:rFonts w:asciiTheme="minorEastAsia" w:eastAsiaTheme="minorEastAsia" w:hAnsiTheme="minorEastAsia" w:cs="华文中宋" w:hint="eastAsia"/>
          <w:kern w:val="0"/>
          <w:sz w:val="28"/>
          <w:szCs w:val="28"/>
        </w:rPr>
        <w:t>个</w:t>
      </w:r>
      <w:r w:rsidR="00EE4B25" w:rsidRPr="002560A9">
        <w:rPr>
          <w:rFonts w:asciiTheme="minorEastAsia" w:eastAsiaTheme="minorEastAsia" w:hAnsiTheme="minorEastAsia" w:cs="华文中宋" w:hint="eastAsia"/>
          <w:kern w:val="0"/>
          <w:sz w:val="28"/>
          <w:szCs w:val="28"/>
        </w:rPr>
        <w:t>，</w:t>
      </w:r>
      <w:r w:rsidR="000634F2" w:rsidRPr="002560A9">
        <w:rPr>
          <w:rFonts w:asciiTheme="minorEastAsia" w:eastAsiaTheme="minorEastAsia" w:hAnsiTheme="minorEastAsia" w:cs="华文中宋" w:hint="eastAsia"/>
          <w:kern w:val="0"/>
          <w:sz w:val="28"/>
          <w:szCs w:val="28"/>
        </w:rPr>
        <w:t>由于缺乏行业规范化管理和标准</w:t>
      </w:r>
      <w:r w:rsidR="005D761F" w:rsidRPr="002560A9">
        <w:rPr>
          <w:rFonts w:asciiTheme="minorEastAsia" w:eastAsiaTheme="minorEastAsia" w:hAnsiTheme="minorEastAsia" w:cs="华文中宋" w:hint="eastAsia"/>
          <w:kern w:val="0"/>
          <w:sz w:val="28"/>
          <w:szCs w:val="28"/>
        </w:rPr>
        <w:t>建设依据</w:t>
      </w:r>
      <w:r w:rsidR="000634F2" w:rsidRPr="002560A9">
        <w:rPr>
          <w:rFonts w:asciiTheme="minorEastAsia" w:eastAsiaTheme="minorEastAsia" w:hAnsiTheme="minorEastAsia" w:cs="华文中宋" w:hint="eastAsia"/>
          <w:kern w:val="0"/>
          <w:sz w:val="28"/>
          <w:szCs w:val="28"/>
        </w:rPr>
        <w:t>，</w:t>
      </w:r>
      <w:r w:rsidR="005D761F" w:rsidRPr="002560A9">
        <w:rPr>
          <w:rFonts w:asciiTheme="minorEastAsia" w:eastAsiaTheme="minorEastAsia" w:hAnsiTheme="minorEastAsia" w:cs="华文中宋" w:hint="eastAsia"/>
          <w:kern w:val="0"/>
          <w:sz w:val="28"/>
          <w:szCs w:val="28"/>
        </w:rPr>
        <w:t>部分</w:t>
      </w:r>
      <w:r w:rsidR="000634F2" w:rsidRPr="002560A9">
        <w:rPr>
          <w:rFonts w:asciiTheme="minorEastAsia" w:eastAsiaTheme="minorEastAsia" w:hAnsiTheme="minorEastAsia" w:cs="华文中宋" w:hint="eastAsia"/>
          <w:kern w:val="0"/>
          <w:sz w:val="28"/>
          <w:szCs w:val="28"/>
        </w:rPr>
        <w:t>鲜胶乳</w:t>
      </w:r>
      <w:r w:rsidR="00EF5917" w:rsidRPr="002560A9">
        <w:rPr>
          <w:rFonts w:asciiTheme="minorEastAsia" w:eastAsiaTheme="minorEastAsia" w:hAnsiTheme="minorEastAsia" w:cs="华文中宋" w:hint="eastAsia"/>
          <w:kern w:val="0"/>
          <w:sz w:val="28"/>
          <w:szCs w:val="28"/>
        </w:rPr>
        <w:t>中转站和</w:t>
      </w:r>
      <w:r w:rsidR="000634F2" w:rsidRPr="002560A9">
        <w:rPr>
          <w:rFonts w:asciiTheme="minorEastAsia" w:eastAsiaTheme="minorEastAsia" w:hAnsiTheme="minorEastAsia" w:cs="华文中宋" w:hint="eastAsia"/>
          <w:kern w:val="0"/>
          <w:sz w:val="28"/>
          <w:szCs w:val="28"/>
        </w:rPr>
        <w:t>收购</w:t>
      </w:r>
      <w:r w:rsidR="00EF5917" w:rsidRPr="002560A9">
        <w:rPr>
          <w:rFonts w:asciiTheme="minorEastAsia" w:eastAsiaTheme="minorEastAsia" w:hAnsiTheme="minorEastAsia" w:cs="华文中宋" w:hint="eastAsia"/>
          <w:kern w:val="0"/>
          <w:sz w:val="28"/>
          <w:szCs w:val="28"/>
        </w:rPr>
        <w:t>点</w:t>
      </w:r>
      <w:r w:rsidR="008C1C59" w:rsidRPr="002560A9">
        <w:rPr>
          <w:rFonts w:asciiTheme="minorEastAsia" w:eastAsiaTheme="minorEastAsia" w:hAnsiTheme="minorEastAsia" w:cs="华文中宋" w:hint="eastAsia"/>
          <w:kern w:val="0"/>
          <w:sz w:val="28"/>
          <w:szCs w:val="28"/>
        </w:rPr>
        <w:t>存在</w:t>
      </w:r>
      <w:r w:rsidR="000634F2" w:rsidRPr="002560A9">
        <w:rPr>
          <w:rFonts w:asciiTheme="minorEastAsia" w:eastAsiaTheme="minorEastAsia" w:hAnsiTheme="minorEastAsia" w:cs="华文中宋" w:hint="eastAsia"/>
          <w:kern w:val="0"/>
          <w:sz w:val="28"/>
          <w:szCs w:val="28"/>
        </w:rPr>
        <w:t>脏乱差、规模小、无序竞争等诸多问题。</w:t>
      </w:r>
      <w:r w:rsidR="000800A4" w:rsidRPr="002560A9">
        <w:rPr>
          <w:rFonts w:asciiTheme="minorEastAsia" w:eastAsiaTheme="minorEastAsia" w:hAnsiTheme="minorEastAsia" w:cs="华文中宋" w:hint="eastAsia"/>
          <w:kern w:val="0"/>
          <w:sz w:val="28"/>
          <w:szCs w:val="28"/>
        </w:rPr>
        <w:t>由于</w:t>
      </w:r>
      <w:r w:rsidR="00C946DF">
        <w:rPr>
          <w:rFonts w:asciiTheme="minorEastAsia" w:eastAsiaTheme="minorEastAsia" w:hAnsiTheme="minorEastAsia" w:cs="华文中宋" w:hint="eastAsia"/>
          <w:kern w:val="0"/>
          <w:sz w:val="28"/>
          <w:szCs w:val="28"/>
        </w:rPr>
        <w:t>收胶站</w:t>
      </w:r>
      <w:r w:rsidR="00A82A69">
        <w:rPr>
          <w:rFonts w:asciiTheme="minorEastAsia" w:eastAsiaTheme="minorEastAsia" w:hAnsiTheme="minorEastAsia" w:cs="华文中宋" w:hint="eastAsia"/>
          <w:kern w:val="0"/>
          <w:sz w:val="28"/>
          <w:szCs w:val="28"/>
        </w:rPr>
        <w:t>建设和管理还不够规范</w:t>
      </w:r>
      <w:r w:rsidR="000800A4" w:rsidRPr="002560A9">
        <w:rPr>
          <w:rFonts w:asciiTheme="minorEastAsia" w:eastAsiaTheme="minorEastAsia" w:hAnsiTheme="minorEastAsia" w:cs="华文中宋" w:hint="eastAsia"/>
          <w:kern w:val="0"/>
          <w:sz w:val="28"/>
          <w:szCs w:val="28"/>
        </w:rPr>
        <w:t>，因此其收购过程</w:t>
      </w:r>
      <w:r w:rsidR="00A82A69">
        <w:rPr>
          <w:rFonts w:asciiTheme="minorEastAsia" w:eastAsiaTheme="minorEastAsia" w:hAnsiTheme="minorEastAsia" w:cs="华文中宋" w:hint="eastAsia"/>
          <w:kern w:val="0"/>
          <w:sz w:val="28"/>
          <w:szCs w:val="28"/>
        </w:rPr>
        <w:t>的</w:t>
      </w:r>
      <w:r w:rsidR="000800A4" w:rsidRPr="002560A9">
        <w:rPr>
          <w:rFonts w:asciiTheme="minorEastAsia" w:eastAsiaTheme="minorEastAsia" w:hAnsiTheme="minorEastAsia" w:cs="华文中宋" w:hint="eastAsia"/>
          <w:kern w:val="0"/>
          <w:sz w:val="28"/>
          <w:szCs w:val="28"/>
        </w:rPr>
        <w:lastRenderedPageBreak/>
        <w:t>行业监管</w:t>
      </w:r>
      <w:r w:rsidR="00A82A69">
        <w:rPr>
          <w:rFonts w:asciiTheme="minorEastAsia" w:eastAsiaTheme="minorEastAsia" w:hAnsiTheme="minorEastAsia" w:cs="华文中宋" w:hint="eastAsia"/>
          <w:kern w:val="0"/>
          <w:sz w:val="28"/>
          <w:szCs w:val="28"/>
        </w:rPr>
        <w:t>力度和范围不够</w:t>
      </w:r>
      <w:r w:rsidR="000800A4" w:rsidRPr="002560A9">
        <w:rPr>
          <w:rFonts w:asciiTheme="minorEastAsia" w:eastAsiaTheme="minorEastAsia" w:hAnsiTheme="minorEastAsia" w:cs="华文中宋" w:hint="eastAsia"/>
          <w:kern w:val="0"/>
          <w:sz w:val="28"/>
          <w:szCs w:val="28"/>
        </w:rPr>
        <w:t>，</w:t>
      </w:r>
      <w:r w:rsidR="008A187F" w:rsidRPr="002560A9">
        <w:rPr>
          <w:rFonts w:asciiTheme="minorEastAsia" w:eastAsiaTheme="minorEastAsia" w:hAnsiTheme="minorEastAsia" w:cs="华文中宋" w:hint="eastAsia"/>
          <w:kern w:val="0"/>
          <w:sz w:val="28"/>
          <w:szCs w:val="28"/>
        </w:rPr>
        <w:t>大</w:t>
      </w:r>
      <w:r w:rsidR="000800A4" w:rsidRPr="002560A9">
        <w:rPr>
          <w:rFonts w:asciiTheme="minorEastAsia" w:eastAsiaTheme="minorEastAsia" w:hAnsiTheme="minorEastAsia" w:cs="华文中宋" w:hint="eastAsia"/>
          <w:kern w:val="0"/>
          <w:sz w:val="28"/>
          <w:szCs w:val="28"/>
        </w:rPr>
        <w:t>部分</w:t>
      </w:r>
      <w:r w:rsidR="00C946DF">
        <w:rPr>
          <w:rFonts w:asciiTheme="minorEastAsia" w:eastAsiaTheme="minorEastAsia" w:hAnsiTheme="minorEastAsia" w:cs="华文中宋" w:hint="eastAsia"/>
          <w:kern w:val="0"/>
          <w:sz w:val="28"/>
          <w:szCs w:val="28"/>
        </w:rPr>
        <w:t>收胶站</w:t>
      </w:r>
      <w:r w:rsidR="000800A4" w:rsidRPr="002560A9">
        <w:rPr>
          <w:rFonts w:asciiTheme="minorEastAsia" w:eastAsiaTheme="minorEastAsia" w:hAnsiTheme="minorEastAsia" w:cs="华文中宋" w:hint="eastAsia"/>
          <w:kern w:val="0"/>
          <w:sz w:val="28"/>
          <w:szCs w:val="28"/>
        </w:rPr>
        <w:t>没有废水</w:t>
      </w:r>
      <w:r w:rsidR="008A187F" w:rsidRPr="002560A9">
        <w:rPr>
          <w:rFonts w:asciiTheme="minorEastAsia" w:eastAsiaTheme="minorEastAsia" w:hAnsiTheme="minorEastAsia" w:cs="华文中宋" w:hint="eastAsia"/>
          <w:kern w:val="0"/>
          <w:sz w:val="28"/>
          <w:szCs w:val="28"/>
        </w:rPr>
        <w:t>回收和</w:t>
      </w:r>
      <w:r w:rsidR="000800A4" w:rsidRPr="002560A9">
        <w:rPr>
          <w:rFonts w:asciiTheme="minorEastAsia" w:eastAsiaTheme="minorEastAsia" w:hAnsiTheme="minorEastAsia" w:cs="华文中宋" w:hint="eastAsia"/>
          <w:kern w:val="0"/>
          <w:sz w:val="28"/>
          <w:szCs w:val="28"/>
        </w:rPr>
        <w:t>处理设施。</w:t>
      </w:r>
      <w:r w:rsidR="005D761F" w:rsidRPr="002560A9">
        <w:rPr>
          <w:rFonts w:asciiTheme="minorEastAsia" w:eastAsiaTheme="minorEastAsia" w:hAnsiTheme="minorEastAsia" w:cs="华文中宋" w:hint="eastAsia"/>
          <w:kern w:val="0"/>
          <w:sz w:val="28"/>
          <w:szCs w:val="28"/>
        </w:rPr>
        <w:t>2018年</w:t>
      </w:r>
      <w:r w:rsidR="00FA6C08" w:rsidRPr="002560A9">
        <w:rPr>
          <w:rFonts w:asciiTheme="minorEastAsia" w:eastAsiaTheme="minorEastAsia" w:hAnsiTheme="minorEastAsia" w:cs="华文中宋" w:hint="eastAsia"/>
          <w:kern w:val="0"/>
          <w:sz w:val="28"/>
          <w:szCs w:val="28"/>
        </w:rPr>
        <w:t>以来，</w:t>
      </w:r>
      <w:r w:rsidR="005D761F" w:rsidRPr="002560A9">
        <w:rPr>
          <w:rFonts w:asciiTheme="minorEastAsia" w:eastAsiaTheme="minorEastAsia" w:hAnsiTheme="minorEastAsia" w:cs="华文中宋" w:hint="eastAsia"/>
          <w:kern w:val="0"/>
          <w:sz w:val="28"/>
          <w:szCs w:val="28"/>
        </w:rPr>
        <w:t>白沙等市县加强</w:t>
      </w:r>
      <w:r w:rsidR="00EF5917" w:rsidRPr="002560A9">
        <w:rPr>
          <w:rFonts w:asciiTheme="minorEastAsia" w:eastAsiaTheme="minorEastAsia" w:hAnsiTheme="minorEastAsia" w:cs="华文中宋" w:hint="eastAsia"/>
          <w:kern w:val="0"/>
          <w:sz w:val="28"/>
          <w:szCs w:val="28"/>
        </w:rPr>
        <w:t>产业</w:t>
      </w:r>
      <w:r w:rsidR="005D761F" w:rsidRPr="002560A9">
        <w:rPr>
          <w:rFonts w:asciiTheme="minorEastAsia" w:eastAsiaTheme="minorEastAsia" w:hAnsiTheme="minorEastAsia" w:cs="华文中宋" w:hint="eastAsia"/>
          <w:kern w:val="0"/>
          <w:sz w:val="28"/>
          <w:szCs w:val="28"/>
        </w:rPr>
        <w:t>建设和管理，</w:t>
      </w:r>
      <w:r w:rsidR="000800A4" w:rsidRPr="002560A9">
        <w:rPr>
          <w:rFonts w:asciiTheme="minorEastAsia" w:eastAsiaTheme="minorEastAsia" w:hAnsiTheme="minorEastAsia" w:cs="华文中宋" w:hint="eastAsia"/>
          <w:kern w:val="0"/>
          <w:sz w:val="28"/>
          <w:szCs w:val="28"/>
        </w:rPr>
        <w:t>严格要求</w:t>
      </w:r>
      <w:r w:rsidR="00C946DF">
        <w:rPr>
          <w:rFonts w:asciiTheme="minorEastAsia" w:eastAsiaTheme="minorEastAsia" w:hAnsiTheme="minorEastAsia" w:cs="华文中宋" w:hint="eastAsia"/>
          <w:kern w:val="0"/>
          <w:sz w:val="28"/>
          <w:szCs w:val="28"/>
        </w:rPr>
        <w:t>收胶站</w:t>
      </w:r>
      <w:r w:rsidR="000800A4" w:rsidRPr="002560A9">
        <w:rPr>
          <w:rFonts w:asciiTheme="minorEastAsia" w:eastAsiaTheme="minorEastAsia" w:hAnsiTheme="minorEastAsia" w:cs="华文中宋" w:hint="eastAsia"/>
          <w:kern w:val="0"/>
          <w:sz w:val="28"/>
          <w:szCs w:val="28"/>
        </w:rPr>
        <w:t>做好规划布局和污水处理设施，做好胶乳收购质量管控和市场监管，</w:t>
      </w:r>
      <w:r w:rsidR="005D761F" w:rsidRPr="002560A9">
        <w:rPr>
          <w:rFonts w:asciiTheme="minorEastAsia" w:eastAsiaTheme="minorEastAsia" w:hAnsiTheme="minorEastAsia" w:cs="华文中宋" w:hint="eastAsia"/>
          <w:kern w:val="0"/>
          <w:sz w:val="28"/>
          <w:szCs w:val="28"/>
        </w:rPr>
        <w:t>基本实现了</w:t>
      </w:r>
      <w:r w:rsidR="00EE4B25" w:rsidRPr="002560A9">
        <w:rPr>
          <w:rFonts w:asciiTheme="minorEastAsia" w:eastAsiaTheme="minorEastAsia" w:hAnsiTheme="minorEastAsia" w:cs="华文中宋" w:hint="eastAsia"/>
          <w:kern w:val="0"/>
          <w:sz w:val="28"/>
          <w:szCs w:val="28"/>
        </w:rPr>
        <w:t>天然</w:t>
      </w:r>
      <w:r w:rsidR="005D761F" w:rsidRPr="002560A9">
        <w:rPr>
          <w:rFonts w:asciiTheme="minorEastAsia" w:eastAsiaTheme="minorEastAsia" w:hAnsiTheme="minorEastAsia" w:cs="华文中宋" w:hint="eastAsia"/>
          <w:kern w:val="0"/>
          <w:sz w:val="28"/>
          <w:szCs w:val="28"/>
        </w:rPr>
        <w:t>橡胶收购、结算的信息化建设</w:t>
      </w:r>
      <w:r w:rsidR="000800A4" w:rsidRPr="002560A9">
        <w:rPr>
          <w:rFonts w:asciiTheme="minorEastAsia" w:eastAsiaTheme="minorEastAsia" w:hAnsiTheme="minorEastAsia" w:cs="华文中宋" w:hint="eastAsia"/>
          <w:kern w:val="0"/>
          <w:sz w:val="28"/>
          <w:szCs w:val="28"/>
        </w:rPr>
        <w:t>。</w:t>
      </w:r>
      <w:r w:rsidR="005D761F" w:rsidRPr="002560A9">
        <w:rPr>
          <w:rFonts w:asciiTheme="minorEastAsia" w:eastAsiaTheme="minorEastAsia" w:hAnsiTheme="minorEastAsia" w:cs="华文中宋" w:hint="eastAsia"/>
          <w:kern w:val="0"/>
          <w:sz w:val="28"/>
          <w:szCs w:val="28"/>
        </w:rPr>
        <w:t>但</w:t>
      </w:r>
      <w:r w:rsidR="00EF5917" w:rsidRPr="002560A9">
        <w:rPr>
          <w:rFonts w:asciiTheme="minorEastAsia" w:eastAsiaTheme="minorEastAsia" w:hAnsiTheme="minorEastAsia" w:cs="华文中宋" w:hint="eastAsia"/>
          <w:kern w:val="0"/>
          <w:sz w:val="28"/>
          <w:szCs w:val="28"/>
        </w:rPr>
        <w:t>部分市县鲜胶乳中转站和</w:t>
      </w:r>
      <w:r w:rsidR="00C946DF">
        <w:rPr>
          <w:rFonts w:asciiTheme="minorEastAsia" w:eastAsiaTheme="minorEastAsia" w:hAnsiTheme="minorEastAsia" w:cs="华文中宋" w:hint="eastAsia"/>
          <w:kern w:val="0"/>
          <w:sz w:val="28"/>
          <w:szCs w:val="28"/>
        </w:rPr>
        <w:t>收胶站</w:t>
      </w:r>
      <w:r w:rsidR="005D761F" w:rsidRPr="002560A9">
        <w:rPr>
          <w:rFonts w:asciiTheme="minorEastAsia" w:eastAsiaTheme="minorEastAsia" w:hAnsiTheme="minorEastAsia" w:cs="华文中宋" w:hint="eastAsia"/>
          <w:kern w:val="0"/>
          <w:sz w:val="28"/>
          <w:szCs w:val="28"/>
        </w:rPr>
        <w:t>建设和管理</w:t>
      </w:r>
      <w:r w:rsidR="00EF5917" w:rsidRPr="002560A9">
        <w:rPr>
          <w:rFonts w:asciiTheme="minorEastAsia" w:eastAsiaTheme="minorEastAsia" w:hAnsiTheme="minorEastAsia" w:cs="华文中宋" w:hint="eastAsia"/>
          <w:kern w:val="0"/>
          <w:sz w:val="28"/>
          <w:szCs w:val="28"/>
        </w:rPr>
        <w:t>仍</w:t>
      </w:r>
      <w:r w:rsidR="00A82A69">
        <w:rPr>
          <w:rFonts w:asciiTheme="minorEastAsia" w:eastAsiaTheme="minorEastAsia" w:hAnsiTheme="minorEastAsia" w:cs="华文中宋" w:hint="eastAsia"/>
          <w:kern w:val="0"/>
          <w:sz w:val="28"/>
          <w:szCs w:val="28"/>
        </w:rPr>
        <w:t>有待改进</w:t>
      </w:r>
      <w:r w:rsidR="005D761F" w:rsidRPr="002560A9">
        <w:rPr>
          <w:rFonts w:asciiTheme="minorEastAsia" w:eastAsiaTheme="minorEastAsia" w:hAnsiTheme="minorEastAsia" w:cs="华文中宋" w:hint="eastAsia"/>
          <w:kern w:val="0"/>
          <w:sz w:val="28"/>
          <w:szCs w:val="28"/>
        </w:rPr>
        <w:t>，</w:t>
      </w:r>
      <w:r w:rsidR="000800A4" w:rsidRPr="002560A9">
        <w:rPr>
          <w:rFonts w:asciiTheme="minorEastAsia" w:eastAsiaTheme="minorEastAsia" w:hAnsiTheme="minorEastAsia" w:cs="华文中宋" w:hint="eastAsia"/>
          <w:kern w:val="0"/>
          <w:sz w:val="28"/>
          <w:szCs w:val="28"/>
        </w:rPr>
        <w:t>存在人为调控鲜胶乳干含、不正当竞争行为、不重视环境保护等问题，</w:t>
      </w:r>
      <w:r w:rsidR="005D761F" w:rsidRPr="002560A9">
        <w:rPr>
          <w:rFonts w:asciiTheme="minorEastAsia" w:eastAsiaTheme="minorEastAsia" w:hAnsiTheme="minorEastAsia" w:cs="华文中宋" w:hint="eastAsia"/>
          <w:kern w:val="0"/>
          <w:sz w:val="28"/>
          <w:szCs w:val="28"/>
        </w:rPr>
        <w:t>信息化建设</w:t>
      </w:r>
      <w:r w:rsidR="000800A4" w:rsidRPr="002560A9">
        <w:rPr>
          <w:rFonts w:asciiTheme="minorEastAsia" w:eastAsiaTheme="minorEastAsia" w:hAnsiTheme="minorEastAsia" w:cs="华文中宋" w:hint="eastAsia"/>
          <w:kern w:val="0"/>
          <w:sz w:val="28"/>
          <w:szCs w:val="28"/>
        </w:rPr>
        <w:t>普遍</w:t>
      </w:r>
      <w:r w:rsidR="005D761F" w:rsidRPr="002560A9">
        <w:rPr>
          <w:rFonts w:asciiTheme="minorEastAsia" w:eastAsiaTheme="minorEastAsia" w:hAnsiTheme="minorEastAsia" w:cs="华文中宋" w:hint="eastAsia"/>
          <w:kern w:val="0"/>
          <w:sz w:val="28"/>
          <w:szCs w:val="28"/>
        </w:rPr>
        <w:t>滞后</w:t>
      </w:r>
      <w:r w:rsidR="00A82A69">
        <w:rPr>
          <w:rFonts w:asciiTheme="minorEastAsia" w:eastAsiaTheme="minorEastAsia" w:hAnsiTheme="minorEastAsia" w:cs="华文中宋" w:hint="eastAsia"/>
          <w:kern w:val="0"/>
          <w:sz w:val="28"/>
          <w:szCs w:val="28"/>
        </w:rPr>
        <w:t>，侵犯胶农利益的现象时有发生</w:t>
      </w:r>
      <w:r w:rsidR="005D761F" w:rsidRPr="002560A9">
        <w:rPr>
          <w:rFonts w:asciiTheme="minorEastAsia" w:eastAsiaTheme="minorEastAsia" w:hAnsiTheme="minorEastAsia" w:cs="华文中宋" w:hint="eastAsia"/>
          <w:kern w:val="0"/>
          <w:sz w:val="28"/>
          <w:szCs w:val="28"/>
        </w:rPr>
        <w:t>。天然橡胶收购市场</w:t>
      </w:r>
      <w:r w:rsidR="00BC140C">
        <w:rPr>
          <w:rFonts w:asciiTheme="minorEastAsia" w:eastAsiaTheme="minorEastAsia" w:hAnsiTheme="minorEastAsia" w:cs="华文中宋" w:hint="eastAsia"/>
          <w:kern w:val="0"/>
          <w:sz w:val="28"/>
          <w:szCs w:val="28"/>
        </w:rPr>
        <w:t>需要</w:t>
      </w:r>
      <w:r w:rsidR="00FA6C08" w:rsidRPr="002560A9">
        <w:rPr>
          <w:rFonts w:asciiTheme="minorEastAsia" w:eastAsiaTheme="minorEastAsia" w:hAnsiTheme="minorEastAsia" w:cs="华文中宋" w:hint="eastAsia"/>
          <w:kern w:val="0"/>
          <w:sz w:val="28"/>
          <w:szCs w:val="28"/>
        </w:rPr>
        <w:t>制定原料</w:t>
      </w:r>
      <w:r w:rsidR="00BC140C">
        <w:rPr>
          <w:rFonts w:asciiTheme="minorEastAsia" w:eastAsiaTheme="minorEastAsia" w:hAnsiTheme="minorEastAsia" w:cs="华文中宋" w:hint="eastAsia"/>
          <w:kern w:val="0"/>
          <w:sz w:val="28"/>
          <w:szCs w:val="28"/>
        </w:rPr>
        <w:t>收购</w:t>
      </w:r>
      <w:r w:rsidR="008C1C59" w:rsidRPr="002560A9">
        <w:rPr>
          <w:rFonts w:asciiTheme="minorEastAsia" w:eastAsiaTheme="minorEastAsia" w:hAnsiTheme="minorEastAsia" w:cs="华文中宋" w:hint="eastAsia"/>
          <w:kern w:val="0"/>
          <w:sz w:val="28"/>
          <w:szCs w:val="28"/>
        </w:rPr>
        <w:t>中转站和</w:t>
      </w:r>
      <w:r w:rsidR="00C946DF">
        <w:rPr>
          <w:rFonts w:asciiTheme="minorEastAsia" w:eastAsiaTheme="minorEastAsia" w:hAnsiTheme="minorEastAsia" w:cs="华文中宋" w:hint="eastAsia"/>
          <w:kern w:val="0"/>
          <w:sz w:val="28"/>
          <w:szCs w:val="28"/>
        </w:rPr>
        <w:t>收胶站</w:t>
      </w:r>
      <w:r w:rsidR="00FA6C08" w:rsidRPr="002560A9">
        <w:rPr>
          <w:rFonts w:asciiTheme="minorEastAsia" w:eastAsiaTheme="minorEastAsia" w:hAnsiTheme="minorEastAsia" w:cs="华文中宋" w:hint="eastAsia"/>
          <w:kern w:val="0"/>
          <w:sz w:val="28"/>
          <w:szCs w:val="28"/>
        </w:rPr>
        <w:t>建设</w:t>
      </w:r>
      <w:r w:rsidR="008C1C59" w:rsidRPr="002560A9">
        <w:rPr>
          <w:rFonts w:asciiTheme="minorEastAsia" w:eastAsiaTheme="minorEastAsia" w:hAnsiTheme="minorEastAsia" w:cs="华文中宋" w:hint="eastAsia"/>
          <w:kern w:val="0"/>
          <w:sz w:val="28"/>
          <w:szCs w:val="28"/>
        </w:rPr>
        <w:t>与管理</w:t>
      </w:r>
      <w:r w:rsidR="00FA6C08" w:rsidRPr="002560A9">
        <w:rPr>
          <w:rFonts w:asciiTheme="minorEastAsia" w:eastAsiaTheme="minorEastAsia" w:hAnsiTheme="minorEastAsia" w:cs="华文中宋" w:hint="eastAsia"/>
          <w:kern w:val="0"/>
          <w:sz w:val="28"/>
          <w:szCs w:val="28"/>
        </w:rPr>
        <w:t>规范</w:t>
      </w:r>
      <w:r w:rsidR="00BC140C">
        <w:rPr>
          <w:rFonts w:asciiTheme="minorEastAsia" w:eastAsiaTheme="minorEastAsia" w:hAnsiTheme="minorEastAsia" w:cs="华文中宋" w:hint="eastAsia"/>
          <w:kern w:val="0"/>
          <w:sz w:val="28"/>
          <w:szCs w:val="28"/>
        </w:rPr>
        <w:t>，</w:t>
      </w:r>
      <w:r w:rsidR="008C1C59" w:rsidRPr="002560A9">
        <w:rPr>
          <w:rFonts w:asciiTheme="minorEastAsia" w:eastAsiaTheme="minorEastAsia" w:hAnsiTheme="minorEastAsia" w:cs="华文中宋" w:hint="eastAsia"/>
          <w:kern w:val="0"/>
          <w:sz w:val="28"/>
          <w:szCs w:val="28"/>
        </w:rPr>
        <w:t>为海南天然橡胶收购</w:t>
      </w:r>
      <w:r w:rsidR="00BC140C">
        <w:rPr>
          <w:rFonts w:asciiTheme="minorEastAsia" w:eastAsiaTheme="minorEastAsia" w:hAnsiTheme="minorEastAsia" w:cs="华文中宋" w:hint="eastAsia"/>
          <w:kern w:val="0"/>
          <w:sz w:val="28"/>
          <w:szCs w:val="28"/>
        </w:rPr>
        <w:t>体系</w:t>
      </w:r>
      <w:r w:rsidR="008C1C59" w:rsidRPr="002560A9">
        <w:rPr>
          <w:rFonts w:asciiTheme="minorEastAsia" w:eastAsiaTheme="minorEastAsia" w:hAnsiTheme="minorEastAsia" w:cs="华文中宋" w:hint="eastAsia"/>
          <w:kern w:val="0"/>
          <w:sz w:val="28"/>
          <w:szCs w:val="28"/>
        </w:rPr>
        <w:t>建设与管理提供遵循，</w:t>
      </w:r>
      <w:r w:rsidR="00EF5917" w:rsidRPr="002560A9">
        <w:rPr>
          <w:rFonts w:asciiTheme="minorEastAsia" w:eastAsiaTheme="minorEastAsia" w:hAnsiTheme="minorEastAsia" w:cs="华文中宋" w:hint="eastAsia"/>
          <w:kern w:val="0"/>
          <w:sz w:val="28"/>
          <w:szCs w:val="28"/>
        </w:rPr>
        <w:t>促进</w:t>
      </w:r>
      <w:r w:rsidR="00D06799" w:rsidRPr="002560A9">
        <w:rPr>
          <w:rFonts w:asciiTheme="minorEastAsia" w:eastAsiaTheme="minorEastAsia" w:hAnsiTheme="minorEastAsia" w:cs="华文中宋" w:hint="eastAsia"/>
          <w:kern w:val="0"/>
          <w:sz w:val="28"/>
          <w:szCs w:val="28"/>
        </w:rPr>
        <w:t>标准化建设、规范化管理</w:t>
      </w:r>
      <w:r w:rsidR="005670CB">
        <w:rPr>
          <w:rFonts w:asciiTheme="minorEastAsia" w:eastAsiaTheme="minorEastAsia" w:hAnsiTheme="minorEastAsia" w:cs="华文中宋" w:hint="eastAsia"/>
          <w:kern w:val="0"/>
          <w:sz w:val="28"/>
          <w:szCs w:val="28"/>
        </w:rPr>
        <w:t>，推动原料市场高效运行，更好地推动解决小农户衔接大市场的难题</w:t>
      </w:r>
      <w:r w:rsidR="00D06799" w:rsidRPr="002560A9">
        <w:rPr>
          <w:rFonts w:asciiTheme="minorEastAsia" w:eastAsiaTheme="minorEastAsia" w:hAnsiTheme="minorEastAsia" w:cs="华文中宋" w:hint="eastAsia"/>
          <w:kern w:val="0"/>
          <w:sz w:val="28"/>
          <w:szCs w:val="28"/>
        </w:rPr>
        <w:t>。</w:t>
      </w:r>
    </w:p>
    <w:p w14:paraId="62E0B4BA" w14:textId="09526641" w:rsidR="00000A57" w:rsidRPr="002560A9" w:rsidRDefault="00000A57">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（二）编制过程简介</w:t>
      </w:r>
    </w:p>
    <w:p w14:paraId="38BC152D" w14:textId="488CC497" w:rsidR="0047570C" w:rsidRPr="002560A9" w:rsidRDefault="0047570C" w:rsidP="0047570C">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2025年12月10日，收到海南省市场监督管理局《关于下达海南省2025年第三批地方标准制修订项目计划的通知》（以下简称《通知》）后，</w:t>
      </w:r>
      <w:r w:rsidR="00117725">
        <w:rPr>
          <w:rFonts w:asciiTheme="minorEastAsia" w:eastAsiaTheme="minorEastAsia" w:hAnsiTheme="minorEastAsia" w:cs="华文中宋" w:hint="eastAsia"/>
          <w:kern w:val="0"/>
          <w:sz w:val="28"/>
          <w:szCs w:val="28"/>
        </w:rPr>
        <w:t>中国热带农业科学院橡胶研究所协调相关单位，</w:t>
      </w:r>
      <w:r w:rsidRPr="002560A9">
        <w:rPr>
          <w:rFonts w:asciiTheme="minorEastAsia" w:eastAsiaTheme="minorEastAsia" w:hAnsiTheme="minorEastAsia" w:cs="华文中宋" w:hint="eastAsia"/>
          <w:kern w:val="0"/>
          <w:sz w:val="28"/>
          <w:szCs w:val="28"/>
        </w:rPr>
        <w:t>成立标准编制小组，成员有</w:t>
      </w:r>
      <w:r w:rsidR="00117725">
        <w:rPr>
          <w:rFonts w:asciiTheme="minorEastAsia" w:eastAsiaTheme="minorEastAsia" w:hAnsiTheme="minorEastAsia" w:cs="华文中宋" w:hint="eastAsia"/>
          <w:kern w:val="0"/>
          <w:sz w:val="28"/>
          <w:szCs w:val="28"/>
        </w:rPr>
        <w:t>：</w:t>
      </w:r>
      <w:r w:rsidRPr="002560A9">
        <w:rPr>
          <w:rFonts w:asciiTheme="minorEastAsia" w:eastAsiaTheme="minorEastAsia" w:hAnsiTheme="minorEastAsia" w:cs="华文中宋" w:hint="eastAsia"/>
          <w:kern w:val="0"/>
          <w:sz w:val="28"/>
          <w:szCs w:val="28"/>
        </w:rPr>
        <w:t>何长辉、刘锐金、伍薇、郑勇、王纪坤、杨琳、丁爱武、</w:t>
      </w:r>
      <w:r w:rsidR="006B4629">
        <w:rPr>
          <w:rFonts w:asciiTheme="minorEastAsia" w:eastAsiaTheme="minorEastAsia" w:hAnsiTheme="minorEastAsia" w:cs="华文中宋" w:hint="eastAsia"/>
          <w:kern w:val="0"/>
          <w:sz w:val="28"/>
          <w:szCs w:val="28"/>
        </w:rPr>
        <w:t>张霞、王坚铭</w:t>
      </w:r>
      <w:r w:rsidR="00B26D94" w:rsidRPr="002560A9">
        <w:rPr>
          <w:rFonts w:asciiTheme="minorEastAsia" w:eastAsiaTheme="minorEastAsia" w:hAnsiTheme="minorEastAsia" w:cs="华文中宋" w:hint="eastAsia"/>
          <w:kern w:val="0"/>
          <w:sz w:val="28"/>
          <w:szCs w:val="28"/>
        </w:rPr>
        <w:t>、</w:t>
      </w:r>
      <w:r w:rsidRPr="002560A9">
        <w:rPr>
          <w:rFonts w:asciiTheme="minorEastAsia" w:eastAsiaTheme="minorEastAsia" w:hAnsiTheme="minorEastAsia" w:cs="华文中宋" w:hint="eastAsia"/>
          <w:kern w:val="0"/>
          <w:sz w:val="28"/>
          <w:szCs w:val="28"/>
        </w:rPr>
        <w:t>郑勋震、吴清洪。</w:t>
      </w:r>
    </w:p>
    <w:p w14:paraId="2435940A" w14:textId="10A76986" w:rsidR="00000A57" w:rsidRPr="00117725" w:rsidRDefault="00000A57" w:rsidP="003F1960">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1</w:t>
      </w:r>
      <w:r w:rsidR="00A41478">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规范起草过程简介</w:t>
      </w:r>
    </w:p>
    <w:p w14:paraId="4E53CC5A" w14:textId="592E6BD8" w:rsidR="000E3B08" w:rsidRPr="002560A9" w:rsidRDefault="0047570C" w:rsidP="00B9675B">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在海南省市场监督管理局《通知》下达之前，中国热带农业科学院橡胶研究所受</w:t>
      </w:r>
      <w:r w:rsidR="000E3B08" w:rsidRPr="002560A9">
        <w:rPr>
          <w:rFonts w:asciiTheme="minorEastAsia" w:eastAsiaTheme="minorEastAsia" w:hAnsiTheme="minorEastAsia" w:cs="华文中宋" w:hint="eastAsia"/>
          <w:kern w:val="0"/>
          <w:sz w:val="28"/>
          <w:szCs w:val="28"/>
        </w:rPr>
        <w:t>海南省农业农村厅</w:t>
      </w:r>
      <w:r w:rsidRPr="002560A9">
        <w:rPr>
          <w:rFonts w:asciiTheme="minorEastAsia" w:eastAsiaTheme="minorEastAsia" w:hAnsiTheme="minorEastAsia" w:cs="华文中宋" w:hint="eastAsia"/>
          <w:kern w:val="0"/>
          <w:sz w:val="28"/>
          <w:szCs w:val="28"/>
        </w:rPr>
        <w:t>委托，开展天然橡胶</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和中转站建设与管理规范前期研究工作，向省内外从事天然橡胶生产经营和科研方面的专家、企业管理人员、地方产业管理</w:t>
      </w:r>
      <w:r w:rsidR="00C86B8D" w:rsidRPr="002560A9">
        <w:rPr>
          <w:rFonts w:asciiTheme="minorEastAsia" w:eastAsiaTheme="minorEastAsia" w:hAnsiTheme="minorEastAsia" w:cs="华文中宋" w:hint="eastAsia"/>
          <w:kern w:val="0"/>
          <w:sz w:val="28"/>
          <w:szCs w:val="28"/>
        </w:rPr>
        <w:t>部门</w:t>
      </w:r>
      <w:r w:rsidRPr="002560A9">
        <w:rPr>
          <w:rFonts w:asciiTheme="minorEastAsia" w:eastAsiaTheme="minorEastAsia" w:hAnsiTheme="minorEastAsia" w:cs="华文中宋" w:hint="eastAsia"/>
          <w:kern w:val="0"/>
          <w:sz w:val="28"/>
          <w:szCs w:val="28"/>
        </w:rPr>
        <w:t>学习了解天然橡胶</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和中转站建设管理相关情况。</w:t>
      </w:r>
    </w:p>
    <w:p w14:paraId="08FA69C6" w14:textId="53BF46DF" w:rsidR="00000A57" w:rsidRPr="002560A9" w:rsidRDefault="00000A57"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（1）</w:t>
      </w:r>
      <w:r w:rsidRPr="002560A9">
        <w:rPr>
          <w:rFonts w:asciiTheme="minorEastAsia" w:eastAsiaTheme="minorEastAsia" w:hAnsiTheme="minorEastAsia" w:cs="华文中宋" w:hint="eastAsia"/>
          <w:b/>
          <w:bCs/>
          <w:kern w:val="0"/>
          <w:sz w:val="28"/>
          <w:szCs w:val="28"/>
        </w:rPr>
        <w:t>资料收集</w:t>
      </w:r>
      <w:r w:rsidR="00B8542A" w:rsidRPr="002560A9">
        <w:rPr>
          <w:rFonts w:asciiTheme="minorEastAsia" w:eastAsiaTheme="minorEastAsia" w:hAnsiTheme="minorEastAsia" w:cs="华文中宋" w:hint="eastAsia"/>
          <w:kern w:val="0"/>
          <w:sz w:val="28"/>
          <w:szCs w:val="28"/>
        </w:rPr>
        <w:t>。</w:t>
      </w:r>
      <w:r w:rsidR="00A31633" w:rsidRPr="002560A9">
        <w:rPr>
          <w:rFonts w:asciiTheme="minorEastAsia" w:eastAsiaTheme="minorEastAsia" w:hAnsiTheme="minorEastAsia" w:cs="华文中宋" w:hint="eastAsia"/>
          <w:kern w:val="0"/>
          <w:sz w:val="28"/>
          <w:szCs w:val="28"/>
        </w:rPr>
        <w:t>编制小组</w:t>
      </w:r>
      <w:r w:rsidR="00B8542A" w:rsidRPr="002560A9">
        <w:rPr>
          <w:rFonts w:asciiTheme="minorEastAsia" w:eastAsiaTheme="minorEastAsia" w:hAnsiTheme="minorEastAsia" w:cs="华文中宋" w:hint="eastAsia"/>
          <w:kern w:val="0"/>
          <w:sz w:val="28"/>
          <w:szCs w:val="28"/>
        </w:rPr>
        <w:t>认真学习《海南省天然橡胶产业高质量发展行动方案》（琼府办〔2023〕25号）</w:t>
      </w:r>
      <w:r w:rsidR="00E205C4" w:rsidRPr="002560A9">
        <w:rPr>
          <w:rFonts w:asciiTheme="minorEastAsia" w:eastAsiaTheme="minorEastAsia" w:hAnsiTheme="minorEastAsia" w:cs="华文中宋" w:hint="eastAsia"/>
          <w:kern w:val="0"/>
          <w:sz w:val="28"/>
          <w:szCs w:val="28"/>
        </w:rPr>
        <w:t xml:space="preserve">，明确了海南省天然橡胶产业未来重点工作方向和发展思路；学习《标准化工作导则》（GB/T </w:t>
      </w:r>
      <w:r w:rsidR="00E205C4" w:rsidRPr="002560A9">
        <w:rPr>
          <w:rFonts w:asciiTheme="minorEastAsia" w:eastAsiaTheme="minorEastAsia" w:hAnsiTheme="minorEastAsia" w:cs="华文中宋" w:hint="eastAsia"/>
          <w:kern w:val="0"/>
          <w:sz w:val="28"/>
          <w:szCs w:val="28"/>
        </w:rPr>
        <w:lastRenderedPageBreak/>
        <w:t>1.1-2020）、</w:t>
      </w:r>
      <w:r w:rsidR="00854F13">
        <w:rPr>
          <w:rFonts w:asciiTheme="minorEastAsia" w:eastAsiaTheme="minorEastAsia" w:hAnsiTheme="minorEastAsia" w:cs="华文中宋" w:hint="eastAsia"/>
          <w:kern w:val="0"/>
          <w:sz w:val="28"/>
          <w:szCs w:val="28"/>
        </w:rPr>
        <w:t>《海南省地方标准管理办法》</w:t>
      </w:r>
      <w:r w:rsidR="00333FA2" w:rsidRPr="002560A9">
        <w:rPr>
          <w:rFonts w:asciiTheme="minorEastAsia" w:eastAsiaTheme="minorEastAsia" w:hAnsiTheme="minorEastAsia" w:cs="华文中宋" w:hint="eastAsia"/>
          <w:kern w:val="0"/>
          <w:sz w:val="28"/>
          <w:szCs w:val="28"/>
        </w:rPr>
        <w:t>等政策文件</w:t>
      </w:r>
      <w:r w:rsidR="00A31633" w:rsidRPr="002560A9">
        <w:rPr>
          <w:rFonts w:asciiTheme="minorEastAsia" w:eastAsiaTheme="minorEastAsia" w:hAnsiTheme="minorEastAsia" w:cs="华文中宋" w:hint="eastAsia"/>
          <w:kern w:val="0"/>
          <w:sz w:val="28"/>
          <w:szCs w:val="28"/>
        </w:rPr>
        <w:t>和规范文本</w:t>
      </w:r>
      <w:r w:rsidR="00333FA2" w:rsidRPr="002560A9">
        <w:rPr>
          <w:rFonts w:asciiTheme="minorEastAsia" w:eastAsiaTheme="minorEastAsia" w:hAnsiTheme="minorEastAsia" w:cs="华文中宋" w:hint="eastAsia"/>
          <w:kern w:val="0"/>
          <w:sz w:val="28"/>
          <w:szCs w:val="28"/>
        </w:rPr>
        <w:t>，</w:t>
      </w:r>
      <w:r w:rsidR="00570BB7">
        <w:rPr>
          <w:rFonts w:asciiTheme="minorEastAsia" w:eastAsiaTheme="minorEastAsia" w:hAnsiTheme="minorEastAsia" w:cs="华文中宋" w:hint="eastAsia"/>
          <w:kern w:val="0"/>
          <w:sz w:val="28"/>
          <w:szCs w:val="28"/>
        </w:rPr>
        <w:t>明悉</w:t>
      </w:r>
      <w:r w:rsidR="00E205C4" w:rsidRPr="002560A9">
        <w:rPr>
          <w:rFonts w:asciiTheme="minorEastAsia" w:eastAsiaTheme="minorEastAsia" w:hAnsiTheme="minorEastAsia" w:cs="华文中宋" w:hint="eastAsia"/>
          <w:kern w:val="0"/>
          <w:sz w:val="28"/>
          <w:szCs w:val="28"/>
        </w:rPr>
        <w:t xml:space="preserve">了地方标准编制工作的程序和注意事项； </w:t>
      </w:r>
      <w:r w:rsidR="00D02F2D" w:rsidRPr="002560A9">
        <w:rPr>
          <w:rFonts w:asciiTheme="minorEastAsia" w:eastAsiaTheme="minorEastAsia" w:hAnsiTheme="minorEastAsia" w:cs="华文中宋" w:hint="eastAsia"/>
          <w:kern w:val="0"/>
          <w:sz w:val="28"/>
          <w:szCs w:val="28"/>
        </w:rPr>
        <w:t>2025年4月，编制小</w:t>
      </w:r>
      <w:r w:rsidR="00BD48C6" w:rsidRPr="002560A9">
        <w:rPr>
          <w:rFonts w:asciiTheme="minorEastAsia" w:eastAsiaTheme="minorEastAsia" w:hAnsiTheme="minorEastAsia" w:cs="华文中宋" w:hint="eastAsia"/>
          <w:kern w:val="0"/>
          <w:sz w:val="28"/>
          <w:szCs w:val="28"/>
        </w:rPr>
        <w:t>组核心成员参加</w:t>
      </w:r>
      <w:r w:rsidR="00EA350B">
        <w:rPr>
          <w:rFonts w:asciiTheme="minorEastAsia" w:eastAsiaTheme="minorEastAsia" w:hAnsiTheme="minorEastAsia" w:cs="华文中宋" w:hint="eastAsia"/>
          <w:kern w:val="0"/>
          <w:sz w:val="28"/>
          <w:szCs w:val="28"/>
        </w:rPr>
        <w:t>了</w:t>
      </w:r>
      <w:r w:rsidR="00BD48C6" w:rsidRPr="002560A9">
        <w:rPr>
          <w:rFonts w:asciiTheme="minorEastAsia" w:eastAsiaTheme="minorEastAsia" w:hAnsiTheme="minorEastAsia" w:cs="华文中宋" w:hint="eastAsia"/>
          <w:kern w:val="0"/>
          <w:sz w:val="28"/>
          <w:szCs w:val="28"/>
        </w:rPr>
        <w:t>由农业农村部热带作物及制品标准化技术委员会组织的“热带农业标准培训班”，深入学习标准编写</w:t>
      </w:r>
      <w:r w:rsidR="00E205C4" w:rsidRPr="002560A9">
        <w:rPr>
          <w:rFonts w:asciiTheme="minorEastAsia" w:eastAsiaTheme="minorEastAsia" w:hAnsiTheme="minorEastAsia" w:cs="华文中宋" w:hint="eastAsia"/>
          <w:kern w:val="0"/>
          <w:sz w:val="28"/>
          <w:szCs w:val="28"/>
        </w:rPr>
        <w:t>方法和细节，加强标准专业知识学习；此外，根据天然橡胶胶乳收购与牛生鲜乳相似的特点，学习借鉴生鲜乳收购等其他农产品收购点建设、管理经验，梳理天然橡胶中转站和</w:t>
      </w:r>
      <w:r w:rsidR="00C946DF">
        <w:rPr>
          <w:rFonts w:asciiTheme="minorEastAsia" w:eastAsiaTheme="minorEastAsia" w:hAnsiTheme="minorEastAsia" w:cs="华文中宋" w:hint="eastAsia"/>
          <w:kern w:val="0"/>
          <w:sz w:val="28"/>
          <w:szCs w:val="28"/>
        </w:rPr>
        <w:t>收胶站</w:t>
      </w:r>
      <w:r w:rsidR="00E205C4" w:rsidRPr="002560A9">
        <w:rPr>
          <w:rFonts w:asciiTheme="minorEastAsia" w:eastAsiaTheme="minorEastAsia" w:hAnsiTheme="minorEastAsia" w:cs="华文中宋" w:hint="eastAsia"/>
          <w:kern w:val="0"/>
          <w:sz w:val="28"/>
          <w:szCs w:val="28"/>
        </w:rPr>
        <w:t>建设与管理的思路。</w:t>
      </w:r>
    </w:p>
    <w:p w14:paraId="69F9BA0A" w14:textId="0E4E8013" w:rsidR="0007595F" w:rsidRDefault="00000A57" w:rsidP="006C14FD">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（2）实地调研</w:t>
      </w:r>
      <w:r w:rsidR="00BD48C6" w:rsidRPr="002560A9">
        <w:rPr>
          <w:rFonts w:asciiTheme="minorEastAsia" w:eastAsiaTheme="minorEastAsia" w:hAnsiTheme="minorEastAsia" w:cs="华文中宋" w:hint="eastAsia"/>
          <w:kern w:val="0"/>
          <w:sz w:val="28"/>
          <w:szCs w:val="28"/>
        </w:rPr>
        <w:t>。</w:t>
      </w:r>
      <w:r w:rsidR="00DE41BD" w:rsidRPr="002560A9">
        <w:rPr>
          <w:rFonts w:asciiTheme="minorEastAsia" w:eastAsiaTheme="minorEastAsia" w:hAnsiTheme="minorEastAsia" w:cs="华文中宋" w:hint="eastAsia"/>
          <w:kern w:val="0"/>
          <w:sz w:val="28"/>
          <w:szCs w:val="28"/>
        </w:rPr>
        <w:t>前期</w:t>
      </w:r>
      <w:r w:rsidR="00873B59" w:rsidRPr="002560A9">
        <w:rPr>
          <w:rFonts w:asciiTheme="minorEastAsia" w:eastAsiaTheme="minorEastAsia" w:hAnsiTheme="minorEastAsia" w:cs="华文中宋" w:hint="eastAsia"/>
          <w:kern w:val="0"/>
          <w:sz w:val="28"/>
          <w:szCs w:val="28"/>
        </w:rPr>
        <w:t>通过调研</w:t>
      </w:r>
      <w:r w:rsidR="00DE41BD" w:rsidRPr="002560A9">
        <w:rPr>
          <w:rFonts w:asciiTheme="minorEastAsia" w:eastAsiaTheme="minorEastAsia" w:hAnsiTheme="minorEastAsia" w:cs="华文中宋" w:hint="eastAsia"/>
          <w:kern w:val="0"/>
          <w:sz w:val="28"/>
          <w:szCs w:val="28"/>
        </w:rPr>
        <w:t>海南</w:t>
      </w:r>
      <w:r w:rsidR="00873B59" w:rsidRPr="002560A9">
        <w:rPr>
          <w:rFonts w:asciiTheme="minorEastAsia" w:eastAsiaTheme="minorEastAsia" w:hAnsiTheme="minorEastAsia" w:cs="华文中宋" w:hint="eastAsia"/>
          <w:kern w:val="0"/>
          <w:sz w:val="28"/>
          <w:szCs w:val="28"/>
        </w:rPr>
        <w:t>省</w:t>
      </w:r>
      <w:r w:rsidR="00DE41BD" w:rsidRPr="002560A9">
        <w:rPr>
          <w:rFonts w:asciiTheme="minorEastAsia" w:eastAsiaTheme="minorEastAsia" w:hAnsiTheme="minorEastAsia" w:cs="华文中宋" w:hint="eastAsia"/>
          <w:kern w:val="0"/>
          <w:sz w:val="28"/>
          <w:szCs w:val="28"/>
        </w:rPr>
        <w:t>白沙</w:t>
      </w:r>
      <w:r w:rsidR="00873B59" w:rsidRPr="002560A9">
        <w:rPr>
          <w:rFonts w:asciiTheme="minorEastAsia" w:eastAsiaTheme="minorEastAsia" w:hAnsiTheme="minorEastAsia" w:cs="华文中宋" w:hint="eastAsia"/>
          <w:kern w:val="0"/>
          <w:sz w:val="28"/>
          <w:szCs w:val="28"/>
        </w:rPr>
        <w:t>县</w:t>
      </w:r>
      <w:r w:rsidR="00074E3E" w:rsidRPr="002560A9">
        <w:rPr>
          <w:rFonts w:asciiTheme="minorEastAsia" w:eastAsiaTheme="minorEastAsia" w:hAnsiTheme="minorEastAsia" w:cs="华文中宋" w:hint="eastAsia"/>
          <w:kern w:val="0"/>
          <w:sz w:val="28"/>
          <w:szCs w:val="28"/>
        </w:rPr>
        <w:t>、儋州市</w:t>
      </w:r>
      <w:r w:rsidR="00DE41BD" w:rsidRPr="002560A9">
        <w:rPr>
          <w:rFonts w:asciiTheme="minorEastAsia" w:eastAsiaTheme="minorEastAsia" w:hAnsiTheme="minorEastAsia" w:cs="华文中宋" w:hint="eastAsia"/>
          <w:kern w:val="0"/>
          <w:sz w:val="28"/>
          <w:szCs w:val="28"/>
        </w:rPr>
        <w:t>等地</w:t>
      </w:r>
      <w:r w:rsidR="00C946DF">
        <w:rPr>
          <w:rFonts w:asciiTheme="minorEastAsia" w:eastAsiaTheme="minorEastAsia" w:hAnsiTheme="minorEastAsia" w:cs="华文中宋" w:hint="eastAsia"/>
          <w:kern w:val="0"/>
          <w:sz w:val="28"/>
          <w:szCs w:val="28"/>
        </w:rPr>
        <w:t>收胶站</w:t>
      </w:r>
      <w:r w:rsidR="00873B59" w:rsidRPr="002560A9">
        <w:rPr>
          <w:rFonts w:asciiTheme="minorEastAsia" w:eastAsiaTheme="minorEastAsia" w:hAnsiTheme="minorEastAsia" w:cs="华文中宋" w:hint="eastAsia"/>
          <w:kern w:val="0"/>
          <w:sz w:val="28"/>
          <w:szCs w:val="28"/>
        </w:rPr>
        <w:t>建设与</w:t>
      </w:r>
      <w:r w:rsidR="00DE41BD" w:rsidRPr="002560A9">
        <w:rPr>
          <w:rFonts w:asciiTheme="minorEastAsia" w:eastAsiaTheme="minorEastAsia" w:hAnsiTheme="minorEastAsia" w:cs="华文中宋" w:hint="eastAsia"/>
          <w:kern w:val="0"/>
          <w:sz w:val="28"/>
          <w:szCs w:val="28"/>
        </w:rPr>
        <w:t>经营情况，发表了《天然橡胶原料的市场特征、主体博弈与利益衔接机制》（热带农业科学，2023年，第43卷第1期：112-117）的学术论文</w:t>
      </w:r>
      <w:r w:rsidR="00A30B1E" w:rsidRPr="002560A9">
        <w:rPr>
          <w:rFonts w:asciiTheme="minorEastAsia" w:eastAsiaTheme="minorEastAsia" w:hAnsiTheme="minorEastAsia" w:cs="华文中宋" w:hint="eastAsia"/>
          <w:kern w:val="0"/>
          <w:sz w:val="28"/>
          <w:szCs w:val="28"/>
        </w:rPr>
        <w:t>，对天然橡胶原料收购形式、参与主体行为逻辑、原料收购市场存在的问题有较为深入的探讨和分析。2020年9月，</w:t>
      </w:r>
      <w:r w:rsidR="00873B59" w:rsidRPr="002560A9">
        <w:rPr>
          <w:rFonts w:asciiTheme="minorEastAsia" w:eastAsiaTheme="minorEastAsia" w:hAnsiTheme="minorEastAsia" w:cs="华文中宋" w:hint="eastAsia"/>
          <w:kern w:val="0"/>
          <w:sz w:val="28"/>
          <w:szCs w:val="28"/>
        </w:rPr>
        <w:t>撰写了</w:t>
      </w:r>
      <w:r w:rsidR="005D4B75" w:rsidRPr="002560A9">
        <w:rPr>
          <w:rFonts w:asciiTheme="minorEastAsia" w:eastAsiaTheme="minorEastAsia" w:hAnsiTheme="minorEastAsia" w:cs="华文中宋" w:hint="eastAsia"/>
          <w:kern w:val="0"/>
          <w:sz w:val="28"/>
          <w:szCs w:val="28"/>
        </w:rPr>
        <w:t>《白沙县天然橡胶产业主体调研报告》</w:t>
      </w:r>
      <w:r w:rsidR="00A30B1E" w:rsidRPr="002560A9">
        <w:rPr>
          <w:rFonts w:asciiTheme="minorEastAsia" w:eastAsiaTheme="minorEastAsia" w:hAnsiTheme="minorEastAsia" w:cs="华文中宋" w:hint="eastAsia"/>
          <w:kern w:val="0"/>
          <w:sz w:val="28"/>
          <w:szCs w:val="28"/>
        </w:rPr>
        <w:t>，</w:t>
      </w:r>
      <w:r w:rsidR="00873B59" w:rsidRPr="002560A9">
        <w:rPr>
          <w:rFonts w:asciiTheme="minorEastAsia" w:eastAsiaTheme="minorEastAsia" w:hAnsiTheme="minorEastAsia" w:cs="华文中宋" w:hint="eastAsia"/>
          <w:kern w:val="0"/>
          <w:sz w:val="28"/>
          <w:szCs w:val="28"/>
        </w:rPr>
        <w:t>提交</w:t>
      </w:r>
      <w:r w:rsidR="005D4B75" w:rsidRPr="002560A9">
        <w:rPr>
          <w:rFonts w:asciiTheme="minorEastAsia" w:eastAsiaTheme="minorEastAsia" w:hAnsiTheme="minorEastAsia" w:cs="华文中宋" w:hint="eastAsia"/>
          <w:kern w:val="0"/>
          <w:sz w:val="28"/>
          <w:szCs w:val="28"/>
        </w:rPr>
        <w:t>白沙县</w:t>
      </w:r>
      <w:r w:rsidR="00873B59" w:rsidRPr="002560A9">
        <w:rPr>
          <w:rFonts w:asciiTheme="minorEastAsia" w:eastAsiaTheme="minorEastAsia" w:hAnsiTheme="minorEastAsia" w:cs="华文中宋" w:hint="eastAsia"/>
          <w:kern w:val="0"/>
          <w:sz w:val="28"/>
          <w:szCs w:val="28"/>
        </w:rPr>
        <w:t>农业产业</w:t>
      </w:r>
      <w:r w:rsidR="005D4B75" w:rsidRPr="002560A9">
        <w:rPr>
          <w:rFonts w:asciiTheme="minorEastAsia" w:eastAsiaTheme="minorEastAsia" w:hAnsiTheme="minorEastAsia" w:cs="华文中宋" w:hint="eastAsia"/>
          <w:kern w:val="0"/>
          <w:sz w:val="28"/>
          <w:szCs w:val="28"/>
        </w:rPr>
        <w:t>中心</w:t>
      </w:r>
      <w:r w:rsidR="005B430E" w:rsidRPr="002560A9">
        <w:rPr>
          <w:rFonts w:asciiTheme="minorEastAsia" w:eastAsiaTheme="minorEastAsia" w:hAnsiTheme="minorEastAsia" w:cs="华文中宋" w:hint="eastAsia"/>
          <w:kern w:val="0"/>
          <w:sz w:val="28"/>
          <w:szCs w:val="28"/>
        </w:rPr>
        <w:t>，</w:t>
      </w:r>
      <w:r w:rsidR="00A30B1E" w:rsidRPr="002560A9">
        <w:rPr>
          <w:rFonts w:asciiTheme="minorEastAsia" w:eastAsiaTheme="minorEastAsia" w:hAnsiTheme="minorEastAsia" w:cs="华文中宋" w:hint="eastAsia"/>
          <w:kern w:val="0"/>
          <w:sz w:val="28"/>
          <w:szCs w:val="28"/>
        </w:rPr>
        <w:t>深入分析了白沙县橡胶种植管理、原料收购、初加工</w:t>
      </w:r>
      <w:r w:rsidR="001D5D6C" w:rsidRPr="002560A9">
        <w:rPr>
          <w:rFonts w:asciiTheme="minorEastAsia" w:eastAsiaTheme="minorEastAsia" w:hAnsiTheme="minorEastAsia" w:cs="华文中宋" w:hint="eastAsia"/>
          <w:kern w:val="0"/>
          <w:sz w:val="28"/>
          <w:szCs w:val="28"/>
        </w:rPr>
        <w:t>发展现状，梳理了天然橡胶原料从胶农到</w:t>
      </w:r>
      <w:r w:rsidR="00C946DF">
        <w:rPr>
          <w:rFonts w:asciiTheme="minorEastAsia" w:eastAsiaTheme="minorEastAsia" w:hAnsiTheme="minorEastAsia" w:cs="华文中宋" w:hint="eastAsia"/>
          <w:kern w:val="0"/>
          <w:sz w:val="28"/>
          <w:szCs w:val="28"/>
        </w:rPr>
        <w:t>收胶站</w:t>
      </w:r>
      <w:r w:rsidR="001D5D6C" w:rsidRPr="002560A9">
        <w:rPr>
          <w:rFonts w:asciiTheme="minorEastAsia" w:eastAsiaTheme="minorEastAsia" w:hAnsiTheme="minorEastAsia" w:cs="华文中宋" w:hint="eastAsia"/>
          <w:kern w:val="0"/>
          <w:sz w:val="28"/>
          <w:szCs w:val="28"/>
        </w:rPr>
        <w:t>或中转站再到初加工厂的交易过程，分析交易过程中存在的问题</w:t>
      </w:r>
      <w:r w:rsidR="00873B59" w:rsidRPr="002560A9">
        <w:rPr>
          <w:rFonts w:asciiTheme="minorEastAsia" w:eastAsiaTheme="minorEastAsia" w:hAnsiTheme="minorEastAsia" w:cs="华文中宋" w:hint="eastAsia"/>
          <w:kern w:val="0"/>
          <w:sz w:val="28"/>
          <w:szCs w:val="28"/>
        </w:rPr>
        <w:t>。</w:t>
      </w:r>
    </w:p>
    <w:p w14:paraId="67F56754" w14:textId="7195B9F0" w:rsidR="00D02F2D" w:rsidRPr="002560A9" w:rsidRDefault="00775C26" w:rsidP="006C14FD">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2</w:t>
      </w:r>
      <w:r w:rsidRPr="002560A9">
        <w:rPr>
          <w:rFonts w:asciiTheme="minorEastAsia" w:eastAsiaTheme="minorEastAsia" w:hAnsiTheme="minorEastAsia" w:cs="华文中宋"/>
          <w:kern w:val="0"/>
          <w:sz w:val="28"/>
          <w:szCs w:val="28"/>
        </w:rPr>
        <w:t>024</w:t>
      </w:r>
      <w:r w:rsidRPr="002560A9">
        <w:rPr>
          <w:rFonts w:asciiTheme="minorEastAsia" w:eastAsiaTheme="minorEastAsia" w:hAnsiTheme="minorEastAsia" w:cs="华文中宋" w:hint="eastAsia"/>
          <w:kern w:val="0"/>
          <w:sz w:val="28"/>
          <w:szCs w:val="28"/>
        </w:rPr>
        <w:t>年</w:t>
      </w:r>
      <w:r w:rsidR="00873B59" w:rsidRPr="002560A9">
        <w:rPr>
          <w:rFonts w:asciiTheme="minorEastAsia" w:eastAsiaTheme="minorEastAsia" w:hAnsiTheme="minorEastAsia" w:cs="华文中宋" w:hint="eastAsia"/>
          <w:kern w:val="0"/>
          <w:sz w:val="28"/>
          <w:szCs w:val="28"/>
        </w:rPr>
        <w:t>，</w:t>
      </w:r>
      <w:r w:rsidR="001D5D6C" w:rsidRPr="002560A9">
        <w:rPr>
          <w:rFonts w:asciiTheme="minorEastAsia" w:eastAsiaTheme="minorEastAsia" w:hAnsiTheme="minorEastAsia" w:cs="华文中宋" w:hint="eastAsia"/>
          <w:kern w:val="0"/>
          <w:sz w:val="28"/>
          <w:szCs w:val="28"/>
        </w:rPr>
        <w:t>中国热带农业科学院橡胶研究所产业经济团队</w:t>
      </w:r>
      <w:r w:rsidRPr="002560A9">
        <w:rPr>
          <w:rFonts w:asciiTheme="minorEastAsia" w:eastAsiaTheme="minorEastAsia" w:hAnsiTheme="minorEastAsia" w:cs="华文中宋" w:hint="eastAsia"/>
          <w:kern w:val="0"/>
          <w:sz w:val="28"/>
          <w:szCs w:val="28"/>
        </w:rPr>
        <w:t>对全省</w:t>
      </w:r>
      <w:r w:rsidR="001D5D6C" w:rsidRPr="002560A9">
        <w:rPr>
          <w:rFonts w:asciiTheme="minorEastAsia" w:eastAsiaTheme="minorEastAsia" w:hAnsiTheme="minorEastAsia" w:cs="华文中宋" w:hint="eastAsia"/>
          <w:kern w:val="0"/>
          <w:sz w:val="28"/>
          <w:szCs w:val="28"/>
        </w:rPr>
        <w:t>44家</w:t>
      </w:r>
      <w:r w:rsidRPr="002560A9">
        <w:rPr>
          <w:rFonts w:asciiTheme="minorEastAsia" w:eastAsiaTheme="minorEastAsia" w:hAnsiTheme="minorEastAsia" w:cs="华文中宋" w:hint="eastAsia"/>
          <w:kern w:val="0"/>
          <w:sz w:val="28"/>
          <w:szCs w:val="28"/>
        </w:rPr>
        <w:t>天然橡胶初加工企业进行调研，</w:t>
      </w:r>
      <w:r w:rsidR="00873B59" w:rsidRPr="002560A9">
        <w:rPr>
          <w:rFonts w:asciiTheme="minorEastAsia" w:eastAsiaTheme="minorEastAsia" w:hAnsiTheme="minorEastAsia" w:cs="华文中宋" w:hint="eastAsia"/>
          <w:kern w:val="0"/>
          <w:sz w:val="28"/>
          <w:szCs w:val="28"/>
        </w:rPr>
        <w:t>充分掌握</w:t>
      </w:r>
      <w:r w:rsidRPr="002560A9">
        <w:rPr>
          <w:rFonts w:asciiTheme="minorEastAsia" w:eastAsiaTheme="minorEastAsia" w:hAnsiTheme="minorEastAsia" w:cs="华文中宋" w:hint="eastAsia"/>
          <w:kern w:val="0"/>
          <w:sz w:val="28"/>
          <w:szCs w:val="28"/>
        </w:rPr>
        <w:t>初加工企业与</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、中转站的</w:t>
      </w:r>
      <w:r w:rsidR="00873B59" w:rsidRPr="002560A9">
        <w:rPr>
          <w:rFonts w:asciiTheme="minorEastAsia" w:eastAsiaTheme="minorEastAsia" w:hAnsiTheme="minorEastAsia" w:cs="华文中宋" w:hint="eastAsia"/>
          <w:kern w:val="0"/>
          <w:sz w:val="28"/>
          <w:szCs w:val="28"/>
        </w:rPr>
        <w:t>利益联结方式</w:t>
      </w:r>
      <w:r w:rsidR="00570BB7">
        <w:rPr>
          <w:rFonts w:asciiTheme="minorEastAsia" w:eastAsiaTheme="minorEastAsia" w:hAnsiTheme="minorEastAsia" w:cs="华文中宋" w:hint="eastAsia"/>
          <w:kern w:val="0"/>
          <w:sz w:val="28"/>
          <w:szCs w:val="28"/>
        </w:rPr>
        <w:t>、</w:t>
      </w:r>
      <w:r w:rsidR="00873B59" w:rsidRPr="002560A9">
        <w:rPr>
          <w:rFonts w:asciiTheme="minorEastAsia" w:eastAsiaTheme="minorEastAsia" w:hAnsiTheme="minorEastAsia" w:cs="华文中宋" w:hint="eastAsia"/>
          <w:kern w:val="0"/>
          <w:sz w:val="28"/>
          <w:szCs w:val="28"/>
        </w:rPr>
        <w:t>交易</w:t>
      </w:r>
      <w:r w:rsidR="00FA3EF8" w:rsidRPr="002560A9">
        <w:rPr>
          <w:rFonts w:asciiTheme="minorEastAsia" w:eastAsiaTheme="minorEastAsia" w:hAnsiTheme="minorEastAsia" w:cs="华文中宋" w:hint="eastAsia"/>
          <w:kern w:val="0"/>
          <w:sz w:val="28"/>
          <w:szCs w:val="28"/>
        </w:rPr>
        <w:t>方式</w:t>
      </w:r>
      <w:r w:rsidR="00570BB7">
        <w:rPr>
          <w:rFonts w:asciiTheme="minorEastAsia" w:eastAsiaTheme="minorEastAsia" w:hAnsiTheme="minorEastAsia" w:cs="华文中宋" w:hint="eastAsia"/>
          <w:kern w:val="0"/>
          <w:sz w:val="28"/>
          <w:szCs w:val="28"/>
        </w:rPr>
        <w:t>、</w:t>
      </w:r>
      <w:r w:rsidR="00FA3EF8" w:rsidRPr="002560A9">
        <w:rPr>
          <w:rFonts w:asciiTheme="minorEastAsia" w:eastAsiaTheme="minorEastAsia" w:hAnsiTheme="minorEastAsia" w:cs="华文中宋" w:hint="eastAsia"/>
          <w:kern w:val="0"/>
          <w:sz w:val="28"/>
          <w:szCs w:val="28"/>
        </w:rPr>
        <w:t>质量要求</w:t>
      </w:r>
      <w:r w:rsidR="0040449A">
        <w:rPr>
          <w:rFonts w:asciiTheme="minorEastAsia" w:eastAsiaTheme="minorEastAsia" w:hAnsiTheme="minorEastAsia" w:cs="华文中宋" w:hint="eastAsia"/>
          <w:kern w:val="0"/>
          <w:sz w:val="28"/>
          <w:szCs w:val="28"/>
        </w:rPr>
        <w:t>、争议点及解决办法</w:t>
      </w:r>
      <w:r w:rsidR="00873B59" w:rsidRPr="002560A9">
        <w:rPr>
          <w:rFonts w:asciiTheme="minorEastAsia" w:eastAsiaTheme="minorEastAsia" w:hAnsiTheme="minorEastAsia" w:cs="华文中宋" w:hint="eastAsia"/>
          <w:kern w:val="0"/>
          <w:sz w:val="28"/>
          <w:szCs w:val="28"/>
        </w:rPr>
        <w:t>等内容</w:t>
      </w:r>
      <w:r w:rsidR="00DE41BD" w:rsidRPr="002560A9">
        <w:rPr>
          <w:rFonts w:asciiTheme="minorEastAsia" w:eastAsiaTheme="minorEastAsia" w:hAnsiTheme="minorEastAsia" w:cs="华文中宋" w:hint="eastAsia"/>
          <w:kern w:val="0"/>
          <w:sz w:val="28"/>
          <w:szCs w:val="28"/>
        </w:rPr>
        <w:t>。</w:t>
      </w:r>
      <w:r w:rsidR="0007595F">
        <w:rPr>
          <w:rFonts w:asciiTheme="minorEastAsia" w:eastAsiaTheme="minorEastAsia" w:hAnsiTheme="minorEastAsia" w:cs="华文中宋" w:hint="eastAsia"/>
          <w:kern w:val="0"/>
          <w:sz w:val="28"/>
          <w:szCs w:val="28"/>
        </w:rPr>
        <w:t>2026年先后到白沙县调研“橡胶吧”标准化</w:t>
      </w:r>
      <w:r w:rsidR="00C946DF">
        <w:rPr>
          <w:rFonts w:asciiTheme="minorEastAsia" w:eastAsiaTheme="minorEastAsia" w:hAnsiTheme="minorEastAsia" w:cs="华文中宋" w:hint="eastAsia"/>
          <w:kern w:val="0"/>
          <w:sz w:val="28"/>
          <w:szCs w:val="28"/>
        </w:rPr>
        <w:t>收胶站</w:t>
      </w:r>
      <w:r w:rsidR="0007595F">
        <w:rPr>
          <w:rFonts w:asciiTheme="minorEastAsia" w:eastAsiaTheme="minorEastAsia" w:hAnsiTheme="minorEastAsia" w:cs="华文中宋" w:hint="eastAsia"/>
          <w:kern w:val="0"/>
          <w:sz w:val="28"/>
          <w:szCs w:val="28"/>
        </w:rPr>
        <w:t>建设情况和云南省勐腊县橡胶综合服务站建设情况，学习了解标准化、自助化</w:t>
      </w:r>
      <w:r w:rsidR="00C946DF">
        <w:rPr>
          <w:rFonts w:asciiTheme="minorEastAsia" w:eastAsiaTheme="minorEastAsia" w:hAnsiTheme="minorEastAsia" w:cs="华文中宋" w:hint="eastAsia"/>
          <w:kern w:val="0"/>
          <w:sz w:val="28"/>
          <w:szCs w:val="28"/>
        </w:rPr>
        <w:t>收胶站</w:t>
      </w:r>
      <w:r w:rsidR="0007595F">
        <w:rPr>
          <w:rFonts w:asciiTheme="minorEastAsia" w:eastAsiaTheme="minorEastAsia" w:hAnsiTheme="minorEastAsia" w:cs="华文中宋" w:hint="eastAsia"/>
          <w:kern w:val="0"/>
          <w:sz w:val="28"/>
          <w:szCs w:val="28"/>
        </w:rPr>
        <w:t>建设情况</w:t>
      </w:r>
      <w:r w:rsidR="00EA350B">
        <w:rPr>
          <w:rFonts w:asciiTheme="minorEastAsia" w:eastAsiaTheme="minorEastAsia" w:hAnsiTheme="minorEastAsia" w:cs="华文中宋" w:hint="eastAsia"/>
          <w:kern w:val="0"/>
          <w:sz w:val="28"/>
          <w:szCs w:val="28"/>
        </w:rPr>
        <w:t>；考察了泰国</w:t>
      </w:r>
      <w:r w:rsidR="00570BB7">
        <w:rPr>
          <w:rFonts w:asciiTheme="minorEastAsia" w:eastAsiaTheme="minorEastAsia" w:hAnsiTheme="minorEastAsia" w:cs="华文中宋" w:hint="eastAsia"/>
          <w:kern w:val="0"/>
          <w:sz w:val="28"/>
          <w:szCs w:val="28"/>
        </w:rPr>
        <w:t>及我国</w:t>
      </w:r>
      <w:r w:rsidR="00EA350B">
        <w:rPr>
          <w:rFonts w:asciiTheme="minorEastAsia" w:eastAsiaTheme="minorEastAsia" w:hAnsiTheme="minorEastAsia" w:cs="华文中宋" w:hint="eastAsia"/>
          <w:kern w:val="0"/>
          <w:sz w:val="28"/>
          <w:szCs w:val="28"/>
        </w:rPr>
        <w:t>云南西双版纳等主产区收胶站点建设和运行情况</w:t>
      </w:r>
      <w:r w:rsidR="0007595F">
        <w:rPr>
          <w:rFonts w:asciiTheme="minorEastAsia" w:eastAsiaTheme="minorEastAsia" w:hAnsiTheme="minorEastAsia" w:cs="华文中宋" w:hint="eastAsia"/>
          <w:kern w:val="0"/>
          <w:sz w:val="28"/>
          <w:szCs w:val="28"/>
        </w:rPr>
        <w:t>。</w:t>
      </w:r>
    </w:p>
    <w:p w14:paraId="57CDE84F" w14:textId="73DE4468" w:rsidR="00873B59" w:rsidRPr="002560A9" w:rsidRDefault="00FA3EF8" w:rsidP="006C14FD">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白沙县是海南省橡胶种植面积第二大市县，2017年成立天然橡胶产业发展中心，后更名为农业产业发展中心，以县域内天然橡胶</w:t>
      </w:r>
      <w:r w:rsidRPr="002560A9">
        <w:rPr>
          <w:rFonts w:asciiTheme="minorEastAsia" w:eastAsiaTheme="minorEastAsia" w:hAnsiTheme="minorEastAsia" w:cs="华文中宋" w:hint="eastAsia"/>
          <w:kern w:val="0"/>
          <w:sz w:val="28"/>
          <w:szCs w:val="28"/>
        </w:rPr>
        <w:lastRenderedPageBreak/>
        <w:t>等特色作物为</w:t>
      </w:r>
      <w:r w:rsidR="00074E3E" w:rsidRPr="002560A9">
        <w:rPr>
          <w:rFonts w:asciiTheme="minorEastAsia" w:eastAsiaTheme="minorEastAsia" w:hAnsiTheme="minorEastAsia" w:cs="华文中宋" w:hint="eastAsia"/>
          <w:kern w:val="0"/>
          <w:sz w:val="28"/>
          <w:szCs w:val="28"/>
        </w:rPr>
        <w:t>对象</w:t>
      </w:r>
      <w:r w:rsidRPr="002560A9">
        <w:rPr>
          <w:rFonts w:asciiTheme="minorEastAsia" w:eastAsiaTheme="minorEastAsia" w:hAnsiTheme="minorEastAsia" w:cs="华文中宋" w:hint="eastAsia"/>
          <w:kern w:val="0"/>
          <w:sz w:val="28"/>
          <w:szCs w:val="28"/>
        </w:rPr>
        <w:t>，加强产业管理和服务。</w:t>
      </w:r>
      <w:r w:rsidR="008D7ABE" w:rsidRPr="002560A9">
        <w:rPr>
          <w:rFonts w:asciiTheme="minorEastAsia" w:eastAsiaTheme="minorEastAsia" w:hAnsiTheme="minorEastAsia" w:cs="华文中宋" w:hint="eastAsia"/>
          <w:kern w:val="0"/>
          <w:sz w:val="28"/>
          <w:szCs w:val="28"/>
        </w:rPr>
        <w:t>白沙县农业产业发展中心优化</w:t>
      </w:r>
      <w:r w:rsidR="00C946DF">
        <w:rPr>
          <w:rFonts w:asciiTheme="minorEastAsia" w:eastAsiaTheme="minorEastAsia" w:hAnsiTheme="minorEastAsia" w:cs="华文中宋" w:hint="eastAsia"/>
          <w:kern w:val="0"/>
          <w:sz w:val="28"/>
          <w:szCs w:val="28"/>
        </w:rPr>
        <w:t>收胶站</w:t>
      </w:r>
      <w:r w:rsidR="008D7ABE" w:rsidRPr="002560A9">
        <w:rPr>
          <w:rFonts w:asciiTheme="minorEastAsia" w:eastAsiaTheme="minorEastAsia" w:hAnsiTheme="minorEastAsia" w:cs="华文中宋" w:hint="eastAsia"/>
          <w:kern w:val="0"/>
          <w:sz w:val="28"/>
          <w:szCs w:val="28"/>
        </w:rPr>
        <w:t>布局，规范</w:t>
      </w:r>
      <w:r w:rsidR="00C946DF">
        <w:rPr>
          <w:rFonts w:asciiTheme="minorEastAsia" w:eastAsiaTheme="minorEastAsia" w:hAnsiTheme="minorEastAsia" w:cs="华文中宋" w:hint="eastAsia"/>
          <w:kern w:val="0"/>
          <w:sz w:val="28"/>
          <w:szCs w:val="28"/>
        </w:rPr>
        <w:t>收胶站</w:t>
      </w:r>
      <w:r w:rsidR="008D7ABE" w:rsidRPr="002560A9">
        <w:rPr>
          <w:rFonts w:asciiTheme="minorEastAsia" w:eastAsiaTheme="minorEastAsia" w:hAnsiTheme="minorEastAsia" w:cs="华文中宋" w:hint="eastAsia"/>
          <w:kern w:val="0"/>
          <w:sz w:val="28"/>
          <w:szCs w:val="28"/>
        </w:rPr>
        <w:t>建设，并打造具有</w:t>
      </w:r>
      <w:r w:rsidR="00074E3E" w:rsidRPr="002560A9">
        <w:rPr>
          <w:rFonts w:asciiTheme="minorEastAsia" w:eastAsiaTheme="minorEastAsia" w:hAnsiTheme="minorEastAsia" w:cs="华文中宋" w:hint="eastAsia"/>
          <w:kern w:val="0"/>
          <w:sz w:val="28"/>
          <w:szCs w:val="28"/>
        </w:rPr>
        <w:t>民族</w:t>
      </w:r>
      <w:r w:rsidR="008D7ABE" w:rsidRPr="002560A9">
        <w:rPr>
          <w:rFonts w:asciiTheme="minorEastAsia" w:eastAsiaTheme="minorEastAsia" w:hAnsiTheme="minorEastAsia" w:cs="华文中宋" w:hint="eastAsia"/>
          <w:kern w:val="0"/>
          <w:sz w:val="28"/>
          <w:szCs w:val="28"/>
        </w:rPr>
        <w:t>特色的“橡胶吧”，</w:t>
      </w:r>
      <w:r w:rsidR="00480C39" w:rsidRPr="002560A9">
        <w:rPr>
          <w:rFonts w:asciiTheme="minorEastAsia" w:eastAsiaTheme="minorEastAsia" w:hAnsiTheme="minorEastAsia" w:cs="华文中宋" w:hint="eastAsia"/>
          <w:kern w:val="0"/>
          <w:sz w:val="28"/>
          <w:szCs w:val="28"/>
        </w:rPr>
        <w:t>统一要求布局储胶池、胶桶清洗池、排污池和工具存放间，并建设专用的胶农休息区</w:t>
      </w:r>
      <w:r w:rsidR="008D7ABE" w:rsidRPr="002560A9">
        <w:rPr>
          <w:rFonts w:asciiTheme="minorEastAsia" w:eastAsiaTheme="minorEastAsia" w:hAnsiTheme="minorEastAsia" w:cs="华文中宋" w:hint="eastAsia"/>
          <w:kern w:val="0"/>
          <w:sz w:val="28"/>
          <w:szCs w:val="28"/>
        </w:rPr>
        <w:t>。</w:t>
      </w:r>
      <w:r w:rsidR="00480C39" w:rsidRPr="002560A9">
        <w:rPr>
          <w:rFonts w:asciiTheme="minorEastAsia" w:eastAsiaTheme="minorEastAsia" w:hAnsiTheme="minorEastAsia" w:cs="华文中宋" w:hint="eastAsia"/>
          <w:kern w:val="0"/>
          <w:sz w:val="28"/>
          <w:szCs w:val="28"/>
        </w:rPr>
        <w:t>此外，白沙县成立橡胶协会，加强天然橡胶</w:t>
      </w:r>
      <w:r w:rsidR="00C946DF">
        <w:rPr>
          <w:rFonts w:asciiTheme="minorEastAsia" w:eastAsiaTheme="minorEastAsia" w:hAnsiTheme="minorEastAsia" w:cs="华文中宋" w:hint="eastAsia"/>
          <w:kern w:val="0"/>
          <w:sz w:val="28"/>
          <w:szCs w:val="28"/>
        </w:rPr>
        <w:t>收胶站</w:t>
      </w:r>
      <w:r w:rsidR="00480C39" w:rsidRPr="002560A9">
        <w:rPr>
          <w:rFonts w:asciiTheme="minorEastAsia" w:eastAsiaTheme="minorEastAsia" w:hAnsiTheme="minorEastAsia" w:cs="华文中宋" w:hint="eastAsia"/>
          <w:kern w:val="0"/>
          <w:sz w:val="28"/>
          <w:szCs w:val="28"/>
        </w:rPr>
        <w:t>、中转站和初加工厂的行业管理与服务；建立天然橡胶信息化收购管理服务平台，在</w:t>
      </w:r>
      <w:r w:rsidR="00C946DF">
        <w:rPr>
          <w:rFonts w:asciiTheme="minorEastAsia" w:eastAsiaTheme="minorEastAsia" w:hAnsiTheme="minorEastAsia" w:cs="华文中宋" w:hint="eastAsia"/>
          <w:kern w:val="0"/>
          <w:sz w:val="28"/>
          <w:szCs w:val="28"/>
        </w:rPr>
        <w:t>收胶站</w:t>
      </w:r>
      <w:r w:rsidR="00480C39" w:rsidRPr="002560A9">
        <w:rPr>
          <w:rFonts w:asciiTheme="minorEastAsia" w:eastAsiaTheme="minorEastAsia" w:hAnsiTheme="minorEastAsia" w:cs="华文中宋" w:hint="eastAsia"/>
          <w:kern w:val="0"/>
          <w:sz w:val="28"/>
          <w:szCs w:val="28"/>
        </w:rPr>
        <w:t>和中转站建立信息化采集终端，实现天然橡胶销售的信息化管理。为充分学习借鉴白沙县在天然橡胶收购点建设与管理经验，编制小组将白沙县农业产业发展中心和白沙县橡胶协会纳入起草单位，并走访</w:t>
      </w:r>
      <w:r w:rsidR="008D2998" w:rsidRPr="002560A9">
        <w:rPr>
          <w:rFonts w:asciiTheme="minorEastAsia" w:eastAsiaTheme="minorEastAsia" w:hAnsiTheme="minorEastAsia" w:cs="华文中宋" w:hint="eastAsia"/>
          <w:kern w:val="0"/>
          <w:sz w:val="28"/>
          <w:szCs w:val="28"/>
        </w:rPr>
        <w:t>调研</w:t>
      </w:r>
      <w:r w:rsidR="00480C39" w:rsidRPr="002560A9">
        <w:rPr>
          <w:rFonts w:asciiTheme="minorEastAsia" w:eastAsiaTheme="minorEastAsia" w:hAnsiTheme="minorEastAsia" w:cs="华文中宋" w:hint="eastAsia"/>
          <w:kern w:val="0"/>
          <w:sz w:val="28"/>
          <w:szCs w:val="28"/>
        </w:rPr>
        <w:t>白沙县多个“橡胶吧”、</w:t>
      </w:r>
      <w:r w:rsidR="00C946DF">
        <w:rPr>
          <w:rFonts w:asciiTheme="minorEastAsia" w:eastAsiaTheme="minorEastAsia" w:hAnsiTheme="minorEastAsia" w:cs="华文中宋" w:hint="eastAsia"/>
          <w:kern w:val="0"/>
          <w:sz w:val="28"/>
          <w:szCs w:val="28"/>
        </w:rPr>
        <w:t>收胶站</w:t>
      </w:r>
      <w:r w:rsidR="00480C39" w:rsidRPr="002560A9">
        <w:rPr>
          <w:rFonts w:asciiTheme="minorEastAsia" w:eastAsiaTheme="minorEastAsia" w:hAnsiTheme="minorEastAsia" w:cs="华文中宋" w:hint="eastAsia"/>
          <w:kern w:val="0"/>
          <w:sz w:val="28"/>
          <w:szCs w:val="28"/>
        </w:rPr>
        <w:t>和中转站</w:t>
      </w:r>
      <w:r w:rsidR="008D2998" w:rsidRPr="002560A9">
        <w:rPr>
          <w:rFonts w:asciiTheme="minorEastAsia" w:eastAsiaTheme="minorEastAsia" w:hAnsiTheme="minorEastAsia" w:cs="华文中宋" w:hint="eastAsia"/>
          <w:kern w:val="0"/>
          <w:sz w:val="28"/>
          <w:szCs w:val="28"/>
        </w:rPr>
        <w:t>。</w:t>
      </w:r>
    </w:p>
    <w:p w14:paraId="2E6B26EC" w14:textId="5C63B989" w:rsidR="00873B59" w:rsidRDefault="00C407D7" w:rsidP="006C14FD">
      <w:pPr>
        <w:spacing w:line="540" w:lineRule="exact"/>
        <w:ind w:firstLineChars="200" w:firstLine="420"/>
        <w:rPr>
          <w:rFonts w:asciiTheme="minorEastAsia" w:eastAsiaTheme="minorEastAsia" w:hAnsiTheme="minorEastAsia" w:cs="华文中宋"/>
          <w:kern w:val="0"/>
          <w:sz w:val="28"/>
          <w:szCs w:val="28"/>
        </w:rPr>
      </w:pPr>
      <w:r>
        <w:rPr>
          <w:noProof/>
        </w:rPr>
        <w:drawing>
          <wp:anchor distT="0" distB="0" distL="114300" distR="114300" simplePos="0" relativeHeight="251660288" behindDoc="0" locked="0" layoutInCell="1" allowOverlap="1" wp14:anchorId="53A49901" wp14:editId="21BA110B">
            <wp:simplePos x="0" y="0"/>
            <wp:positionH relativeFrom="column">
              <wp:posOffset>2762250</wp:posOffset>
            </wp:positionH>
            <wp:positionV relativeFrom="paragraph">
              <wp:posOffset>2838450</wp:posOffset>
            </wp:positionV>
            <wp:extent cx="2704465" cy="2028825"/>
            <wp:effectExtent l="0" t="0" r="0" b="0"/>
            <wp:wrapTopAndBottom/>
            <wp:docPr id="17549268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446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3184" behindDoc="0" locked="0" layoutInCell="1" allowOverlap="1" wp14:anchorId="1BB258DF" wp14:editId="78E26E9A">
            <wp:simplePos x="0" y="0"/>
            <wp:positionH relativeFrom="column">
              <wp:posOffset>57150</wp:posOffset>
            </wp:positionH>
            <wp:positionV relativeFrom="paragraph">
              <wp:posOffset>2838450</wp:posOffset>
            </wp:positionV>
            <wp:extent cx="2704465" cy="2028825"/>
            <wp:effectExtent l="0" t="0" r="0" b="0"/>
            <wp:wrapTopAndBottom/>
            <wp:docPr id="17743547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446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D2998" w:rsidRPr="002560A9">
        <w:rPr>
          <w:rFonts w:asciiTheme="minorEastAsia" w:eastAsiaTheme="minorEastAsia" w:hAnsiTheme="minorEastAsia" w:cs="华文中宋" w:hint="eastAsia"/>
          <w:kern w:val="0"/>
          <w:sz w:val="28"/>
          <w:szCs w:val="28"/>
        </w:rPr>
        <w:t>海南天然橡胶产业集团股份有限公司</w:t>
      </w:r>
      <w:r w:rsidR="00DC7FAB" w:rsidRPr="002560A9">
        <w:rPr>
          <w:rFonts w:asciiTheme="minorEastAsia" w:eastAsiaTheme="minorEastAsia" w:hAnsiTheme="minorEastAsia" w:cs="华文中宋" w:hint="eastAsia"/>
          <w:kern w:val="0"/>
          <w:sz w:val="28"/>
          <w:szCs w:val="28"/>
        </w:rPr>
        <w:t>（以下简称海胶集团）</w:t>
      </w:r>
      <w:r w:rsidR="008D2998" w:rsidRPr="002560A9">
        <w:rPr>
          <w:rFonts w:asciiTheme="minorEastAsia" w:eastAsiaTheme="minorEastAsia" w:hAnsiTheme="minorEastAsia" w:cs="华文中宋" w:hint="eastAsia"/>
          <w:kern w:val="0"/>
          <w:sz w:val="28"/>
          <w:szCs w:val="28"/>
        </w:rPr>
        <w:t>是海南省最大的天然橡胶生产经营企业，在海南省拥有</w:t>
      </w:r>
      <w:r w:rsidR="00DC7FAB" w:rsidRPr="002560A9">
        <w:rPr>
          <w:rFonts w:asciiTheme="minorEastAsia" w:eastAsiaTheme="minorEastAsia" w:hAnsiTheme="minorEastAsia" w:cs="华文中宋" w:hint="eastAsia"/>
          <w:kern w:val="0"/>
          <w:sz w:val="28"/>
          <w:szCs w:val="28"/>
        </w:rPr>
        <w:t>300万亩</w:t>
      </w:r>
      <w:r w:rsidR="008D2998" w:rsidRPr="002560A9">
        <w:rPr>
          <w:rFonts w:asciiTheme="minorEastAsia" w:eastAsiaTheme="minorEastAsia" w:hAnsiTheme="minorEastAsia" w:cs="华文中宋" w:hint="eastAsia"/>
          <w:kern w:val="0"/>
          <w:sz w:val="28"/>
          <w:szCs w:val="28"/>
        </w:rPr>
        <w:t>橡胶种植基地</w:t>
      </w:r>
      <w:r w:rsidR="00DC7FAB" w:rsidRPr="002560A9">
        <w:rPr>
          <w:rFonts w:asciiTheme="minorEastAsia" w:eastAsiaTheme="minorEastAsia" w:hAnsiTheme="minorEastAsia" w:cs="华文中宋" w:hint="eastAsia"/>
          <w:kern w:val="0"/>
          <w:sz w:val="28"/>
          <w:szCs w:val="28"/>
        </w:rPr>
        <w:t>，</w:t>
      </w:r>
      <w:r w:rsidR="008D2998" w:rsidRPr="002560A9">
        <w:rPr>
          <w:rFonts w:asciiTheme="minorEastAsia" w:eastAsiaTheme="minorEastAsia" w:hAnsiTheme="minorEastAsia" w:cs="华文中宋" w:hint="eastAsia"/>
          <w:kern w:val="0"/>
          <w:sz w:val="28"/>
          <w:szCs w:val="28"/>
        </w:rPr>
        <w:t>25家天然橡胶生产基地分公司和9家天然橡胶初加工厂，</w:t>
      </w:r>
      <w:r w:rsidR="00DC7FAB" w:rsidRPr="002560A9">
        <w:rPr>
          <w:rFonts w:asciiTheme="minorEastAsia" w:eastAsiaTheme="minorEastAsia" w:hAnsiTheme="minorEastAsia" w:cs="华文中宋" w:hint="eastAsia"/>
          <w:kern w:val="0"/>
          <w:sz w:val="28"/>
          <w:szCs w:val="28"/>
        </w:rPr>
        <w:t>建立了完善的天然橡胶</w:t>
      </w:r>
      <w:r w:rsidR="00074E3E" w:rsidRPr="002560A9">
        <w:rPr>
          <w:rFonts w:asciiTheme="minorEastAsia" w:eastAsiaTheme="minorEastAsia" w:hAnsiTheme="minorEastAsia" w:cs="华文中宋" w:hint="eastAsia"/>
          <w:kern w:val="0"/>
          <w:sz w:val="28"/>
          <w:szCs w:val="28"/>
        </w:rPr>
        <w:t>收购</w:t>
      </w:r>
      <w:r w:rsidR="00DC7FAB" w:rsidRPr="002560A9">
        <w:rPr>
          <w:rFonts w:asciiTheme="minorEastAsia" w:eastAsiaTheme="minorEastAsia" w:hAnsiTheme="minorEastAsia" w:cs="华文中宋" w:hint="eastAsia"/>
          <w:kern w:val="0"/>
          <w:sz w:val="28"/>
          <w:szCs w:val="28"/>
        </w:rPr>
        <w:t>和转运体系。不仅收购企业内部天然橡胶，还</w:t>
      </w:r>
      <w:r w:rsidR="00074E3E" w:rsidRPr="002560A9">
        <w:rPr>
          <w:rFonts w:asciiTheme="minorEastAsia" w:eastAsiaTheme="minorEastAsia" w:hAnsiTheme="minorEastAsia" w:cs="华文中宋" w:hint="eastAsia"/>
          <w:kern w:val="0"/>
          <w:sz w:val="28"/>
          <w:szCs w:val="28"/>
        </w:rPr>
        <w:t>设立子公司</w:t>
      </w:r>
      <w:r w:rsidR="00DC7FAB" w:rsidRPr="002560A9">
        <w:rPr>
          <w:rFonts w:asciiTheme="minorEastAsia" w:eastAsiaTheme="minorEastAsia" w:hAnsiTheme="minorEastAsia" w:cs="华文中宋" w:hint="eastAsia"/>
          <w:kern w:val="0"/>
          <w:sz w:val="28"/>
          <w:szCs w:val="28"/>
        </w:rPr>
        <w:t>收购民营橡胶，与</w:t>
      </w:r>
      <w:r w:rsidR="00C946DF">
        <w:rPr>
          <w:rFonts w:asciiTheme="minorEastAsia" w:eastAsiaTheme="minorEastAsia" w:hAnsiTheme="minorEastAsia" w:cs="华文中宋" w:hint="eastAsia"/>
          <w:kern w:val="0"/>
          <w:sz w:val="28"/>
          <w:szCs w:val="28"/>
        </w:rPr>
        <w:t>收胶站</w:t>
      </w:r>
      <w:r w:rsidR="00DC7FAB" w:rsidRPr="002560A9">
        <w:rPr>
          <w:rFonts w:asciiTheme="minorEastAsia" w:eastAsiaTheme="minorEastAsia" w:hAnsiTheme="minorEastAsia" w:cs="华文中宋" w:hint="eastAsia"/>
          <w:kern w:val="0"/>
          <w:sz w:val="28"/>
          <w:szCs w:val="28"/>
        </w:rPr>
        <w:t>建立了长期稳定的合作关系。为加强对以海胶集团为代表的国有收胶体系的了解，</w:t>
      </w:r>
      <w:r w:rsidR="001D5D6C" w:rsidRPr="002560A9">
        <w:rPr>
          <w:rFonts w:asciiTheme="minorEastAsia" w:eastAsiaTheme="minorEastAsia" w:hAnsiTheme="minorEastAsia" w:cs="华文中宋" w:hint="eastAsia"/>
          <w:kern w:val="0"/>
          <w:sz w:val="28"/>
          <w:szCs w:val="28"/>
        </w:rPr>
        <w:t>对海胶集团部分</w:t>
      </w:r>
      <w:r w:rsidR="00C946DF">
        <w:rPr>
          <w:rFonts w:asciiTheme="minorEastAsia" w:eastAsiaTheme="minorEastAsia" w:hAnsiTheme="minorEastAsia" w:cs="华文中宋" w:hint="eastAsia"/>
          <w:kern w:val="0"/>
          <w:sz w:val="28"/>
          <w:szCs w:val="28"/>
        </w:rPr>
        <w:t>收胶站</w:t>
      </w:r>
      <w:r w:rsidR="001D5D6C" w:rsidRPr="002560A9">
        <w:rPr>
          <w:rFonts w:asciiTheme="minorEastAsia" w:eastAsiaTheme="minorEastAsia" w:hAnsiTheme="minorEastAsia" w:cs="华文中宋" w:hint="eastAsia"/>
          <w:kern w:val="0"/>
          <w:sz w:val="28"/>
          <w:szCs w:val="28"/>
        </w:rPr>
        <w:t>开展调研，</w:t>
      </w:r>
      <w:r w:rsidR="00DC7FAB" w:rsidRPr="002560A9">
        <w:rPr>
          <w:rFonts w:asciiTheme="minorEastAsia" w:eastAsiaTheme="minorEastAsia" w:hAnsiTheme="minorEastAsia" w:cs="华文中宋" w:hint="eastAsia"/>
          <w:kern w:val="0"/>
          <w:sz w:val="28"/>
          <w:szCs w:val="28"/>
        </w:rPr>
        <w:t>强化地方标准调研对象选择的代表性，编制小组</w:t>
      </w:r>
      <w:r w:rsidR="00074E3E" w:rsidRPr="002560A9">
        <w:rPr>
          <w:rFonts w:asciiTheme="minorEastAsia" w:eastAsiaTheme="minorEastAsia" w:hAnsiTheme="minorEastAsia" w:cs="华文中宋" w:hint="eastAsia"/>
          <w:kern w:val="0"/>
          <w:sz w:val="28"/>
          <w:szCs w:val="28"/>
        </w:rPr>
        <w:t>邀请</w:t>
      </w:r>
      <w:r w:rsidR="00DC7FAB" w:rsidRPr="002560A9">
        <w:rPr>
          <w:rFonts w:asciiTheme="minorEastAsia" w:eastAsiaTheme="minorEastAsia" w:hAnsiTheme="minorEastAsia" w:cs="华文中宋" w:hint="eastAsia"/>
          <w:kern w:val="0"/>
          <w:sz w:val="28"/>
          <w:szCs w:val="28"/>
        </w:rPr>
        <w:t>海胶集团作为起草单位</w:t>
      </w:r>
      <w:r w:rsidR="00074E3E" w:rsidRPr="002560A9">
        <w:rPr>
          <w:rFonts w:asciiTheme="minorEastAsia" w:eastAsiaTheme="minorEastAsia" w:hAnsiTheme="minorEastAsia" w:cs="华文中宋" w:hint="eastAsia"/>
          <w:kern w:val="0"/>
          <w:sz w:val="28"/>
          <w:szCs w:val="28"/>
        </w:rPr>
        <w:t>之一</w:t>
      </w:r>
      <w:r w:rsidR="00DC7FAB" w:rsidRPr="002560A9">
        <w:rPr>
          <w:rFonts w:asciiTheme="minorEastAsia" w:eastAsiaTheme="minorEastAsia" w:hAnsiTheme="minorEastAsia" w:cs="华文中宋" w:hint="eastAsia"/>
          <w:kern w:val="0"/>
          <w:sz w:val="28"/>
          <w:szCs w:val="28"/>
        </w:rPr>
        <w:t>。</w:t>
      </w:r>
    </w:p>
    <w:p w14:paraId="3C451373" w14:textId="1EAC3C10" w:rsidR="00854F13" w:rsidRPr="002560A9" w:rsidRDefault="00C407D7" w:rsidP="00117725">
      <w:pPr>
        <w:spacing w:line="540" w:lineRule="exact"/>
        <w:jc w:val="center"/>
        <w:rPr>
          <w:rFonts w:asciiTheme="minorEastAsia" w:eastAsiaTheme="minorEastAsia" w:hAnsiTheme="minorEastAsia" w:cs="华文中宋"/>
          <w:kern w:val="0"/>
          <w:sz w:val="28"/>
          <w:szCs w:val="28"/>
        </w:rPr>
      </w:pPr>
      <w:r>
        <w:rPr>
          <w:rFonts w:asciiTheme="minorEastAsia" w:eastAsiaTheme="minorEastAsia" w:hAnsiTheme="minorEastAsia" w:cs="华文中宋" w:hint="eastAsia"/>
          <w:kern w:val="0"/>
          <w:sz w:val="28"/>
          <w:szCs w:val="28"/>
        </w:rPr>
        <w:t>图1 天然橡胶原料中转站调研</w:t>
      </w:r>
    </w:p>
    <w:p w14:paraId="02C1AC61" w14:textId="77777777" w:rsidR="007A0D5D" w:rsidRDefault="007A0D5D" w:rsidP="00C56E8D">
      <w:pPr>
        <w:spacing w:line="540" w:lineRule="exact"/>
        <w:ind w:firstLineChars="200" w:firstLine="560"/>
        <w:rPr>
          <w:rFonts w:asciiTheme="minorEastAsia" w:eastAsiaTheme="minorEastAsia" w:hAnsiTheme="minorEastAsia" w:cs="华文中宋"/>
          <w:kern w:val="0"/>
          <w:sz w:val="28"/>
          <w:szCs w:val="28"/>
        </w:rPr>
      </w:pPr>
    </w:p>
    <w:p w14:paraId="52381B8E" w14:textId="78D1964E" w:rsidR="007A0D5D" w:rsidRDefault="0007595F" w:rsidP="007A0D5D">
      <w:pPr>
        <w:spacing w:line="540" w:lineRule="exact"/>
        <w:jc w:val="center"/>
        <w:rPr>
          <w:rFonts w:asciiTheme="minorEastAsia" w:eastAsiaTheme="minorEastAsia" w:hAnsiTheme="minorEastAsia" w:cs="华文中宋"/>
          <w:kern w:val="0"/>
          <w:sz w:val="28"/>
          <w:szCs w:val="28"/>
        </w:rPr>
      </w:pPr>
      <w:r>
        <w:rPr>
          <w:noProof/>
        </w:rPr>
        <w:drawing>
          <wp:anchor distT="0" distB="0" distL="114300" distR="114300" simplePos="0" relativeHeight="251707392" behindDoc="0" locked="0" layoutInCell="1" allowOverlap="1" wp14:anchorId="6FBDF0C6" wp14:editId="568FB806">
            <wp:simplePos x="0" y="0"/>
            <wp:positionH relativeFrom="column">
              <wp:posOffset>2752725</wp:posOffset>
            </wp:positionH>
            <wp:positionV relativeFrom="paragraph">
              <wp:posOffset>2630170</wp:posOffset>
            </wp:positionV>
            <wp:extent cx="2693035" cy="2019300"/>
            <wp:effectExtent l="0" t="0" r="0" b="0"/>
            <wp:wrapTopAndBottom/>
            <wp:docPr id="18211267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303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03C44A22" wp14:editId="7371246F">
            <wp:simplePos x="0" y="0"/>
            <wp:positionH relativeFrom="column">
              <wp:posOffset>57150</wp:posOffset>
            </wp:positionH>
            <wp:positionV relativeFrom="paragraph">
              <wp:posOffset>2628900</wp:posOffset>
            </wp:positionV>
            <wp:extent cx="2695575" cy="2020570"/>
            <wp:effectExtent l="0" t="0" r="0" b="0"/>
            <wp:wrapTopAndBottom/>
            <wp:docPr id="62454218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2020570"/>
                    </a:xfrm>
                    <a:prstGeom prst="rect">
                      <a:avLst/>
                    </a:prstGeom>
                    <a:noFill/>
                    <a:ln>
                      <a:noFill/>
                    </a:ln>
                  </pic:spPr>
                </pic:pic>
              </a:graphicData>
            </a:graphic>
            <wp14:sizeRelH relativeFrom="page">
              <wp14:pctWidth>0</wp14:pctWidth>
            </wp14:sizeRelH>
            <wp14:sizeRelV relativeFrom="page">
              <wp14:pctHeight>0</wp14:pctHeight>
            </wp14:sizeRelV>
          </wp:anchor>
        </w:drawing>
      </w:r>
      <w:r w:rsidR="007A0D5D">
        <w:rPr>
          <w:noProof/>
        </w:rPr>
        <w:drawing>
          <wp:anchor distT="0" distB="0" distL="114300" distR="114300" simplePos="0" relativeHeight="251656192" behindDoc="0" locked="0" layoutInCell="1" allowOverlap="1" wp14:anchorId="0375A67F" wp14:editId="0861FE40">
            <wp:simplePos x="0" y="0"/>
            <wp:positionH relativeFrom="column">
              <wp:posOffset>57150</wp:posOffset>
            </wp:positionH>
            <wp:positionV relativeFrom="paragraph">
              <wp:posOffset>85725</wp:posOffset>
            </wp:positionV>
            <wp:extent cx="2615565" cy="2028825"/>
            <wp:effectExtent l="0" t="0" r="0" b="0"/>
            <wp:wrapTopAndBottom/>
            <wp:docPr id="21442618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556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0D5D">
        <w:rPr>
          <w:noProof/>
        </w:rPr>
        <w:drawing>
          <wp:anchor distT="0" distB="0" distL="114300" distR="114300" simplePos="0" relativeHeight="251699200" behindDoc="0" locked="0" layoutInCell="1" allowOverlap="1" wp14:anchorId="03806889" wp14:editId="5F6A1897">
            <wp:simplePos x="0" y="0"/>
            <wp:positionH relativeFrom="column">
              <wp:posOffset>2676525</wp:posOffset>
            </wp:positionH>
            <wp:positionV relativeFrom="paragraph">
              <wp:posOffset>85725</wp:posOffset>
            </wp:positionV>
            <wp:extent cx="2703830" cy="2028825"/>
            <wp:effectExtent l="0" t="0" r="0" b="0"/>
            <wp:wrapTopAndBottom/>
            <wp:docPr id="16955004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3830"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0D5D">
        <w:rPr>
          <w:rFonts w:asciiTheme="minorEastAsia" w:eastAsiaTheme="minorEastAsia" w:hAnsiTheme="minorEastAsia" w:cs="华文中宋" w:hint="eastAsia"/>
          <w:kern w:val="0"/>
          <w:sz w:val="28"/>
          <w:szCs w:val="28"/>
        </w:rPr>
        <w:t>图2 儋州、白沙</w:t>
      </w:r>
      <w:r w:rsidR="00C946DF">
        <w:rPr>
          <w:rFonts w:asciiTheme="minorEastAsia" w:eastAsiaTheme="minorEastAsia" w:hAnsiTheme="minorEastAsia" w:cs="华文中宋" w:hint="eastAsia"/>
          <w:kern w:val="0"/>
          <w:sz w:val="28"/>
          <w:szCs w:val="28"/>
        </w:rPr>
        <w:t>收胶站</w:t>
      </w:r>
      <w:r>
        <w:rPr>
          <w:rFonts w:asciiTheme="minorEastAsia" w:eastAsiaTheme="minorEastAsia" w:hAnsiTheme="minorEastAsia" w:cs="华文中宋" w:hint="eastAsia"/>
          <w:kern w:val="0"/>
          <w:sz w:val="28"/>
          <w:szCs w:val="28"/>
        </w:rPr>
        <w:t>建设与运行情况调研</w:t>
      </w:r>
    </w:p>
    <w:p w14:paraId="02A53E2E" w14:textId="1B8030DD" w:rsidR="0007595F" w:rsidRDefault="0007595F" w:rsidP="007A0D5D">
      <w:pPr>
        <w:spacing w:line="540" w:lineRule="exact"/>
        <w:jc w:val="center"/>
        <w:rPr>
          <w:rFonts w:asciiTheme="minorEastAsia" w:eastAsiaTheme="minorEastAsia" w:hAnsiTheme="minorEastAsia" w:cs="华文中宋"/>
          <w:kern w:val="0"/>
          <w:sz w:val="28"/>
          <w:szCs w:val="28"/>
        </w:rPr>
      </w:pPr>
      <w:r>
        <w:rPr>
          <w:rFonts w:asciiTheme="minorEastAsia" w:eastAsiaTheme="minorEastAsia" w:hAnsiTheme="minorEastAsia" w:cs="华文中宋" w:hint="eastAsia"/>
          <w:kern w:val="0"/>
          <w:sz w:val="28"/>
          <w:szCs w:val="28"/>
        </w:rPr>
        <w:t>图3 云南省勐腊县自助式</w:t>
      </w:r>
      <w:r w:rsidR="00C946DF">
        <w:rPr>
          <w:rFonts w:asciiTheme="minorEastAsia" w:eastAsiaTheme="minorEastAsia" w:hAnsiTheme="minorEastAsia" w:cs="华文中宋" w:hint="eastAsia"/>
          <w:kern w:val="0"/>
          <w:sz w:val="28"/>
          <w:szCs w:val="28"/>
        </w:rPr>
        <w:t>收胶站</w:t>
      </w:r>
      <w:r>
        <w:rPr>
          <w:rFonts w:asciiTheme="minorEastAsia" w:eastAsiaTheme="minorEastAsia" w:hAnsiTheme="minorEastAsia" w:cs="华文中宋" w:hint="eastAsia"/>
          <w:kern w:val="0"/>
          <w:sz w:val="28"/>
          <w:szCs w:val="28"/>
        </w:rPr>
        <w:t>建设与运行情况调研</w:t>
      </w:r>
    </w:p>
    <w:p w14:paraId="2CA92286" w14:textId="55578B94" w:rsidR="00C56E8D" w:rsidRPr="002560A9" w:rsidRDefault="00000A57" w:rsidP="00C56E8D">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（3）起草</w:t>
      </w:r>
      <w:r w:rsidR="006C14FD" w:rsidRPr="002560A9">
        <w:rPr>
          <w:rFonts w:asciiTheme="minorEastAsia" w:eastAsiaTheme="minorEastAsia" w:hAnsiTheme="minorEastAsia" w:cs="华文中宋" w:hint="eastAsia"/>
          <w:kern w:val="0"/>
          <w:sz w:val="28"/>
          <w:szCs w:val="28"/>
        </w:rPr>
        <w:t>。</w:t>
      </w:r>
      <w:r w:rsidR="00667328" w:rsidRPr="002560A9">
        <w:rPr>
          <w:rFonts w:asciiTheme="minorEastAsia" w:eastAsiaTheme="minorEastAsia" w:hAnsiTheme="minorEastAsia" w:cs="华文中宋" w:hint="eastAsia"/>
          <w:kern w:val="0"/>
          <w:sz w:val="28"/>
          <w:szCs w:val="28"/>
        </w:rPr>
        <w:t>2025年1</w:t>
      </w:r>
      <w:r w:rsidR="00C56E8D" w:rsidRPr="002560A9">
        <w:rPr>
          <w:rFonts w:asciiTheme="minorEastAsia" w:eastAsiaTheme="minorEastAsia" w:hAnsiTheme="minorEastAsia" w:cs="华文中宋" w:hint="eastAsia"/>
          <w:kern w:val="0"/>
          <w:sz w:val="28"/>
          <w:szCs w:val="28"/>
        </w:rPr>
        <w:t>2</w:t>
      </w:r>
      <w:r w:rsidR="00667328" w:rsidRPr="002560A9">
        <w:rPr>
          <w:rFonts w:asciiTheme="minorEastAsia" w:eastAsiaTheme="minorEastAsia" w:hAnsiTheme="minorEastAsia" w:cs="华文中宋" w:hint="eastAsia"/>
          <w:kern w:val="0"/>
          <w:sz w:val="28"/>
          <w:szCs w:val="28"/>
        </w:rPr>
        <w:t>月，</w:t>
      </w:r>
      <w:r w:rsidR="00C56E8D" w:rsidRPr="002560A9">
        <w:rPr>
          <w:rFonts w:asciiTheme="minorEastAsia" w:eastAsiaTheme="minorEastAsia" w:hAnsiTheme="minorEastAsia" w:cs="华文中宋" w:hint="eastAsia"/>
          <w:kern w:val="0"/>
          <w:sz w:val="28"/>
          <w:szCs w:val="28"/>
        </w:rPr>
        <w:t>收到海南省市场监督管理局《关于下达海南省</w:t>
      </w:r>
      <w:r w:rsidR="00570BB7">
        <w:rPr>
          <w:rFonts w:asciiTheme="minorEastAsia" w:eastAsiaTheme="minorEastAsia" w:hAnsiTheme="minorEastAsia" w:cs="华文中宋" w:hint="eastAsia"/>
          <w:kern w:val="0"/>
          <w:sz w:val="28"/>
          <w:szCs w:val="28"/>
        </w:rPr>
        <w:t>2025年</w:t>
      </w:r>
      <w:r w:rsidR="00C56E8D" w:rsidRPr="002560A9">
        <w:rPr>
          <w:rFonts w:asciiTheme="minorEastAsia" w:eastAsiaTheme="minorEastAsia" w:hAnsiTheme="minorEastAsia" w:cs="华文中宋" w:hint="eastAsia"/>
          <w:kern w:val="0"/>
          <w:sz w:val="28"/>
          <w:szCs w:val="28"/>
        </w:rPr>
        <w:t>第三批地方标准制修订项目计划的通知》后，编制小组先后赴儋州、白沙、昌江、临高等地天然橡胶初加工厂和</w:t>
      </w:r>
      <w:r w:rsidR="00C946DF">
        <w:rPr>
          <w:rFonts w:asciiTheme="minorEastAsia" w:eastAsiaTheme="minorEastAsia" w:hAnsiTheme="minorEastAsia" w:cs="华文中宋" w:hint="eastAsia"/>
          <w:kern w:val="0"/>
          <w:sz w:val="28"/>
          <w:szCs w:val="28"/>
        </w:rPr>
        <w:t>收胶站</w:t>
      </w:r>
      <w:r w:rsidR="00C56E8D" w:rsidRPr="002560A9">
        <w:rPr>
          <w:rFonts w:asciiTheme="minorEastAsia" w:eastAsiaTheme="minorEastAsia" w:hAnsiTheme="minorEastAsia" w:cs="华文中宋" w:hint="eastAsia"/>
          <w:kern w:val="0"/>
          <w:sz w:val="28"/>
          <w:szCs w:val="28"/>
        </w:rPr>
        <w:t>调研，与胶农、收胶站点和中转站工作人员、初加工厂技术人员、地方产业主管部门座谈，全面了解天然橡胶生产、收购、检测、转运和初加工各个环节管理要求，了解不同生产主体对橡胶收购、市场竞争、环境保护、标准化建设等各方面诉求，分析不同区域</w:t>
      </w:r>
      <w:r w:rsidR="00C946DF">
        <w:rPr>
          <w:rFonts w:asciiTheme="minorEastAsia" w:eastAsiaTheme="minorEastAsia" w:hAnsiTheme="minorEastAsia" w:cs="华文中宋" w:hint="eastAsia"/>
          <w:kern w:val="0"/>
          <w:sz w:val="28"/>
          <w:szCs w:val="28"/>
        </w:rPr>
        <w:t>收胶站</w:t>
      </w:r>
      <w:r w:rsidR="00C56E8D" w:rsidRPr="002560A9">
        <w:rPr>
          <w:rFonts w:asciiTheme="minorEastAsia" w:eastAsiaTheme="minorEastAsia" w:hAnsiTheme="minorEastAsia" w:cs="华文中宋" w:hint="eastAsia"/>
          <w:kern w:val="0"/>
          <w:sz w:val="28"/>
          <w:szCs w:val="28"/>
        </w:rPr>
        <w:t>建设、布局情况及发展差距，</w:t>
      </w:r>
      <w:r w:rsidR="001D5D6C" w:rsidRPr="002560A9">
        <w:rPr>
          <w:rFonts w:asciiTheme="minorEastAsia" w:eastAsiaTheme="minorEastAsia" w:hAnsiTheme="minorEastAsia" w:cs="华文中宋" w:hint="eastAsia"/>
          <w:kern w:val="0"/>
          <w:sz w:val="28"/>
          <w:szCs w:val="28"/>
        </w:rPr>
        <w:t>明确了</w:t>
      </w:r>
      <w:r w:rsidR="00C56E8D" w:rsidRPr="002560A9">
        <w:rPr>
          <w:rFonts w:asciiTheme="minorEastAsia" w:eastAsiaTheme="minorEastAsia" w:hAnsiTheme="minorEastAsia" w:cs="华文中宋" w:hint="eastAsia"/>
          <w:kern w:val="0"/>
          <w:sz w:val="28"/>
          <w:szCs w:val="28"/>
        </w:rPr>
        <w:t>规范起草过程中需要重点关注的内容。</w:t>
      </w:r>
    </w:p>
    <w:p w14:paraId="153E0F13" w14:textId="01068836" w:rsidR="00000A57" w:rsidRPr="002560A9" w:rsidRDefault="00C56E8D" w:rsidP="00C56E8D">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2026年6月，编制小组核心成员赴云南省勐腊县调研学习勐腊</w:t>
      </w:r>
      <w:r w:rsidRPr="002560A9">
        <w:rPr>
          <w:rFonts w:asciiTheme="minorEastAsia" w:eastAsiaTheme="minorEastAsia" w:hAnsiTheme="minorEastAsia" w:cs="华文中宋" w:hint="eastAsia"/>
          <w:kern w:val="0"/>
          <w:sz w:val="28"/>
          <w:szCs w:val="28"/>
        </w:rPr>
        <w:lastRenderedPageBreak/>
        <w:t>橡胶综合服务站建设与运行情况，学习了解自助</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运营的先进经验，为标准的起草提供借鉴和参考。</w:t>
      </w:r>
      <w:r w:rsidR="006C14FD" w:rsidRPr="002560A9">
        <w:rPr>
          <w:rFonts w:asciiTheme="minorEastAsia" w:eastAsiaTheme="minorEastAsia" w:hAnsiTheme="minorEastAsia" w:cs="华文中宋" w:hint="eastAsia"/>
          <w:kern w:val="0"/>
          <w:sz w:val="28"/>
          <w:szCs w:val="28"/>
        </w:rPr>
        <w:t>根据任务分工，在前期资料收集、</w:t>
      </w:r>
      <w:r w:rsidR="001D5D6C" w:rsidRPr="002560A9">
        <w:rPr>
          <w:rFonts w:asciiTheme="minorEastAsia" w:eastAsiaTheme="minorEastAsia" w:hAnsiTheme="minorEastAsia" w:cs="华文中宋" w:hint="eastAsia"/>
          <w:kern w:val="0"/>
          <w:sz w:val="28"/>
          <w:szCs w:val="28"/>
        </w:rPr>
        <w:t>文件</w:t>
      </w:r>
      <w:r w:rsidR="006C14FD" w:rsidRPr="002560A9">
        <w:rPr>
          <w:rFonts w:asciiTheme="minorEastAsia" w:eastAsiaTheme="minorEastAsia" w:hAnsiTheme="minorEastAsia" w:cs="华文中宋" w:hint="eastAsia"/>
          <w:kern w:val="0"/>
          <w:sz w:val="28"/>
          <w:szCs w:val="28"/>
        </w:rPr>
        <w:t>学习和</w:t>
      </w:r>
      <w:r w:rsidR="001D5D6C" w:rsidRPr="002560A9">
        <w:rPr>
          <w:rFonts w:asciiTheme="minorEastAsia" w:eastAsiaTheme="minorEastAsia" w:hAnsiTheme="minorEastAsia" w:cs="华文中宋" w:hint="eastAsia"/>
          <w:kern w:val="0"/>
          <w:sz w:val="28"/>
          <w:szCs w:val="28"/>
        </w:rPr>
        <w:t>实地</w:t>
      </w:r>
      <w:r w:rsidR="006C14FD" w:rsidRPr="002560A9">
        <w:rPr>
          <w:rFonts w:asciiTheme="minorEastAsia" w:eastAsiaTheme="minorEastAsia" w:hAnsiTheme="minorEastAsia" w:cs="华文中宋" w:hint="eastAsia"/>
          <w:kern w:val="0"/>
          <w:sz w:val="28"/>
          <w:szCs w:val="28"/>
        </w:rPr>
        <w:t>调研的基础上，编制完成《天然橡胶</w:t>
      </w:r>
      <w:r w:rsidR="00C946DF">
        <w:rPr>
          <w:rFonts w:asciiTheme="minorEastAsia" w:eastAsiaTheme="minorEastAsia" w:hAnsiTheme="minorEastAsia" w:cs="华文中宋" w:hint="eastAsia"/>
          <w:kern w:val="0"/>
          <w:sz w:val="28"/>
          <w:szCs w:val="28"/>
        </w:rPr>
        <w:t>收胶站</w:t>
      </w:r>
      <w:r w:rsidR="006C14FD" w:rsidRPr="002560A9">
        <w:rPr>
          <w:rFonts w:asciiTheme="minorEastAsia" w:eastAsiaTheme="minorEastAsia" w:hAnsiTheme="minorEastAsia" w:cs="华文中宋" w:hint="eastAsia"/>
          <w:kern w:val="0"/>
          <w:sz w:val="28"/>
          <w:szCs w:val="28"/>
        </w:rPr>
        <w:t>和中转站建设与管理规范》（</w:t>
      </w:r>
      <w:r w:rsidR="00854F13">
        <w:rPr>
          <w:rFonts w:asciiTheme="minorEastAsia" w:eastAsiaTheme="minorEastAsia" w:hAnsiTheme="minorEastAsia" w:cs="华文中宋" w:hint="eastAsia"/>
          <w:kern w:val="0"/>
          <w:sz w:val="28"/>
          <w:szCs w:val="28"/>
        </w:rPr>
        <w:t>工作组</w:t>
      </w:r>
      <w:r w:rsidRPr="002560A9">
        <w:rPr>
          <w:rFonts w:asciiTheme="minorEastAsia" w:eastAsiaTheme="minorEastAsia" w:hAnsiTheme="minorEastAsia" w:cs="华文中宋" w:hint="eastAsia"/>
          <w:kern w:val="0"/>
          <w:sz w:val="28"/>
          <w:szCs w:val="28"/>
        </w:rPr>
        <w:t>讨论</w:t>
      </w:r>
      <w:r w:rsidR="006C14FD" w:rsidRPr="002560A9">
        <w:rPr>
          <w:rFonts w:asciiTheme="minorEastAsia" w:eastAsiaTheme="minorEastAsia" w:hAnsiTheme="minorEastAsia" w:cs="华文中宋" w:hint="eastAsia"/>
          <w:kern w:val="0"/>
          <w:sz w:val="28"/>
          <w:szCs w:val="28"/>
        </w:rPr>
        <w:t>稿）。</w:t>
      </w:r>
    </w:p>
    <w:p w14:paraId="5CCDDBD8" w14:textId="72A42B99" w:rsidR="00000A57" w:rsidRPr="00117725" w:rsidRDefault="00000A57" w:rsidP="00B9675B">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2</w:t>
      </w:r>
      <w:r w:rsidR="00A41478">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征求意见</w:t>
      </w:r>
    </w:p>
    <w:p w14:paraId="3BB216EF" w14:textId="1F297E54" w:rsidR="00C56E8D" w:rsidRDefault="00793618" w:rsidP="00C56E8D">
      <w:pPr>
        <w:spacing w:line="540" w:lineRule="exact"/>
        <w:ind w:firstLineChars="200" w:firstLine="560"/>
        <w:rPr>
          <w:rFonts w:asciiTheme="minorEastAsia" w:eastAsiaTheme="minorEastAsia" w:hAnsiTheme="minorEastAsia" w:cs="华文中宋"/>
          <w:kern w:val="0"/>
          <w:sz w:val="28"/>
          <w:szCs w:val="28"/>
        </w:rPr>
      </w:pPr>
      <w:r w:rsidRPr="007A0D5D">
        <w:rPr>
          <w:rFonts w:asciiTheme="minorEastAsia" w:eastAsiaTheme="minorEastAsia" w:hAnsiTheme="minorEastAsia" w:cs="华文中宋"/>
          <w:noProof/>
          <w:kern w:val="0"/>
          <w:sz w:val="28"/>
          <w:szCs w:val="28"/>
        </w:rPr>
        <w:drawing>
          <wp:anchor distT="0" distB="0" distL="114300" distR="114300" simplePos="0" relativeHeight="251658240" behindDoc="0" locked="0" layoutInCell="1" allowOverlap="1" wp14:anchorId="122B993B" wp14:editId="61A45E54">
            <wp:simplePos x="0" y="0"/>
            <wp:positionH relativeFrom="column">
              <wp:posOffset>0</wp:posOffset>
            </wp:positionH>
            <wp:positionV relativeFrom="paragraph">
              <wp:posOffset>2009775</wp:posOffset>
            </wp:positionV>
            <wp:extent cx="5274310" cy="2964180"/>
            <wp:effectExtent l="0" t="0" r="0" b="0"/>
            <wp:wrapTopAndBottom/>
            <wp:docPr id="20804866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964180"/>
                    </a:xfrm>
                    <a:prstGeom prst="rect">
                      <a:avLst/>
                    </a:prstGeom>
                    <a:noFill/>
                    <a:ln>
                      <a:noFill/>
                    </a:ln>
                  </pic:spPr>
                </pic:pic>
              </a:graphicData>
            </a:graphic>
            <wp14:sizeRelH relativeFrom="page">
              <wp14:pctWidth>0</wp14:pctWidth>
            </wp14:sizeRelH>
            <wp14:sizeRelV relativeFrom="page">
              <wp14:pctHeight>0</wp14:pctHeight>
            </wp14:sizeRelV>
          </wp:anchor>
        </w:drawing>
      </w:r>
      <w:r w:rsidR="00C56E8D" w:rsidRPr="002560A9">
        <w:rPr>
          <w:rFonts w:asciiTheme="minorEastAsia" w:eastAsiaTheme="minorEastAsia" w:hAnsiTheme="minorEastAsia" w:cs="华文中宋" w:hint="eastAsia"/>
          <w:kern w:val="0"/>
          <w:sz w:val="28"/>
          <w:szCs w:val="28"/>
        </w:rPr>
        <w:t>根据《地方标准制修订工作规范》要求，2026年1月到6月上旬，工作组通过邮件、电话等形式广泛征求一线技术人员、专业技术人员、企业管理人员、地方管理部门意见和建议，根据反馈意见对标准文本多次修改和完善，形成《天然橡胶</w:t>
      </w:r>
      <w:r w:rsidR="00C946DF">
        <w:rPr>
          <w:rFonts w:asciiTheme="minorEastAsia" w:eastAsiaTheme="minorEastAsia" w:hAnsiTheme="minorEastAsia" w:cs="华文中宋" w:hint="eastAsia"/>
          <w:kern w:val="0"/>
          <w:sz w:val="28"/>
          <w:szCs w:val="28"/>
        </w:rPr>
        <w:t>收胶站</w:t>
      </w:r>
      <w:r w:rsidR="00C56E8D" w:rsidRPr="002560A9">
        <w:rPr>
          <w:rFonts w:asciiTheme="minorEastAsia" w:eastAsiaTheme="minorEastAsia" w:hAnsiTheme="minorEastAsia" w:cs="华文中宋" w:hint="eastAsia"/>
          <w:kern w:val="0"/>
          <w:sz w:val="28"/>
          <w:szCs w:val="28"/>
        </w:rPr>
        <w:t xml:space="preserve">和中转站建设与管理规范》（征求意见稿 </w:t>
      </w:r>
      <w:r w:rsidR="001611E4" w:rsidRPr="002560A9">
        <w:rPr>
          <w:rFonts w:asciiTheme="minorEastAsia" w:eastAsiaTheme="minorEastAsia" w:hAnsiTheme="minorEastAsia" w:cs="华文中宋" w:hint="eastAsia"/>
          <w:kern w:val="0"/>
          <w:sz w:val="28"/>
          <w:szCs w:val="28"/>
        </w:rPr>
        <w:t>第</w:t>
      </w:r>
      <w:r w:rsidR="00C56E8D" w:rsidRPr="002560A9">
        <w:rPr>
          <w:rFonts w:asciiTheme="minorEastAsia" w:eastAsiaTheme="minorEastAsia" w:hAnsiTheme="minorEastAsia" w:cs="华文中宋" w:hint="eastAsia"/>
          <w:kern w:val="0"/>
          <w:sz w:val="28"/>
          <w:szCs w:val="28"/>
        </w:rPr>
        <w:t>一稿）。</w:t>
      </w:r>
    </w:p>
    <w:p w14:paraId="2EF4C920" w14:textId="5BA111EA" w:rsidR="00854F13" w:rsidRDefault="007A0D5D" w:rsidP="00117725">
      <w:pPr>
        <w:spacing w:line="540" w:lineRule="exact"/>
        <w:jc w:val="center"/>
        <w:rPr>
          <w:rFonts w:asciiTheme="minorEastAsia" w:eastAsiaTheme="minorEastAsia" w:hAnsiTheme="minorEastAsia" w:cs="华文中宋"/>
          <w:kern w:val="0"/>
          <w:sz w:val="28"/>
          <w:szCs w:val="28"/>
        </w:rPr>
      </w:pPr>
      <w:r>
        <w:rPr>
          <w:rFonts w:asciiTheme="minorEastAsia" w:eastAsiaTheme="minorEastAsia" w:hAnsiTheme="minorEastAsia" w:cs="华文中宋" w:hint="eastAsia"/>
          <w:kern w:val="0"/>
          <w:sz w:val="28"/>
          <w:szCs w:val="28"/>
        </w:rPr>
        <w:t>图</w:t>
      </w:r>
      <w:r w:rsidR="0007595F">
        <w:rPr>
          <w:rFonts w:asciiTheme="minorEastAsia" w:eastAsiaTheme="minorEastAsia" w:hAnsiTheme="minorEastAsia" w:cs="华文中宋" w:hint="eastAsia"/>
          <w:kern w:val="0"/>
          <w:sz w:val="28"/>
          <w:szCs w:val="28"/>
        </w:rPr>
        <w:t>4</w:t>
      </w:r>
      <w:r>
        <w:rPr>
          <w:rFonts w:asciiTheme="minorEastAsia" w:eastAsiaTheme="minorEastAsia" w:hAnsiTheme="minorEastAsia" w:cs="华文中宋" w:hint="eastAsia"/>
          <w:kern w:val="0"/>
          <w:sz w:val="28"/>
          <w:szCs w:val="28"/>
        </w:rPr>
        <w:t xml:space="preserve">  会议征求专家意见</w:t>
      </w:r>
    </w:p>
    <w:p w14:paraId="5EA80941" w14:textId="313102D0" w:rsidR="00871097" w:rsidRPr="002560A9" w:rsidRDefault="00C56E8D"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2026 年6月9日，编制小组邀请来自中国热带农业科学院测试中心、科技信息研究所、农产品加工研究所，海南农垦设计院</w:t>
      </w:r>
      <w:r w:rsidR="00570BB7">
        <w:rPr>
          <w:rFonts w:asciiTheme="minorEastAsia" w:eastAsiaTheme="minorEastAsia" w:hAnsiTheme="minorEastAsia" w:cs="华文中宋" w:hint="eastAsia"/>
          <w:kern w:val="0"/>
          <w:sz w:val="28"/>
          <w:szCs w:val="28"/>
        </w:rPr>
        <w:t>有限公司</w:t>
      </w:r>
      <w:r w:rsidRPr="002560A9">
        <w:rPr>
          <w:rFonts w:asciiTheme="minorEastAsia" w:eastAsiaTheme="minorEastAsia" w:hAnsiTheme="minorEastAsia" w:cs="华文中宋" w:hint="eastAsia"/>
          <w:kern w:val="0"/>
          <w:sz w:val="28"/>
          <w:szCs w:val="28"/>
        </w:rPr>
        <w:t>，海南大学</w:t>
      </w:r>
      <w:r w:rsidR="00570BB7">
        <w:rPr>
          <w:rFonts w:asciiTheme="minorEastAsia" w:eastAsiaTheme="minorEastAsia" w:hAnsiTheme="minorEastAsia" w:cs="华文中宋" w:hint="eastAsia"/>
          <w:kern w:val="0"/>
          <w:sz w:val="28"/>
          <w:szCs w:val="28"/>
        </w:rPr>
        <w:t>的</w:t>
      </w:r>
      <w:r w:rsidRPr="002560A9">
        <w:rPr>
          <w:rFonts w:asciiTheme="minorEastAsia" w:eastAsiaTheme="minorEastAsia" w:hAnsiTheme="minorEastAsia" w:cs="华文中宋" w:hint="eastAsia"/>
          <w:kern w:val="0"/>
          <w:sz w:val="28"/>
          <w:szCs w:val="28"/>
        </w:rPr>
        <w:t xml:space="preserve">专家对《天然橡胶收胶点和中转站建设与管理规范》（征求意见稿 </w:t>
      </w:r>
      <w:r w:rsidR="001611E4" w:rsidRPr="002560A9">
        <w:rPr>
          <w:rFonts w:asciiTheme="minorEastAsia" w:eastAsiaTheme="minorEastAsia" w:hAnsiTheme="minorEastAsia" w:cs="华文中宋" w:hint="eastAsia"/>
          <w:kern w:val="0"/>
          <w:sz w:val="28"/>
          <w:szCs w:val="28"/>
        </w:rPr>
        <w:t>第</w:t>
      </w:r>
      <w:r w:rsidRPr="002560A9">
        <w:rPr>
          <w:rFonts w:asciiTheme="minorEastAsia" w:eastAsiaTheme="minorEastAsia" w:hAnsiTheme="minorEastAsia" w:cs="华文中宋" w:hint="eastAsia"/>
          <w:kern w:val="0"/>
          <w:sz w:val="28"/>
          <w:szCs w:val="28"/>
        </w:rPr>
        <w:t>一稿）提出修改意见</w:t>
      </w:r>
      <w:r w:rsidR="00977B53">
        <w:rPr>
          <w:rFonts w:asciiTheme="minorEastAsia" w:eastAsiaTheme="minorEastAsia" w:hAnsiTheme="minorEastAsia" w:cs="华文中宋" w:hint="eastAsia"/>
          <w:kern w:val="0"/>
          <w:sz w:val="28"/>
          <w:szCs w:val="28"/>
        </w:rPr>
        <w:t>（具体修改意见与采纳情况见附表1）</w:t>
      </w:r>
      <w:r w:rsidRPr="002560A9">
        <w:rPr>
          <w:rFonts w:asciiTheme="minorEastAsia" w:eastAsiaTheme="minorEastAsia" w:hAnsiTheme="minorEastAsia" w:cs="华文中宋" w:hint="eastAsia"/>
          <w:kern w:val="0"/>
          <w:sz w:val="28"/>
          <w:szCs w:val="28"/>
        </w:rPr>
        <w:t>。与会专家充分表达了观点，指出《规范》文本在格式、</w:t>
      </w:r>
      <w:r w:rsidRPr="002560A9">
        <w:rPr>
          <w:rFonts w:asciiTheme="minorEastAsia" w:eastAsiaTheme="minorEastAsia" w:hAnsiTheme="minorEastAsia" w:cs="华文中宋" w:hint="eastAsia"/>
          <w:kern w:val="0"/>
          <w:sz w:val="28"/>
          <w:szCs w:val="28"/>
        </w:rPr>
        <w:lastRenderedPageBreak/>
        <w:t>文字表述、框架构建、调查研究等方面存在的不足。编制小组充分吸收专家意见，对</w:t>
      </w:r>
      <w:r w:rsidR="00CB7C91" w:rsidRPr="002560A9">
        <w:rPr>
          <w:rFonts w:asciiTheme="minorEastAsia" w:eastAsiaTheme="minorEastAsia" w:hAnsiTheme="minorEastAsia" w:cs="华文中宋" w:hint="eastAsia"/>
          <w:kern w:val="0"/>
          <w:sz w:val="28"/>
          <w:szCs w:val="28"/>
        </w:rPr>
        <w:t>《规范》进行修改和完善</w:t>
      </w:r>
      <w:r w:rsidR="002256D0">
        <w:rPr>
          <w:rFonts w:asciiTheme="minorEastAsia" w:eastAsiaTheme="minorEastAsia" w:hAnsiTheme="minorEastAsia" w:cs="华文中宋" w:hint="eastAsia"/>
          <w:kern w:val="0"/>
          <w:sz w:val="28"/>
          <w:szCs w:val="28"/>
        </w:rPr>
        <w:t>，</w:t>
      </w:r>
      <w:r w:rsidR="002256D0" w:rsidRPr="002256D0">
        <w:rPr>
          <w:rFonts w:asciiTheme="minorEastAsia" w:eastAsiaTheme="minorEastAsia" w:hAnsiTheme="minorEastAsia" w:cs="华文中宋"/>
          <w:kern w:val="0"/>
          <w:sz w:val="28"/>
          <w:szCs w:val="28"/>
        </w:rPr>
        <w:t>形成《天然橡胶收胶</w:t>
      </w:r>
      <w:r w:rsidR="002256D0">
        <w:rPr>
          <w:rFonts w:asciiTheme="minorEastAsia" w:eastAsiaTheme="minorEastAsia" w:hAnsiTheme="minorEastAsia" w:cs="华文中宋" w:hint="eastAsia"/>
          <w:kern w:val="0"/>
          <w:sz w:val="28"/>
          <w:szCs w:val="28"/>
        </w:rPr>
        <w:t>点</w:t>
      </w:r>
      <w:r w:rsidR="002256D0" w:rsidRPr="002256D0">
        <w:rPr>
          <w:rFonts w:asciiTheme="minorEastAsia" w:eastAsiaTheme="minorEastAsia" w:hAnsiTheme="minorEastAsia" w:cs="华文中宋"/>
          <w:kern w:val="0"/>
          <w:sz w:val="28"/>
          <w:szCs w:val="28"/>
        </w:rPr>
        <w:t>和中转站建设与管理规范》（征求意见稿 第</w:t>
      </w:r>
      <w:r w:rsidR="002256D0">
        <w:rPr>
          <w:rFonts w:asciiTheme="minorEastAsia" w:eastAsiaTheme="minorEastAsia" w:hAnsiTheme="minorEastAsia" w:cs="华文中宋" w:hint="eastAsia"/>
          <w:kern w:val="0"/>
          <w:sz w:val="28"/>
          <w:szCs w:val="28"/>
        </w:rPr>
        <w:t>二</w:t>
      </w:r>
      <w:r w:rsidR="002256D0" w:rsidRPr="002256D0">
        <w:rPr>
          <w:rFonts w:asciiTheme="minorEastAsia" w:eastAsiaTheme="minorEastAsia" w:hAnsiTheme="minorEastAsia" w:cs="华文中宋"/>
          <w:kern w:val="0"/>
          <w:sz w:val="28"/>
          <w:szCs w:val="28"/>
        </w:rPr>
        <w:t>稿）</w:t>
      </w:r>
      <w:r w:rsidR="00CB7C91" w:rsidRPr="002560A9">
        <w:rPr>
          <w:rFonts w:asciiTheme="minorEastAsia" w:eastAsiaTheme="minorEastAsia" w:hAnsiTheme="minorEastAsia" w:cs="华文中宋" w:hint="eastAsia"/>
          <w:kern w:val="0"/>
          <w:sz w:val="28"/>
          <w:szCs w:val="28"/>
        </w:rPr>
        <w:t>。</w:t>
      </w:r>
    </w:p>
    <w:p w14:paraId="473A95A2" w14:textId="5B7E04F8" w:rsidR="00871097" w:rsidRPr="002560A9" w:rsidRDefault="00A60D3D" w:rsidP="003F1960">
      <w:pPr>
        <w:spacing w:line="540" w:lineRule="exact"/>
        <w:ind w:firstLineChars="200" w:firstLine="560"/>
        <w:rPr>
          <w:rFonts w:asciiTheme="minorEastAsia" w:eastAsiaTheme="minorEastAsia" w:hAnsiTheme="minorEastAsia" w:cs="华文中宋"/>
          <w:kern w:val="0"/>
          <w:sz w:val="28"/>
          <w:szCs w:val="28"/>
        </w:rPr>
      </w:pPr>
      <w:r>
        <w:rPr>
          <w:rFonts w:asciiTheme="minorEastAsia" w:eastAsiaTheme="minorEastAsia" w:hAnsiTheme="minorEastAsia" w:cs="华文中宋" w:hint="eastAsia"/>
          <w:kern w:val="0"/>
          <w:sz w:val="28"/>
          <w:szCs w:val="28"/>
        </w:rPr>
        <w:t>2026年</w:t>
      </w:r>
      <w:r w:rsidR="00DC4FBD">
        <w:rPr>
          <w:rFonts w:asciiTheme="minorEastAsia" w:eastAsiaTheme="minorEastAsia" w:hAnsiTheme="minorEastAsia" w:cs="华文中宋" w:hint="eastAsia"/>
          <w:kern w:val="0"/>
          <w:sz w:val="28"/>
          <w:szCs w:val="28"/>
        </w:rPr>
        <w:t>6</w:t>
      </w:r>
      <w:r w:rsidR="00A87065">
        <w:rPr>
          <w:rFonts w:asciiTheme="minorEastAsia" w:eastAsiaTheme="minorEastAsia" w:hAnsiTheme="minorEastAsia" w:cs="华文中宋" w:hint="eastAsia"/>
          <w:kern w:val="0"/>
          <w:sz w:val="28"/>
          <w:szCs w:val="28"/>
        </w:rPr>
        <w:t>月20日至</w:t>
      </w:r>
      <w:r w:rsidR="00DC4FBD">
        <w:rPr>
          <w:rFonts w:asciiTheme="minorEastAsia" w:eastAsiaTheme="minorEastAsia" w:hAnsiTheme="minorEastAsia" w:cs="华文中宋" w:hint="eastAsia"/>
          <w:kern w:val="0"/>
          <w:sz w:val="28"/>
          <w:szCs w:val="28"/>
        </w:rPr>
        <w:t>7月</w:t>
      </w:r>
      <w:r w:rsidR="00A87065">
        <w:rPr>
          <w:rFonts w:asciiTheme="minorEastAsia" w:eastAsiaTheme="minorEastAsia" w:hAnsiTheme="minorEastAsia" w:cs="华文中宋" w:hint="eastAsia"/>
          <w:kern w:val="0"/>
          <w:sz w:val="28"/>
          <w:szCs w:val="28"/>
        </w:rPr>
        <w:t>30日，编制</w:t>
      </w:r>
      <w:r>
        <w:rPr>
          <w:rFonts w:asciiTheme="minorEastAsia" w:eastAsiaTheme="minorEastAsia" w:hAnsiTheme="minorEastAsia" w:cs="华文中宋" w:hint="eastAsia"/>
          <w:kern w:val="0"/>
          <w:sz w:val="28"/>
          <w:szCs w:val="28"/>
        </w:rPr>
        <w:t>小</w:t>
      </w:r>
      <w:r w:rsidR="00A87065">
        <w:rPr>
          <w:rFonts w:asciiTheme="minorEastAsia" w:eastAsiaTheme="minorEastAsia" w:hAnsiTheme="minorEastAsia" w:cs="华文中宋" w:hint="eastAsia"/>
          <w:kern w:val="0"/>
          <w:sz w:val="28"/>
          <w:szCs w:val="28"/>
        </w:rPr>
        <w:t>组根据海南省地方标准编制要求，选择行业相关企业从业者、企业和政府管理人员、科研单位专家、标准编制专家等相关专家共计20人，进行函询，邀请专家对《规范》提出修改意见和建议。</w:t>
      </w:r>
      <w:r w:rsidR="00CA4934">
        <w:rPr>
          <w:rFonts w:asciiTheme="minorEastAsia" w:eastAsiaTheme="minorEastAsia" w:hAnsiTheme="minorEastAsia" w:cs="华文中宋" w:hint="eastAsia"/>
          <w:kern w:val="0"/>
          <w:sz w:val="28"/>
          <w:szCs w:val="28"/>
        </w:rPr>
        <w:t>共收集专家意见</w:t>
      </w:r>
      <w:r w:rsidR="00DC4FBD">
        <w:rPr>
          <w:rFonts w:asciiTheme="minorEastAsia" w:eastAsiaTheme="minorEastAsia" w:hAnsiTheme="minorEastAsia" w:cs="华文中宋" w:hint="eastAsia"/>
          <w:kern w:val="0"/>
          <w:sz w:val="28"/>
          <w:szCs w:val="28"/>
        </w:rPr>
        <w:t>39</w:t>
      </w:r>
      <w:r w:rsidR="00CA4934">
        <w:rPr>
          <w:rFonts w:asciiTheme="minorEastAsia" w:eastAsiaTheme="minorEastAsia" w:hAnsiTheme="minorEastAsia" w:cs="华文中宋" w:hint="eastAsia"/>
          <w:kern w:val="0"/>
          <w:sz w:val="28"/>
          <w:szCs w:val="28"/>
        </w:rPr>
        <w:t>条</w:t>
      </w:r>
      <w:r w:rsidR="00DC4FBD">
        <w:rPr>
          <w:rFonts w:asciiTheme="minorEastAsia" w:eastAsiaTheme="minorEastAsia" w:hAnsiTheme="minorEastAsia" w:cs="华文中宋" w:hint="eastAsia"/>
          <w:kern w:val="0"/>
          <w:sz w:val="28"/>
          <w:szCs w:val="28"/>
        </w:rPr>
        <w:t>（</w:t>
      </w:r>
      <w:r w:rsidR="002256D0">
        <w:rPr>
          <w:rFonts w:asciiTheme="minorEastAsia" w:eastAsiaTheme="minorEastAsia" w:hAnsiTheme="minorEastAsia" w:cs="华文中宋" w:hint="eastAsia"/>
          <w:kern w:val="0"/>
          <w:sz w:val="28"/>
          <w:szCs w:val="28"/>
        </w:rPr>
        <w:t>如</w:t>
      </w:r>
      <w:r w:rsidR="00DC4FBD">
        <w:rPr>
          <w:rFonts w:asciiTheme="minorEastAsia" w:eastAsiaTheme="minorEastAsia" w:hAnsiTheme="minorEastAsia" w:cs="华文中宋" w:hint="eastAsia"/>
          <w:kern w:val="0"/>
          <w:sz w:val="28"/>
          <w:szCs w:val="28"/>
        </w:rPr>
        <w:t>多位专家</w:t>
      </w:r>
      <w:r w:rsidR="002256D0">
        <w:rPr>
          <w:rFonts w:asciiTheme="minorEastAsia" w:eastAsiaTheme="minorEastAsia" w:hAnsiTheme="minorEastAsia" w:cs="华文中宋" w:hint="eastAsia"/>
          <w:kern w:val="0"/>
          <w:sz w:val="28"/>
          <w:szCs w:val="28"/>
        </w:rPr>
        <w:t>对相同章条提出类似修改意见</w:t>
      </w:r>
      <w:r w:rsidR="00DC4FBD">
        <w:rPr>
          <w:rFonts w:asciiTheme="minorEastAsia" w:eastAsiaTheme="minorEastAsia" w:hAnsiTheme="minorEastAsia" w:cs="华文中宋" w:hint="eastAsia"/>
          <w:kern w:val="0"/>
          <w:sz w:val="28"/>
          <w:szCs w:val="28"/>
        </w:rPr>
        <w:t>，汇总</w:t>
      </w:r>
      <w:r w:rsidR="002256D0">
        <w:rPr>
          <w:rFonts w:asciiTheme="minorEastAsia" w:eastAsiaTheme="minorEastAsia" w:hAnsiTheme="minorEastAsia" w:cs="华文中宋" w:hint="eastAsia"/>
          <w:kern w:val="0"/>
          <w:sz w:val="28"/>
          <w:szCs w:val="28"/>
        </w:rPr>
        <w:t>后</w:t>
      </w:r>
      <w:r w:rsidR="00DC4FBD">
        <w:rPr>
          <w:rFonts w:asciiTheme="minorEastAsia" w:eastAsiaTheme="minorEastAsia" w:hAnsiTheme="minorEastAsia" w:cs="华文中宋" w:hint="eastAsia"/>
          <w:kern w:val="0"/>
          <w:sz w:val="28"/>
          <w:szCs w:val="28"/>
        </w:rPr>
        <w:t>算作1条意见）</w:t>
      </w:r>
      <w:r w:rsidR="00CA4934">
        <w:rPr>
          <w:rFonts w:asciiTheme="minorEastAsia" w:eastAsiaTheme="minorEastAsia" w:hAnsiTheme="minorEastAsia" w:cs="华文中宋" w:hint="eastAsia"/>
          <w:kern w:val="0"/>
          <w:sz w:val="28"/>
          <w:szCs w:val="28"/>
        </w:rPr>
        <w:t>，其中采纳</w:t>
      </w:r>
      <w:r w:rsidR="002256D0">
        <w:rPr>
          <w:rFonts w:asciiTheme="minorEastAsia" w:eastAsiaTheme="minorEastAsia" w:hAnsiTheme="minorEastAsia" w:cs="华文中宋" w:hint="eastAsia"/>
          <w:kern w:val="0"/>
          <w:sz w:val="28"/>
          <w:szCs w:val="28"/>
        </w:rPr>
        <w:t>32</w:t>
      </w:r>
      <w:r w:rsidR="00CA4934">
        <w:rPr>
          <w:rFonts w:asciiTheme="minorEastAsia" w:eastAsiaTheme="minorEastAsia" w:hAnsiTheme="minorEastAsia" w:cs="华文中宋" w:hint="eastAsia"/>
          <w:kern w:val="0"/>
          <w:sz w:val="28"/>
          <w:szCs w:val="28"/>
        </w:rPr>
        <w:t>条，部分采纳</w:t>
      </w:r>
      <w:r w:rsidR="00DC4FBD">
        <w:rPr>
          <w:rFonts w:asciiTheme="minorEastAsia" w:eastAsiaTheme="minorEastAsia" w:hAnsiTheme="minorEastAsia" w:cs="华文中宋" w:hint="eastAsia"/>
          <w:kern w:val="0"/>
          <w:sz w:val="28"/>
          <w:szCs w:val="28"/>
        </w:rPr>
        <w:t>3</w:t>
      </w:r>
      <w:r w:rsidR="00CA4934">
        <w:rPr>
          <w:rFonts w:asciiTheme="minorEastAsia" w:eastAsiaTheme="minorEastAsia" w:hAnsiTheme="minorEastAsia" w:cs="华文中宋" w:hint="eastAsia"/>
          <w:kern w:val="0"/>
          <w:sz w:val="28"/>
          <w:szCs w:val="28"/>
        </w:rPr>
        <w:t>条，不采纳</w:t>
      </w:r>
      <w:r w:rsidR="002256D0">
        <w:rPr>
          <w:rFonts w:asciiTheme="minorEastAsia" w:eastAsiaTheme="minorEastAsia" w:hAnsiTheme="minorEastAsia" w:cs="华文中宋" w:hint="eastAsia"/>
          <w:kern w:val="0"/>
          <w:sz w:val="28"/>
          <w:szCs w:val="28"/>
        </w:rPr>
        <w:t>4</w:t>
      </w:r>
      <w:r w:rsidR="00CA4934">
        <w:rPr>
          <w:rFonts w:asciiTheme="minorEastAsia" w:eastAsiaTheme="minorEastAsia" w:hAnsiTheme="minorEastAsia" w:cs="华文中宋" w:hint="eastAsia"/>
          <w:kern w:val="0"/>
          <w:sz w:val="28"/>
          <w:szCs w:val="28"/>
        </w:rPr>
        <w:t>条，具体情况见附表2。</w:t>
      </w:r>
      <w:r>
        <w:rPr>
          <w:rFonts w:asciiTheme="minorEastAsia" w:eastAsiaTheme="minorEastAsia" w:hAnsiTheme="minorEastAsia" w:cs="华文中宋" w:hint="eastAsia"/>
          <w:kern w:val="0"/>
          <w:sz w:val="28"/>
          <w:szCs w:val="28"/>
        </w:rPr>
        <w:t>编制小组充分吸收和采纳专家提出的合理修改意见，</w:t>
      </w:r>
      <w:r w:rsidR="00CA4934">
        <w:rPr>
          <w:rFonts w:asciiTheme="minorEastAsia" w:eastAsiaTheme="minorEastAsia" w:hAnsiTheme="minorEastAsia" w:cs="华文中宋" w:hint="eastAsia"/>
          <w:kern w:val="0"/>
          <w:sz w:val="28"/>
          <w:szCs w:val="28"/>
        </w:rPr>
        <w:t>从语言规范表述、格式调整、内容完善等多个方面</w:t>
      </w:r>
      <w:r>
        <w:rPr>
          <w:rFonts w:asciiTheme="minorEastAsia" w:eastAsiaTheme="minorEastAsia" w:hAnsiTheme="minorEastAsia" w:cs="华文中宋" w:hint="eastAsia"/>
          <w:kern w:val="0"/>
          <w:sz w:val="28"/>
          <w:szCs w:val="28"/>
        </w:rPr>
        <w:t>对《规范》文本进行修改</w:t>
      </w:r>
      <w:r w:rsidR="00A35488">
        <w:rPr>
          <w:rFonts w:asciiTheme="minorEastAsia" w:eastAsiaTheme="minorEastAsia" w:hAnsiTheme="minorEastAsia" w:cs="华文中宋" w:hint="eastAsia"/>
          <w:kern w:val="0"/>
          <w:sz w:val="28"/>
          <w:szCs w:val="28"/>
        </w:rPr>
        <w:t>，</w:t>
      </w:r>
      <w:r w:rsidR="00A35488" w:rsidRPr="00A35488">
        <w:rPr>
          <w:rFonts w:asciiTheme="minorEastAsia" w:eastAsiaTheme="minorEastAsia" w:hAnsiTheme="minorEastAsia" w:cs="华文中宋"/>
          <w:kern w:val="0"/>
          <w:sz w:val="28"/>
          <w:szCs w:val="28"/>
        </w:rPr>
        <w:t>形成《天然橡胶收胶点和中转站建设与管理规范》（征求意见稿 第</w:t>
      </w:r>
      <w:r w:rsidR="00A35488">
        <w:rPr>
          <w:rFonts w:asciiTheme="minorEastAsia" w:eastAsiaTheme="minorEastAsia" w:hAnsiTheme="minorEastAsia" w:cs="华文中宋" w:hint="eastAsia"/>
          <w:kern w:val="0"/>
          <w:sz w:val="28"/>
          <w:szCs w:val="28"/>
        </w:rPr>
        <w:t>三</w:t>
      </w:r>
      <w:r w:rsidR="00A35488" w:rsidRPr="00A35488">
        <w:rPr>
          <w:rFonts w:asciiTheme="minorEastAsia" w:eastAsiaTheme="minorEastAsia" w:hAnsiTheme="minorEastAsia" w:cs="华文中宋"/>
          <w:kern w:val="0"/>
          <w:sz w:val="28"/>
          <w:szCs w:val="28"/>
        </w:rPr>
        <w:t>稿）</w:t>
      </w:r>
      <w:r>
        <w:rPr>
          <w:rFonts w:asciiTheme="minorEastAsia" w:eastAsiaTheme="minorEastAsia" w:hAnsiTheme="minorEastAsia" w:cs="华文中宋" w:hint="eastAsia"/>
          <w:kern w:val="0"/>
          <w:sz w:val="28"/>
          <w:szCs w:val="28"/>
        </w:rPr>
        <w:t>。</w:t>
      </w:r>
      <w:r w:rsidR="001611E4" w:rsidRPr="002560A9">
        <w:rPr>
          <w:rFonts w:asciiTheme="minorEastAsia" w:eastAsiaTheme="minorEastAsia" w:hAnsiTheme="minorEastAsia" w:cs="华文中宋" w:hint="eastAsia"/>
          <w:kern w:val="0"/>
          <w:sz w:val="28"/>
          <w:szCs w:val="28"/>
        </w:rPr>
        <w:t>按照地方标准编制规范要求，下一步将通过</w:t>
      </w:r>
      <w:r>
        <w:rPr>
          <w:rFonts w:asciiTheme="minorEastAsia" w:eastAsiaTheme="minorEastAsia" w:hAnsiTheme="minorEastAsia" w:cs="华文中宋" w:hint="eastAsia"/>
          <w:kern w:val="0"/>
          <w:sz w:val="28"/>
          <w:szCs w:val="28"/>
        </w:rPr>
        <w:t>海南省农业农村厅和海南省市场监督管理局</w:t>
      </w:r>
      <w:r w:rsidR="001611E4" w:rsidRPr="002560A9">
        <w:rPr>
          <w:rFonts w:asciiTheme="minorEastAsia" w:eastAsiaTheme="minorEastAsia" w:hAnsiTheme="minorEastAsia" w:cs="华文中宋" w:hint="eastAsia"/>
          <w:kern w:val="0"/>
          <w:sz w:val="28"/>
          <w:szCs w:val="28"/>
        </w:rPr>
        <w:t>挂网</w:t>
      </w:r>
      <w:r>
        <w:rPr>
          <w:rFonts w:asciiTheme="minorEastAsia" w:eastAsiaTheme="minorEastAsia" w:hAnsiTheme="minorEastAsia" w:cs="华文中宋" w:hint="eastAsia"/>
          <w:kern w:val="0"/>
          <w:sz w:val="28"/>
          <w:szCs w:val="28"/>
        </w:rPr>
        <w:t>，向社会公开</w:t>
      </w:r>
      <w:r w:rsidR="00871097" w:rsidRPr="002560A9">
        <w:rPr>
          <w:rFonts w:asciiTheme="minorEastAsia" w:eastAsiaTheme="minorEastAsia" w:hAnsiTheme="minorEastAsia" w:cs="华文中宋" w:hint="eastAsia"/>
          <w:kern w:val="0"/>
          <w:sz w:val="28"/>
          <w:szCs w:val="28"/>
        </w:rPr>
        <w:t>征求意见</w:t>
      </w:r>
      <w:r w:rsidR="001611E4" w:rsidRPr="002560A9">
        <w:rPr>
          <w:rFonts w:asciiTheme="minorEastAsia" w:eastAsiaTheme="minorEastAsia" w:hAnsiTheme="minorEastAsia" w:cs="华文中宋" w:hint="eastAsia"/>
          <w:kern w:val="0"/>
          <w:sz w:val="28"/>
          <w:szCs w:val="28"/>
        </w:rPr>
        <w:t>。</w:t>
      </w:r>
    </w:p>
    <w:p w14:paraId="28626CD9" w14:textId="0C9179A9" w:rsidR="00000A57" w:rsidRDefault="00000A57" w:rsidP="00B9675B">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3</w:t>
      </w:r>
      <w:r w:rsidR="00A41478">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审查情况</w:t>
      </w:r>
    </w:p>
    <w:p w14:paraId="5BF0425C" w14:textId="3A452C9A" w:rsidR="00117725" w:rsidRPr="009C39B9" w:rsidRDefault="00A41478" w:rsidP="00B9675B">
      <w:pPr>
        <w:spacing w:line="540" w:lineRule="exact"/>
        <w:ind w:firstLineChars="200" w:firstLine="560"/>
        <w:rPr>
          <w:rFonts w:asciiTheme="minorEastAsia" w:eastAsiaTheme="minorEastAsia" w:hAnsiTheme="minorEastAsia" w:cs="华文中宋"/>
          <w:kern w:val="0"/>
          <w:sz w:val="28"/>
          <w:szCs w:val="28"/>
        </w:rPr>
      </w:pPr>
      <w:r w:rsidRPr="009C39B9">
        <w:rPr>
          <w:rFonts w:asciiTheme="minorEastAsia" w:eastAsiaTheme="minorEastAsia" w:hAnsiTheme="minorEastAsia" w:cs="华文中宋" w:hint="eastAsia"/>
          <w:kern w:val="0"/>
          <w:sz w:val="28"/>
          <w:szCs w:val="28"/>
        </w:rPr>
        <w:t>进入审查阶段再填写。</w:t>
      </w:r>
    </w:p>
    <w:p w14:paraId="3E5C5AD4" w14:textId="43F4FA86" w:rsidR="00000A57" w:rsidRDefault="00000A57" w:rsidP="00B9675B">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4</w:t>
      </w:r>
      <w:r w:rsidR="00A41478">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报批情况</w:t>
      </w:r>
    </w:p>
    <w:p w14:paraId="36A74143" w14:textId="18263098" w:rsidR="00117725" w:rsidRPr="009C39B9" w:rsidRDefault="00EC07B5" w:rsidP="00B9675B">
      <w:pPr>
        <w:spacing w:line="540" w:lineRule="exact"/>
        <w:ind w:firstLineChars="200" w:firstLine="560"/>
        <w:rPr>
          <w:rFonts w:asciiTheme="minorEastAsia" w:eastAsiaTheme="minorEastAsia" w:hAnsiTheme="minorEastAsia" w:cs="华文中宋"/>
          <w:kern w:val="0"/>
          <w:sz w:val="28"/>
          <w:szCs w:val="28"/>
        </w:rPr>
      </w:pPr>
      <w:r>
        <w:rPr>
          <w:rFonts w:asciiTheme="minorEastAsia" w:eastAsiaTheme="minorEastAsia" w:hAnsiTheme="minorEastAsia" w:cs="华文中宋" w:hint="eastAsia"/>
          <w:kern w:val="0"/>
          <w:sz w:val="28"/>
          <w:szCs w:val="28"/>
        </w:rPr>
        <w:t>进入报批阶段</w:t>
      </w:r>
      <w:r w:rsidR="00A41478" w:rsidRPr="009C39B9">
        <w:rPr>
          <w:rFonts w:asciiTheme="minorEastAsia" w:eastAsiaTheme="minorEastAsia" w:hAnsiTheme="minorEastAsia" w:cs="华文中宋" w:hint="eastAsia"/>
          <w:kern w:val="0"/>
          <w:sz w:val="28"/>
          <w:szCs w:val="28"/>
        </w:rPr>
        <w:t>再填写</w:t>
      </w:r>
      <w:r w:rsidR="00A41478">
        <w:rPr>
          <w:rFonts w:asciiTheme="minorEastAsia" w:eastAsiaTheme="minorEastAsia" w:hAnsiTheme="minorEastAsia" w:cs="华文中宋" w:hint="eastAsia"/>
          <w:kern w:val="0"/>
          <w:sz w:val="28"/>
          <w:szCs w:val="28"/>
        </w:rPr>
        <w:t>。</w:t>
      </w:r>
    </w:p>
    <w:p w14:paraId="75898379" w14:textId="0652808C" w:rsidR="006208E3" w:rsidRPr="002560A9" w:rsidRDefault="00D848D0">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w:t>
      </w:r>
      <w:r w:rsidR="00000A57" w:rsidRPr="002560A9">
        <w:rPr>
          <w:rFonts w:ascii="楷体_GB2312" w:eastAsia="楷体_GB2312" w:hAnsi="楷体_GB2312" w:cs="楷体_GB2312" w:hint="eastAsia"/>
          <w:b/>
          <w:bCs/>
          <w:sz w:val="32"/>
          <w:szCs w:val="32"/>
        </w:rPr>
        <w:t>三</w:t>
      </w:r>
      <w:r w:rsidRPr="002560A9">
        <w:rPr>
          <w:rFonts w:ascii="楷体_GB2312" w:eastAsia="楷体_GB2312" w:hAnsi="楷体_GB2312" w:cs="楷体_GB2312" w:hint="eastAsia"/>
          <w:b/>
          <w:bCs/>
          <w:sz w:val="32"/>
          <w:szCs w:val="32"/>
        </w:rPr>
        <w:t>）</w:t>
      </w:r>
      <w:r w:rsidR="00000A57" w:rsidRPr="002560A9">
        <w:rPr>
          <w:rFonts w:ascii="楷体_GB2312" w:eastAsia="楷体_GB2312" w:hAnsi="楷体_GB2312" w:cs="楷体_GB2312" w:hint="eastAsia"/>
          <w:b/>
          <w:bCs/>
          <w:sz w:val="32"/>
          <w:szCs w:val="32"/>
        </w:rPr>
        <w:t>制定规范的原则和依据，与现行法律法规、标准的关系</w:t>
      </w:r>
    </w:p>
    <w:p w14:paraId="65DDEB42" w14:textId="283BAE03" w:rsidR="00000A57" w:rsidRPr="00117725" w:rsidRDefault="00000A57" w:rsidP="003F1960">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1</w:t>
      </w:r>
      <w:r w:rsidR="000B0E5D">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标准的</w:t>
      </w:r>
      <w:r w:rsidR="00665B92" w:rsidRPr="00117725">
        <w:rPr>
          <w:rFonts w:asciiTheme="minorEastAsia" w:eastAsiaTheme="minorEastAsia" w:hAnsiTheme="minorEastAsia" w:cs="华文中宋" w:hint="eastAsia"/>
          <w:b/>
          <w:bCs/>
          <w:kern w:val="0"/>
          <w:sz w:val="28"/>
          <w:szCs w:val="28"/>
        </w:rPr>
        <w:t>制定</w:t>
      </w:r>
      <w:r w:rsidRPr="00117725">
        <w:rPr>
          <w:rFonts w:asciiTheme="minorEastAsia" w:eastAsiaTheme="minorEastAsia" w:hAnsiTheme="minorEastAsia" w:cs="华文中宋" w:hint="eastAsia"/>
          <w:b/>
          <w:bCs/>
          <w:kern w:val="0"/>
          <w:sz w:val="28"/>
          <w:szCs w:val="28"/>
        </w:rPr>
        <w:t>原则</w:t>
      </w:r>
    </w:p>
    <w:p w14:paraId="243B62D7" w14:textId="77777777" w:rsidR="00665B92" w:rsidRPr="002560A9" w:rsidRDefault="00665B92"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标准编写过程中，工作组遵循“科学性、统一性、协调性、适用性、一致性和规范性”原则。</w:t>
      </w:r>
    </w:p>
    <w:p w14:paraId="54DDA423" w14:textId="08BD841E" w:rsidR="00665B92" w:rsidRPr="002560A9" w:rsidRDefault="00665B92"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（1）科学性。</w:t>
      </w:r>
      <w:r w:rsidR="002256D0">
        <w:rPr>
          <w:rFonts w:asciiTheme="minorEastAsia" w:eastAsiaTheme="minorEastAsia" w:hAnsiTheme="minorEastAsia" w:cs="华文中宋" w:hint="eastAsia"/>
          <w:kern w:val="0"/>
          <w:sz w:val="28"/>
          <w:szCs w:val="28"/>
        </w:rPr>
        <w:t>在</w:t>
      </w:r>
      <w:r w:rsidRPr="002560A9">
        <w:rPr>
          <w:rFonts w:asciiTheme="minorEastAsia" w:eastAsiaTheme="minorEastAsia" w:hAnsiTheme="minorEastAsia" w:cs="华文中宋" w:hint="eastAsia"/>
          <w:kern w:val="0"/>
          <w:sz w:val="28"/>
          <w:szCs w:val="28"/>
        </w:rPr>
        <w:t>对海南省主要</w:t>
      </w:r>
      <w:r w:rsidR="00417FEE">
        <w:rPr>
          <w:rFonts w:asciiTheme="minorEastAsia" w:eastAsiaTheme="minorEastAsia" w:hAnsiTheme="minorEastAsia" w:cs="华文中宋" w:hint="eastAsia"/>
          <w:kern w:val="0"/>
          <w:sz w:val="28"/>
          <w:szCs w:val="28"/>
        </w:rPr>
        <w:t>天然</w:t>
      </w:r>
      <w:r w:rsidRPr="002560A9">
        <w:rPr>
          <w:rFonts w:asciiTheme="minorEastAsia" w:eastAsiaTheme="minorEastAsia" w:hAnsiTheme="minorEastAsia" w:cs="华文中宋" w:hint="eastAsia"/>
          <w:kern w:val="0"/>
          <w:sz w:val="28"/>
          <w:szCs w:val="28"/>
        </w:rPr>
        <w:t>橡胶生产市县生产和收购进行</w:t>
      </w:r>
      <w:r w:rsidR="005C4520" w:rsidRPr="002560A9">
        <w:rPr>
          <w:rFonts w:asciiTheme="minorEastAsia" w:eastAsiaTheme="minorEastAsia" w:hAnsiTheme="minorEastAsia" w:cs="华文中宋" w:hint="eastAsia"/>
          <w:kern w:val="0"/>
          <w:sz w:val="28"/>
          <w:szCs w:val="28"/>
        </w:rPr>
        <w:t>深入</w:t>
      </w:r>
      <w:r w:rsidRPr="002560A9">
        <w:rPr>
          <w:rFonts w:asciiTheme="minorEastAsia" w:eastAsiaTheme="minorEastAsia" w:hAnsiTheme="minorEastAsia" w:cs="华文中宋" w:hint="eastAsia"/>
          <w:kern w:val="0"/>
          <w:sz w:val="28"/>
          <w:szCs w:val="28"/>
        </w:rPr>
        <w:t>调研</w:t>
      </w:r>
      <w:r w:rsidR="005C4520" w:rsidRPr="002560A9">
        <w:rPr>
          <w:rFonts w:asciiTheme="minorEastAsia" w:eastAsiaTheme="minorEastAsia" w:hAnsiTheme="minorEastAsia" w:cs="华文中宋" w:hint="eastAsia"/>
          <w:kern w:val="0"/>
          <w:sz w:val="28"/>
          <w:szCs w:val="28"/>
        </w:rPr>
        <w:t>、访谈</w:t>
      </w:r>
      <w:r w:rsidRPr="002560A9">
        <w:rPr>
          <w:rFonts w:asciiTheme="minorEastAsia" w:eastAsiaTheme="minorEastAsia" w:hAnsiTheme="minorEastAsia" w:cs="华文中宋" w:hint="eastAsia"/>
          <w:kern w:val="0"/>
          <w:sz w:val="28"/>
          <w:szCs w:val="28"/>
        </w:rPr>
        <w:t>的基础上，结合</w:t>
      </w:r>
      <w:r w:rsidR="005C4520" w:rsidRPr="002560A9">
        <w:rPr>
          <w:rFonts w:asciiTheme="minorEastAsia" w:eastAsiaTheme="minorEastAsia" w:hAnsiTheme="minorEastAsia" w:cs="华文中宋" w:hint="eastAsia"/>
          <w:kern w:val="0"/>
          <w:sz w:val="28"/>
          <w:szCs w:val="28"/>
        </w:rPr>
        <w:t>中国热带农业科学院橡胶研究所</w:t>
      </w:r>
      <w:r w:rsidR="005C4520" w:rsidRPr="002560A9">
        <w:rPr>
          <w:rFonts w:asciiTheme="minorEastAsia" w:eastAsiaTheme="minorEastAsia" w:hAnsiTheme="minorEastAsia" w:cs="华文中宋" w:hint="eastAsia"/>
          <w:kern w:val="0"/>
          <w:sz w:val="28"/>
          <w:szCs w:val="28"/>
        </w:rPr>
        <w:lastRenderedPageBreak/>
        <w:t>在</w:t>
      </w:r>
      <w:r w:rsidR="001611E4" w:rsidRPr="002560A9">
        <w:rPr>
          <w:rFonts w:asciiTheme="minorEastAsia" w:eastAsiaTheme="minorEastAsia" w:hAnsiTheme="minorEastAsia" w:cs="华文中宋" w:hint="eastAsia"/>
          <w:kern w:val="0"/>
          <w:sz w:val="28"/>
          <w:szCs w:val="28"/>
        </w:rPr>
        <w:t>科技</w:t>
      </w:r>
      <w:r w:rsidR="00417FEE">
        <w:rPr>
          <w:rFonts w:asciiTheme="minorEastAsia" w:eastAsiaTheme="minorEastAsia" w:hAnsiTheme="minorEastAsia" w:cs="华文中宋" w:hint="eastAsia"/>
          <w:kern w:val="0"/>
          <w:sz w:val="28"/>
          <w:szCs w:val="28"/>
        </w:rPr>
        <w:t>创新</w:t>
      </w:r>
      <w:r w:rsidR="001611E4" w:rsidRPr="002560A9">
        <w:rPr>
          <w:rFonts w:asciiTheme="minorEastAsia" w:eastAsiaTheme="minorEastAsia" w:hAnsiTheme="minorEastAsia" w:cs="华文中宋" w:hint="eastAsia"/>
          <w:kern w:val="0"/>
          <w:sz w:val="28"/>
          <w:szCs w:val="28"/>
        </w:rPr>
        <w:t>、</w:t>
      </w:r>
      <w:r w:rsidR="005C4520" w:rsidRPr="002560A9">
        <w:rPr>
          <w:rFonts w:asciiTheme="minorEastAsia" w:eastAsiaTheme="minorEastAsia" w:hAnsiTheme="minorEastAsia" w:cs="华文中宋" w:hint="eastAsia"/>
          <w:kern w:val="0"/>
          <w:sz w:val="28"/>
          <w:szCs w:val="28"/>
        </w:rPr>
        <w:t>产业</w:t>
      </w:r>
      <w:r w:rsidR="001611E4" w:rsidRPr="002560A9">
        <w:rPr>
          <w:rFonts w:asciiTheme="minorEastAsia" w:eastAsiaTheme="minorEastAsia" w:hAnsiTheme="minorEastAsia" w:cs="华文中宋" w:hint="eastAsia"/>
          <w:kern w:val="0"/>
          <w:sz w:val="28"/>
          <w:szCs w:val="28"/>
        </w:rPr>
        <w:t>服务</w:t>
      </w:r>
      <w:r w:rsidR="005C4520" w:rsidRPr="002560A9">
        <w:rPr>
          <w:rFonts w:asciiTheme="minorEastAsia" w:eastAsiaTheme="minorEastAsia" w:hAnsiTheme="minorEastAsia" w:cs="华文中宋" w:hint="eastAsia"/>
          <w:kern w:val="0"/>
          <w:sz w:val="28"/>
          <w:szCs w:val="28"/>
        </w:rPr>
        <w:t>和技术</w:t>
      </w:r>
      <w:r w:rsidR="001611E4" w:rsidRPr="002560A9">
        <w:rPr>
          <w:rFonts w:asciiTheme="minorEastAsia" w:eastAsiaTheme="minorEastAsia" w:hAnsiTheme="minorEastAsia" w:cs="华文中宋" w:hint="eastAsia"/>
          <w:kern w:val="0"/>
          <w:sz w:val="28"/>
          <w:szCs w:val="28"/>
        </w:rPr>
        <w:t>推广</w:t>
      </w:r>
      <w:r w:rsidR="002256D0">
        <w:rPr>
          <w:rFonts w:asciiTheme="minorEastAsia" w:eastAsiaTheme="minorEastAsia" w:hAnsiTheme="minorEastAsia" w:cs="华文中宋" w:hint="eastAsia"/>
          <w:kern w:val="0"/>
          <w:sz w:val="28"/>
          <w:szCs w:val="28"/>
        </w:rPr>
        <w:t>方面的</w:t>
      </w:r>
      <w:r w:rsidR="005C4520" w:rsidRPr="002560A9">
        <w:rPr>
          <w:rFonts w:asciiTheme="minorEastAsia" w:eastAsiaTheme="minorEastAsia" w:hAnsiTheme="minorEastAsia" w:cs="华文中宋" w:hint="eastAsia"/>
          <w:kern w:val="0"/>
          <w:sz w:val="28"/>
          <w:szCs w:val="28"/>
        </w:rPr>
        <w:t>经验，按照国家标准</w:t>
      </w:r>
      <w:r w:rsidR="001611E4" w:rsidRPr="002560A9">
        <w:rPr>
          <w:rFonts w:asciiTheme="minorEastAsia" w:eastAsiaTheme="minorEastAsia" w:hAnsiTheme="minorEastAsia" w:cs="华文中宋" w:hint="eastAsia"/>
          <w:kern w:val="0"/>
          <w:sz w:val="28"/>
          <w:szCs w:val="28"/>
        </w:rPr>
        <w:t>和海南省</w:t>
      </w:r>
      <w:r w:rsidR="005C4520" w:rsidRPr="002560A9">
        <w:rPr>
          <w:rFonts w:asciiTheme="minorEastAsia" w:eastAsiaTheme="minorEastAsia" w:hAnsiTheme="minorEastAsia" w:cs="华文中宋" w:hint="eastAsia"/>
          <w:kern w:val="0"/>
          <w:sz w:val="28"/>
          <w:szCs w:val="28"/>
        </w:rPr>
        <w:t>地方标准编制规范，构建本标准</w:t>
      </w:r>
      <w:r w:rsidR="001611E4" w:rsidRPr="002560A9">
        <w:rPr>
          <w:rFonts w:asciiTheme="minorEastAsia" w:eastAsiaTheme="minorEastAsia" w:hAnsiTheme="minorEastAsia" w:cs="华文中宋" w:hint="eastAsia"/>
          <w:kern w:val="0"/>
          <w:sz w:val="28"/>
          <w:szCs w:val="28"/>
        </w:rPr>
        <w:t>的</w:t>
      </w:r>
      <w:r w:rsidR="005C4520" w:rsidRPr="002560A9">
        <w:rPr>
          <w:rFonts w:asciiTheme="minorEastAsia" w:eastAsiaTheme="minorEastAsia" w:hAnsiTheme="minorEastAsia" w:cs="华文中宋" w:hint="eastAsia"/>
          <w:kern w:val="0"/>
          <w:sz w:val="28"/>
          <w:szCs w:val="28"/>
        </w:rPr>
        <w:t>基本框架内容、条款和</w:t>
      </w:r>
      <w:r w:rsidR="001611E4" w:rsidRPr="002560A9">
        <w:rPr>
          <w:rFonts w:asciiTheme="minorEastAsia" w:eastAsiaTheme="minorEastAsia" w:hAnsiTheme="minorEastAsia" w:cs="华文中宋" w:hint="eastAsia"/>
          <w:kern w:val="0"/>
          <w:sz w:val="28"/>
          <w:szCs w:val="28"/>
        </w:rPr>
        <w:t>关键</w:t>
      </w:r>
      <w:r w:rsidR="005C4520" w:rsidRPr="002560A9">
        <w:rPr>
          <w:rFonts w:asciiTheme="minorEastAsia" w:eastAsiaTheme="minorEastAsia" w:hAnsiTheme="minorEastAsia" w:cs="华文中宋" w:hint="eastAsia"/>
          <w:kern w:val="0"/>
          <w:sz w:val="28"/>
          <w:szCs w:val="28"/>
        </w:rPr>
        <w:t>参数。</w:t>
      </w:r>
    </w:p>
    <w:p w14:paraId="49498E98" w14:textId="6DFE00B8" w:rsidR="005C4520" w:rsidRPr="002560A9" w:rsidRDefault="005C4520"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（2）统一性。本标准做到标准结构、文体、术语、形式的统一。</w:t>
      </w:r>
    </w:p>
    <w:p w14:paraId="5D8B2D74" w14:textId="18B089DC" w:rsidR="005C4520" w:rsidRPr="002560A9" w:rsidRDefault="005C4520"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（3）协调性。本标准内容符合国家法律、法规</w:t>
      </w:r>
      <w:r w:rsidR="001611E4" w:rsidRPr="002560A9">
        <w:rPr>
          <w:rFonts w:asciiTheme="minorEastAsia" w:eastAsiaTheme="minorEastAsia" w:hAnsiTheme="minorEastAsia" w:cs="华文中宋" w:hint="eastAsia"/>
          <w:kern w:val="0"/>
          <w:sz w:val="28"/>
          <w:szCs w:val="28"/>
        </w:rPr>
        <w:t>要求</w:t>
      </w:r>
      <w:r w:rsidRPr="002560A9">
        <w:rPr>
          <w:rFonts w:asciiTheme="minorEastAsia" w:eastAsiaTheme="minorEastAsia" w:hAnsiTheme="minorEastAsia" w:cs="华文中宋" w:hint="eastAsia"/>
          <w:kern w:val="0"/>
          <w:sz w:val="28"/>
          <w:szCs w:val="28"/>
        </w:rPr>
        <w:t>，与现行相关标准相协调。</w:t>
      </w:r>
    </w:p>
    <w:p w14:paraId="0AB94C47" w14:textId="69823223" w:rsidR="005C4520" w:rsidRPr="002560A9" w:rsidRDefault="005C4520"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（4）适用性。本标准以优化天然橡胶</w:t>
      </w:r>
      <w:r w:rsidR="00C946DF">
        <w:rPr>
          <w:rFonts w:asciiTheme="minorEastAsia" w:eastAsiaTheme="minorEastAsia" w:hAnsiTheme="minorEastAsia" w:cs="华文中宋" w:hint="eastAsia"/>
          <w:kern w:val="0"/>
          <w:sz w:val="28"/>
          <w:szCs w:val="28"/>
        </w:rPr>
        <w:t>收胶站</w:t>
      </w:r>
      <w:r w:rsidR="001611E4" w:rsidRPr="002560A9">
        <w:rPr>
          <w:rFonts w:asciiTheme="minorEastAsia" w:eastAsiaTheme="minorEastAsia" w:hAnsiTheme="minorEastAsia" w:cs="华文中宋" w:hint="eastAsia"/>
          <w:kern w:val="0"/>
          <w:sz w:val="28"/>
          <w:szCs w:val="28"/>
        </w:rPr>
        <w:t>和</w:t>
      </w:r>
      <w:r w:rsidRPr="002560A9">
        <w:rPr>
          <w:rFonts w:asciiTheme="minorEastAsia" w:eastAsiaTheme="minorEastAsia" w:hAnsiTheme="minorEastAsia" w:cs="华文中宋" w:hint="eastAsia"/>
          <w:kern w:val="0"/>
          <w:sz w:val="28"/>
          <w:szCs w:val="28"/>
        </w:rPr>
        <w:t>中转站规范化建设与管理，促进天然橡胶收购市场公平性和提高胶乳质量为主要目标，形成的技术要求和规范可操作性强，便于实施。</w:t>
      </w:r>
    </w:p>
    <w:p w14:paraId="52CE6073" w14:textId="42CA4E3E" w:rsidR="005C4520" w:rsidRPr="002560A9" w:rsidRDefault="005C4520"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（5）一致性。本标准中技术指标均来自多年积累的实践经验，</w:t>
      </w:r>
      <w:r w:rsidR="00245149" w:rsidRPr="002560A9">
        <w:rPr>
          <w:rFonts w:asciiTheme="minorEastAsia" w:eastAsiaTheme="minorEastAsia" w:hAnsiTheme="minorEastAsia" w:cs="华文中宋" w:hint="eastAsia"/>
          <w:kern w:val="0"/>
          <w:sz w:val="28"/>
          <w:szCs w:val="28"/>
        </w:rPr>
        <w:t>编制小组通过调研访谈不同</w:t>
      </w:r>
      <w:r w:rsidR="00C946DF">
        <w:rPr>
          <w:rFonts w:asciiTheme="minorEastAsia" w:eastAsiaTheme="minorEastAsia" w:hAnsiTheme="minorEastAsia" w:cs="华文中宋" w:hint="eastAsia"/>
          <w:kern w:val="0"/>
          <w:sz w:val="28"/>
          <w:szCs w:val="28"/>
        </w:rPr>
        <w:t>收胶站</w:t>
      </w:r>
      <w:r w:rsidR="00245149" w:rsidRPr="002560A9">
        <w:rPr>
          <w:rFonts w:asciiTheme="minorEastAsia" w:eastAsiaTheme="minorEastAsia" w:hAnsiTheme="minorEastAsia" w:cs="华文中宋" w:hint="eastAsia"/>
          <w:kern w:val="0"/>
          <w:sz w:val="28"/>
          <w:szCs w:val="28"/>
        </w:rPr>
        <w:t>、中转站，充分吸收、学习相关负责人在天然橡胶原料收购方面的经验，结合地区产业发展实际和</w:t>
      </w:r>
      <w:r w:rsidRPr="002560A9">
        <w:rPr>
          <w:rFonts w:asciiTheme="minorEastAsia" w:eastAsiaTheme="minorEastAsia" w:hAnsiTheme="minorEastAsia" w:cs="华文中宋" w:hint="eastAsia"/>
          <w:kern w:val="0"/>
          <w:sz w:val="28"/>
          <w:szCs w:val="28"/>
        </w:rPr>
        <w:t>现行有关标准的要求确定。</w:t>
      </w:r>
    </w:p>
    <w:p w14:paraId="45221E92" w14:textId="5F992011" w:rsidR="005C4520" w:rsidRPr="002560A9" w:rsidRDefault="005C4520" w:rsidP="00854F13">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（6）规范性。本标准依据</w:t>
      </w:r>
      <w:r w:rsidR="00854F13" w:rsidRPr="00854F13">
        <w:rPr>
          <w:rFonts w:asciiTheme="minorEastAsia" w:eastAsiaTheme="minorEastAsia" w:hAnsiTheme="minorEastAsia" w:cs="华文中宋" w:hint="eastAsia"/>
          <w:kern w:val="0"/>
          <w:sz w:val="28"/>
          <w:szCs w:val="28"/>
        </w:rPr>
        <w:t>GB/T 1.1—2020《标准化工作导则 第 1 部分： 标准化文件的结构和起草规则》 、《标准编写规则 第5 部分： 规范标准》（GB/T 20001.5—2017）、《海南省地方标准管理办法》</w:t>
      </w:r>
      <w:r w:rsidR="00290AD6" w:rsidRPr="002560A9">
        <w:rPr>
          <w:rFonts w:asciiTheme="minorEastAsia" w:eastAsiaTheme="minorEastAsia" w:hAnsiTheme="minorEastAsia" w:cs="华文中宋" w:hint="eastAsia"/>
          <w:kern w:val="0"/>
          <w:sz w:val="28"/>
          <w:szCs w:val="28"/>
        </w:rPr>
        <w:t>给出的规则进行</w:t>
      </w:r>
      <w:r w:rsidRPr="002560A9">
        <w:rPr>
          <w:rFonts w:asciiTheme="minorEastAsia" w:eastAsiaTheme="minorEastAsia" w:hAnsiTheme="minorEastAsia" w:cs="华文中宋" w:hint="eastAsia"/>
          <w:kern w:val="0"/>
          <w:sz w:val="28"/>
          <w:szCs w:val="28"/>
        </w:rPr>
        <w:t>起草，</w:t>
      </w:r>
      <w:r w:rsidR="00290AD6" w:rsidRPr="002560A9">
        <w:rPr>
          <w:rFonts w:asciiTheme="minorEastAsia" w:eastAsiaTheme="minorEastAsia" w:hAnsiTheme="minorEastAsia" w:cs="华文中宋" w:hint="eastAsia"/>
          <w:kern w:val="0"/>
          <w:sz w:val="28"/>
          <w:szCs w:val="28"/>
        </w:rPr>
        <w:t>文本格式规范。</w:t>
      </w:r>
    </w:p>
    <w:p w14:paraId="7ED3AF0F" w14:textId="66287F15" w:rsidR="00000A57" w:rsidRPr="00117725" w:rsidRDefault="00000A57" w:rsidP="003F1960">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2</w:t>
      </w:r>
      <w:r w:rsidR="000B0E5D">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制定标准的依据</w:t>
      </w:r>
    </w:p>
    <w:p w14:paraId="27D7B4D5" w14:textId="6F0A0340" w:rsidR="00000A57" w:rsidRPr="002560A9" w:rsidRDefault="00290AD6"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依据国家有关法律、法规和国家标准管理办法，严格按照</w:t>
      </w:r>
      <w:r w:rsidR="00854F13" w:rsidRPr="00854F13">
        <w:rPr>
          <w:rFonts w:asciiTheme="minorEastAsia" w:eastAsiaTheme="minorEastAsia" w:hAnsiTheme="minorEastAsia" w:cs="华文中宋"/>
          <w:kern w:val="0"/>
          <w:sz w:val="28"/>
          <w:szCs w:val="28"/>
        </w:rPr>
        <w:t>GB/T 1.1—2020《标准化工作导则 第 1 部分： 标准化文件的结构和起草规则》</w:t>
      </w:r>
      <w:r w:rsidR="00854F13">
        <w:rPr>
          <w:rFonts w:asciiTheme="minorEastAsia" w:eastAsiaTheme="minorEastAsia" w:hAnsiTheme="minorEastAsia" w:cs="华文中宋" w:hint="eastAsia"/>
          <w:kern w:val="0"/>
          <w:sz w:val="28"/>
          <w:szCs w:val="28"/>
        </w:rPr>
        <w:t>和</w:t>
      </w:r>
      <w:r w:rsidR="00854F13" w:rsidRPr="00854F13">
        <w:rPr>
          <w:rFonts w:asciiTheme="minorEastAsia" w:eastAsiaTheme="minorEastAsia" w:hAnsiTheme="minorEastAsia" w:cs="华文中宋" w:hint="eastAsia"/>
          <w:kern w:val="0"/>
          <w:sz w:val="28"/>
          <w:szCs w:val="28"/>
        </w:rPr>
        <w:t>《海南省地方标准管理办法》</w:t>
      </w:r>
      <w:r w:rsidRPr="002560A9">
        <w:rPr>
          <w:rFonts w:asciiTheme="minorEastAsia" w:eastAsiaTheme="minorEastAsia" w:hAnsiTheme="minorEastAsia" w:cs="华文中宋" w:hint="eastAsia"/>
          <w:kern w:val="0"/>
          <w:sz w:val="28"/>
          <w:szCs w:val="28"/>
        </w:rPr>
        <w:t>进行编写。在查阅资料、实地调研基础上编制本标准。</w:t>
      </w:r>
    </w:p>
    <w:p w14:paraId="72C6074C" w14:textId="1E256BA4" w:rsidR="00000A57" w:rsidRPr="002560A9" w:rsidRDefault="00290AD6"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本标准</w:t>
      </w:r>
      <w:r w:rsidR="00E35456" w:rsidRPr="002560A9">
        <w:rPr>
          <w:rFonts w:asciiTheme="minorEastAsia" w:eastAsiaTheme="minorEastAsia" w:hAnsiTheme="minorEastAsia" w:cs="华文中宋" w:hint="eastAsia"/>
          <w:kern w:val="0"/>
          <w:sz w:val="28"/>
          <w:szCs w:val="28"/>
        </w:rPr>
        <w:t>按照海南省天然橡胶产业高质量发展要求，明确标准制定的目标，</w:t>
      </w:r>
      <w:r w:rsidRPr="002560A9">
        <w:rPr>
          <w:rFonts w:asciiTheme="minorEastAsia" w:eastAsiaTheme="minorEastAsia" w:hAnsiTheme="minorEastAsia" w:cs="华文中宋" w:hint="eastAsia"/>
          <w:kern w:val="0"/>
          <w:sz w:val="28"/>
          <w:szCs w:val="28"/>
        </w:rPr>
        <w:t>充分考虑海南省天然橡胶产业发展实际情况和产品收购市场存在的问题，在充分调研、广泛征求意见的基础上，确定标准</w:t>
      </w:r>
      <w:r w:rsidRPr="002560A9">
        <w:rPr>
          <w:rFonts w:asciiTheme="minorEastAsia" w:eastAsiaTheme="minorEastAsia" w:hAnsiTheme="minorEastAsia" w:cs="华文中宋" w:hint="eastAsia"/>
          <w:kern w:val="0"/>
          <w:sz w:val="28"/>
          <w:szCs w:val="28"/>
        </w:rPr>
        <w:lastRenderedPageBreak/>
        <w:t>文本</w:t>
      </w:r>
      <w:r w:rsidR="00E35456" w:rsidRPr="002560A9">
        <w:rPr>
          <w:rFonts w:asciiTheme="minorEastAsia" w:eastAsiaTheme="minorEastAsia" w:hAnsiTheme="minorEastAsia" w:cs="华文中宋" w:hint="eastAsia"/>
          <w:kern w:val="0"/>
          <w:sz w:val="28"/>
          <w:szCs w:val="28"/>
        </w:rPr>
        <w:t>和相关技术指标，具有较强实用性和可操作性。</w:t>
      </w:r>
    </w:p>
    <w:p w14:paraId="539E3D84" w14:textId="3AA02B4F" w:rsidR="00000A57" w:rsidRPr="00117725" w:rsidRDefault="00000A57" w:rsidP="003F1960">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3</w:t>
      </w:r>
      <w:r w:rsidR="000B0E5D">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与现行法律法规、标准的关系</w:t>
      </w:r>
    </w:p>
    <w:p w14:paraId="4E715A0B" w14:textId="6E2BAA41" w:rsidR="00000A57" w:rsidRPr="002560A9" w:rsidRDefault="0007595F" w:rsidP="003F1960">
      <w:pPr>
        <w:spacing w:line="540" w:lineRule="exact"/>
        <w:ind w:firstLineChars="200" w:firstLine="560"/>
        <w:rPr>
          <w:rFonts w:asciiTheme="minorEastAsia" w:eastAsiaTheme="minorEastAsia" w:hAnsiTheme="minorEastAsia" w:cs="华文中宋"/>
          <w:kern w:val="0"/>
          <w:sz w:val="28"/>
          <w:szCs w:val="28"/>
        </w:rPr>
      </w:pPr>
      <w:r>
        <w:rPr>
          <w:rFonts w:asciiTheme="minorEastAsia" w:eastAsiaTheme="minorEastAsia" w:hAnsiTheme="minorEastAsia" w:cs="华文中宋" w:hint="eastAsia"/>
          <w:kern w:val="0"/>
          <w:sz w:val="28"/>
          <w:szCs w:val="28"/>
        </w:rPr>
        <w:t>本标准与有关现行法律法规和相关标准相协调，无冲突。</w:t>
      </w:r>
    </w:p>
    <w:p w14:paraId="466DD98B" w14:textId="42C54657" w:rsidR="00000A57" w:rsidRPr="002560A9" w:rsidRDefault="00000A57"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（四）主要条款的说明，主要技术指标、参数、试验验证的论述</w:t>
      </w:r>
    </w:p>
    <w:p w14:paraId="1816C516" w14:textId="2DAA5802" w:rsidR="00000A57" w:rsidRPr="00117725" w:rsidRDefault="00000A57" w:rsidP="003F1960">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1</w:t>
      </w:r>
      <w:r w:rsidR="000B0E5D">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主要条款</w:t>
      </w:r>
    </w:p>
    <w:p w14:paraId="48C9E88A" w14:textId="4412005C" w:rsidR="00000A57" w:rsidRPr="002560A9" w:rsidRDefault="00021E86" w:rsidP="00C3255A">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工作组对标准的整体框架结构进行了研究，对标准的关键性内容进行充分调研与探讨。经研究，标准的主体内容确定为《天然橡胶</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和中转站建设与管理规范》的术语和定义</w:t>
      </w:r>
      <w:r w:rsidR="00E16A7E" w:rsidRPr="002560A9">
        <w:rPr>
          <w:rFonts w:asciiTheme="minorEastAsia" w:eastAsiaTheme="minorEastAsia" w:hAnsiTheme="minorEastAsia" w:cs="华文中宋" w:hint="eastAsia"/>
          <w:kern w:val="0"/>
          <w:sz w:val="28"/>
          <w:szCs w:val="28"/>
        </w:rPr>
        <w:t>，中转站</w:t>
      </w:r>
      <w:r w:rsidR="00C3255A" w:rsidRPr="002560A9">
        <w:rPr>
          <w:rFonts w:asciiTheme="minorEastAsia" w:eastAsiaTheme="minorEastAsia" w:hAnsiTheme="minorEastAsia" w:cs="华文中宋" w:hint="eastAsia"/>
          <w:kern w:val="0"/>
          <w:sz w:val="28"/>
          <w:szCs w:val="28"/>
        </w:rPr>
        <w:t>建设要求（含规划布局、</w:t>
      </w:r>
      <w:r w:rsidR="008E09B8" w:rsidRPr="002560A9">
        <w:rPr>
          <w:rFonts w:asciiTheme="minorEastAsia" w:eastAsiaTheme="minorEastAsia" w:hAnsiTheme="minorEastAsia" w:cs="华文中宋" w:hint="eastAsia"/>
          <w:kern w:val="0"/>
          <w:sz w:val="28"/>
          <w:szCs w:val="28"/>
        </w:rPr>
        <w:t>站</w:t>
      </w:r>
      <w:r w:rsidR="00E16A7E" w:rsidRPr="002560A9">
        <w:rPr>
          <w:rFonts w:asciiTheme="minorEastAsia" w:eastAsiaTheme="minorEastAsia" w:hAnsiTheme="minorEastAsia" w:cs="华文中宋" w:hint="eastAsia"/>
          <w:kern w:val="0"/>
          <w:sz w:val="28"/>
          <w:szCs w:val="28"/>
        </w:rPr>
        <w:t>区</w:t>
      </w:r>
      <w:r w:rsidR="008E09B8" w:rsidRPr="002560A9">
        <w:rPr>
          <w:rFonts w:asciiTheme="minorEastAsia" w:eastAsiaTheme="minorEastAsia" w:hAnsiTheme="minorEastAsia" w:cs="华文中宋" w:hint="eastAsia"/>
          <w:kern w:val="0"/>
          <w:sz w:val="28"/>
          <w:szCs w:val="28"/>
        </w:rPr>
        <w:t>设计</w:t>
      </w:r>
      <w:r w:rsidR="00C3255A" w:rsidRPr="002560A9">
        <w:rPr>
          <w:rFonts w:asciiTheme="minorEastAsia" w:eastAsiaTheme="minorEastAsia" w:hAnsiTheme="minorEastAsia" w:cs="华文中宋" w:hint="eastAsia"/>
          <w:kern w:val="0"/>
          <w:sz w:val="28"/>
          <w:szCs w:val="28"/>
        </w:rPr>
        <w:t>、</w:t>
      </w:r>
      <w:r w:rsidR="008E09B8" w:rsidRPr="002560A9">
        <w:rPr>
          <w:rFonts w:asciiTheme="minorEastAsia" w:eastAsiaTheme="minorEastAsia" w:hAnsiTheme="minorEastAsia" w:cs="华文中宋" w:hint="eastAsia"/>
          <w:kern w:val="0"/>
          <w:sz w:val="28"/>
          <w:szCs w:val="28"/>
        </w:rPr>
        <w:t>主要</w:t>
      </w:r>
      <w:r w:rsidR="00C3255A" w:rsidRPr="002560A9">
        <w:rPr>
          <w:rFonts w:asciiTheme="minorEastAsia" w:eastAsiaTheme="minorEastAsia" w:hAnsiTheme="minorEastAsia" w:cs="华文中宋" w:hint="eastAsia"/>
          <w:kern w:val="0"/>
          <w:sz w:val="28"/>
          <w:szCs w:val="28"/>
        </w:rPr>
        <w:t>设备配置、人员配备）</w:t>
      </w:r>
      <w:r w:rsidR="00E16A7E" w:rsidRPr="002560A9">
        <w:rPr>
          <w:rFonts w:asciiTheme="minorEastAsia" w:eastAsiaTheme="minorEastAsia" w:hAnsiTheme="minorEastAsia" w:cs="华文中宋" w:hint="eastAsia"/>
          <w:kern w:val="0"/>
          <w:sz w:val="28"/>
          <w:szCs w:val="28"/>
        </w:rPr>
        <w:t>，</w:t>
      </w:r>
      <w:r w:rsidR="00C946DF">
        <w:rPr>
          <w:rFonts w:asciiTheme="minorEastAsia" w:eastAsiaTheme="minorEastAsia" w:hAnsiTheme="minorEastAsia" w:cs="华文中宋" w:hint="eastAsia"/>
          <w:kern w:val="0"/>
          <w:sz w:val="28"/>
          <w:szCs w:val="28"/>
        </w:rPr>
        <w:t>收胶站</w:t>
      </w:r>
      <w:r w:rsidR="00E16A7E" w:rsidRPr="002560A9">
        <w:rPr>
          <w:rFonts w:asciiTheme="minorEastAsia" w:eastAsiaTheme="minorEastAsia" w:hAnsiTheme="minorEastAsia" w:cs="华文中宋" w:hint="eastAsia"/>
          <w:kern w:val="0"/>
          <w:sz w:val="28"/>
          <w:szCs w:val="28"/>
        </w:rPr>
        <w:t>建设要求（含规划布局、</w:t>
      </w:r>
      <w:r w:rsidR="00C946DF">
        <w:rPr>
          <w:rFonts w:asciiTheme="minorEastAsia" w:eastAsiaTheme="minorEastAsia" w:hAnsiTheme="minorEastAsia" w:cs="华文中宋" w:hint="eastAsia"/>
          <w:kern w:val="0"/>
          <w:sz w:val="28"/>
          <w:szCs w:val="28"/>
        </w:rPr>
        <w:t>收胶站</w:t>
      </w:r>
      <w:r w:rsidR="008E09B8" w:rsidRPr="002560A9">
        <w:rPr>
          <w:rFonts w:asciiTheme="minorEastAsia" w:eastAsiaTheme="minorEastAsia" w:hAnsiTheme="minorEastAsia" w:cs="华文中宋" w:hint="eastAsia"/>
          <w:kern w:val="0"/>
          <w:sz w:val="28"/>
          <w:szCs w:val="28"/>
        </w:rPr>
        <w:t>设计</w:t>
      </w:r>
      <w:r w:rsidR="00E16A7E" w:rsidRPr="002560A9">
        <w:rPr>
          <w:rFonts w:asciiTheme="minorEastAsia" w:eastAsiaTheme="minorEastAsia" w:hAnsiTheme="minorEastAsia" w:cs="华文中宋" w:hint="eastAsia"/>
          <w:kern w:val="0"/>
          <w:sz w:val="28"/>
          <w:szCs w:val="28"/>
        </w:rPr>
        <w:t>、</w:t>
      </w:r>
      <w:r w:rsidR="008E09B8" w:rsidRPr="002560A9">
        <w:rPr>
          <w:rFonts w:asciiTheme="minorEastAsia" w:eastAsiaTheme="minorEastAsia" w:hAnsiTheme="minorEastAsia" w:cs="华文中宋" w:hint="eastAsia"/>
          <w:kern w:val="0"/>
          <w:sz w:val="28"/>
          <w:szCs w:val="28"/>
        </w:rPr>
        <w:t>主要</w:t>
      </w:r>
      <w:r w:rsidR="00E16A7E" w:rsidRPr="002560A9">
        <w:rPr>
          <w:rFonts w:asciiTheme="minorEastAsia" w:eastAsiaTheme="minorEastAsia" w:hAnsiTheme="minorEastAsia" w:cs="华文中宋" w:hint="eastAsia"/>
          <w:kern w:val="0"/>
          <w:sz w:val="28"/>
          <w:szCs w:val="28"/>
        </w:rPr>
        <w:t>设备配置、人员配备），</w:t>
      </w:r>
      <w:r w:rsidR="00C3255A" w:rsidRPr="002560A9">
        <w:rPr>
          <w:rFonts w:asciiTheme="minorEastAsia" w:eastAsiaTheme="minorEastAsia" w:hAnsiTheme="minorEastAsia" w:cs="华文中宋" w:hint="eastAsia"/>
          <w:kern w:val="0"/>
          <w:sz w:val="28"/>
          <w:szCs w:val="28"/>
        </w:rPr>
        <w:t>管理要求（含人员管理、设施设备</w:t>
      </w:r>
      <w:r w:rsidR="008E09B8" w:rsidRPr="002560A9">
        <w:rPr>
          <w:rFonts w:asciiTheme="minorEastAsia" w:eastAsiaTheme="minorEastAsia" w:hAnsiTheme="minorEastAsia" w:cs="华文中宋" w:hint="eastAsia"/>
          <w:kern w:val="0"/>
          <w:sz w:val="28"/>
          <w:szCs w:val="28"/>
        </w:rPr>
        <w:t>维护与</w:t>
      </w:r>
      <w:r w:rsidR="00C3255A" w:rsidRPr="002560A9">
        <w:rPr>
          <w:rFonts w:asciiTheme="minorEastAsia" w:eastAsiaTheme="minorEastAsia" w:hAnsiTheme="minorEastAsia" w:cs="华文中宋" w:hint="eastAsia"/>
          <w:kern w:val="0"/>
          <w:sz w:val="28"/>
          <w:szCs w:val="28"/>
        </w:rPr>
        <w:t>管理、</w:t>
      </w:r>
      <w:r w:rsidR="008E09B8" w:rsidRPr="002560A9">
        <w:rPr>
          <w:rFonts w:asciiTheme="minorEastAsia" w:eastAsiaTheme="minorEastAsia" w:hAnsiTheme="minorEastAsia" w:cs="华文中宋" w:hint="eastAsia"/>
          <w:kern w:val="0"/>
          <w:sz w:val="28"/>
          <w:szCs w:val="28"/>
        </w:rPr>
        <w:t>安全生产管理、</w:t>
      </w:r>
      <w:r w:rsidR="00C3255A" w:rsidRPr="002560A9">
        <w:rPr>
          <w:rFonts w:asciiTheme="minorEastAsia" w:eastAsiaTheme="minorEastAsia" w:hAnsiTheme="minorEastAsia" w:cs="华文中宋" w:hint="eastAsia"/>
          <w:kern w:val="0"/>
          <w:sz w:val="28"/>
          <w:szCs w:val="28"/>
        </w:rPr>
        <w:t>收购管理、运输管理、检测管理、环保管理）和信息档案要求</w:t>
      </w:r>
      <w:r w:rsidR="00E16A7E" w:rsidRPr="002560A9">
        <w:rPr>
          <w:rFonts w:asciiTheme="minorEastAsia" w:eastAsiaTheme="minorEastAsia" w:hAnsiTheme="minorEastAsia" w:cs="华文中宋" w:hint="eastAsia"/>
          <w:kern w:val="0"/>
          <w:sz w:val="28"/>
          <w:szCs w:val="28"/>
        </w:rPr>
        <w:t>等7部分内容</w:t>
      </w:r>
      <w:r w:rsidR="00C3255A" w:rsidRPr="002560A9">
        <w:rPr>
          <w:rFonts w:asciiTheme="minorEastAsia" w:eastAsiaTheme="minorEastAsia" w:hAnsiTheme="minorEastAsia" w:cs="华文中宋" w:hint="eastAsia"/>
          <w:kern w:val="0"/>
          <w:sz w:val="28"/>
          <w:szCs w:val="28"/>
        </w:rPr>
        <w:t>。</w:t>
      </w:r>
    </w:p>
    <w:p w14:paraId="41F99572" w14:textId="01A494CE" w:rsidR="00000A57" w:rsidRPr="00117725" w:rsidRDefault="00000A57" w:rsidP="003F1960">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2</w:t>
      </w:r>
      <w:r w:rsidR="000B0E5D">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主要技术指标、参数</w:t>
      </w:r>
      <w:r w:rsidR="00E731D7" w:rsidRPr="00117725">
        <w:rPr>
          <w:rFonts w:asciiTheme="minorEastAsia" w:eastAsiaTheme="minorEastAsia" w:hAnsiTheme="minorEastAsia" w:cs="华文中宋" w:hint="eastAsia"/>
          <w:b/>
          <w:bCs/>
          <w:kern w:val="0"/>
          <w:sz w:val="28"/>
          <w:szCs w:val="28"/>
        </w:rPr>
        <w:t>论述</w:t>
      </w:r>
    </w:p>
    <w:p w14:paraId="63375AF8" w14:textId="35A15847" w:rsidR="008E09B8" w:rsidRPr="002560A9" w:rsidRDefault="001D6B67" w:rsidP="007A3C8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天然橡胶是一种产自巴西橡胶树的高分子聚合物，</w:t>
      </w:r>
      <w:r w:rsidR="001D4FA5" w:rsidRPr="002560A9">
        <w:rPr>
          <w:rFonts w:asciiTheme="minorEastAsia" w:eastAsiaTheme="minorEastAsia" w:hAnsiTheme="minorEastAsia" w:cs="华文中宋" w:hint="eastAsia"/>
          <w:kern w:val="0"/>
          <w:sz w:val="28"/>
          <w:szCs w:val="28"/>
        </w:rPr>
        <w:t>主要成分为聚异戊二烯，含量90%以上，此外还有蛋白质、脂肪酸、糖分及灰分等非胶物质。</w:t>
      </w:r>
      <w:r w:rsidR="00566871" w:rsidRPr="002560A9">
        <w:rPr>
          <w:rFonts w:asciiTheme="minorEastAsia" w:eastAsiaTheme="minorEastAsia" w:hAnsiTheme="minorEastAsia" w:cs="华文中宋" w:hint="eastAsia"/>
          <w:kern w:val="0"/>
          <w:sz w:val="28"/>
          <w:szCs w:val="28"/>
        </w:rPr>
        <w:t>由于独特的分子链结构，</w:t>
      </w:r>
      <w:r w:rsidR="001D4FA5" w:rsidRPr="002560A9">
        <w:rPr>
          <w:rFonts w:asciiTheme="minorEastAsia" w:eastAsiaTheme="minorEastAsia" w:hAnsiTheme="minorEastAsia" w:cs="华文中宋" w:hint="eastAsia"/>
          <w:kern w:val="0"/>
          <w:sz w:val="28"/>
          <w:szCs w:val="28"/>
        </w:rPr>
        <w:t>天然橡胶</w:t>
      </w:r>
      <w:r w:rsidR="00566871" w:rsidRPr="002560A9">
        <w:rPr>
          <w:rFonts w:asciiTheme="minorEastAsia" w:eastAsiaTheme="minorEastAsia" w:hAnsiTheme="minorEastAsia" w:cs="华文中宋" w:hint="eastAsia"/>
          <w:kern w:val="0"/>
          <w:sz w:val="28"/>
          <w:szCs w:val="28"/>
        </w:rPr>
        <w:t>表现出卓越的抗撕裂性、耐疲劳性和动态力学性能，被广泛应用于航空轮胎、高铁减震器、医疗器材等领域。</w:t>
      </w:r>
      <w:r w:rsidR="006E1FC7" w:rsidRPr="002560A9">
        <w:rPr>
          <w:rFonts w:asciiTheme="minorEastAsia" w:eastAsiaTheme="minorEastAsia" w:hAnsiTheme="minorEastAsia" w:cs="华文中宋" w:hint="eastAsia"/>
          <w:kern w:val="0"/>
          <w:sz w:val="28"/>
          <w:szCs w:val="28"/>
        </w:rPr>
        <w:t>天然橡胶产品体系包含烟片胶、标准胶、浓缩胶乳等品类。生产上鲜胶乳加酸凝固，经过压片、造粒、烘干等环节可生产标准胶，</w:t>
      </w:r>
      <w:r w:rsidR="00FB71F1" w:rsidRPr="002560A9">
        <w:rPr>
          <w:rFonts w:asciiTheme="minorEastAsia" w:eastAsiaTheme="minorEastAsia" w:hAnsiTheme="minorEastAsia" w:cs="华文中宋" w:hint="eastAsia"/>
          <w:kern w:val="0"/>
          <w:sz w:val="28"/>
          <w:szCs w:val="28"/>
        </w:rPr>
        <w:t>标准胶</w:t>
      </w:r>
      <w:r w:rsidR="006E1FC7" w:rsidRPr="002560A9">
        <w:rPr>
          <w:rFonts w:asciiTheme="minorEastAsia" w:eastAsiaTheme="minorEastAsia" w:hAnsiTheme="minorEastAsia" w:cs="华文中宋" w:hint="eastAsia"/>
          <w:kern w:val="0"/>
          <w:sz w:val="28"/>
          <w:szCs w:val="28"/>
        </w:rPr>
        <w:t>在轮胎制品</w:t>
      </w:r>
      <w:r w:rsidR="002256D0">
        <w:rPr>
          <w:rFonts w:asciiTheme="minorEastAsia" w:eastAsiaTheme="minorEastAsia" w:hAnsiTheme="minorEastAsia" w:cs="华文中宋" w:hint="eastAsia"/>
          <w:kern w:val="0"/>
          <w:sz w:val="28"/>
          <w:szCs w:val="28"/>
        </w:rPr>
        <w:t>中</w:t>
      </w:r>
      <w:r w:rsidR="006E1FC7" w:rsidRPr="002560A9">
        <w:rPr>
          <w:rFonts w:asciiTheme="minorEastAsia" w:eastAsiaTheme="minorEastAsia" w:hAnsiTheme="minorEastAsia" w:cs="华文中宋" w:hint="eastAsia"/>
          <w:kern w:val="0"/>
          <w:sz w:val="28"/>
          <w:szCs w:val="28"/>
        </w:rPr>
        <w:t>有广泛应用；</w:t>
      </w:r>
      <w:r w:rsidR="00FB71F1" w:rsidRPr="002560A9">
        <w:rPr>
          <w:rFonts w:asciiTheme="minorEastAsia" w:eastAsiaTheme="minorEastAsia" w:hAnsiTheme="minorEastAsia" w:cs="华文中宋" w:hint="eastAsia"/>
          <w:kern w:val="0"/>
          <w:sz w:val="28"/>
          <w:szCs w:val="28"/>
        </w:rPr>
        <w:t>浓缩胶乳是由</w:t>
      </w:r>
      <w:r w:rsidR="006E1FC7" w:rsidRPr="002560A9">
        <w:rPr>
          <w:rFonts w:asciiTheme="minorEastAsia" w:eastAsiaTheme="minorEastAsia" w:hAnsiTheme="minorEastAsia" w:cs="华文中宋" w:hint="eastAsia"/>
          <w:kern w:val="0"/>
          <w:sz w:val="28"/>
          <w:szCs w:val="28"/>
        </w:rPr>
        <w:t>鲜胶乳经过离心</w:t>
      </w:r>
      <w:r w:rsidR="00FB71F1" w:rsidRPr="002560A9">
        <w:rPr>
          <w:rFonts w:asciiTheme="minorEastAsia" w:eastAsiaTheme="minorEastAsia" w:hAnsiTheme="minorEastAsia" w:cs="华文中宋" w:hint="eastAsia"/>
          <w:kern w:val="0"/>
          <w:sz w:val="28"/>
          <w:szCs w:val="28"/>
        </w:rPr>
        <w:t>得到，因含有非胶物质易腐败变质，生产上普遍采用氨</w:t>
      </w:r>
      <w:r w:rsidR="00A35488">
        <w:rPr>
          <w:rFonts w:asciiTheme="minorEastAsia" w:eastAsiaTheme="minorEastAsia" w:hAnsiTheme="minorEastAsia" w:cs="华文中宋" w:hint="eastAsia"/>
          <w:kern w:val="0"/>
          <w:sz w:val="28"/>
          <w:szCs w:val="28"/>
        </w:rPr>
        <w:t>水作为保鲜剂</w:t>
      </w:r>
      <w:r w:rsidR="00FB71F1" w:rsidRPr="002560A9">
        <w:rPr>
          <w:rFonts w:asciiTheme="minorEastAsia" w:eastAsiaTheme="minorEastAsia" w:hAnsiTheme="minorEastAsia" w:cs="华文中宋" w:hint="eastAsia"/>
          <w:kern w:val="0"/>
          <w:sz w:val="28"/>
          <w:szCs w:val="28"/>
        </w:rPr>
        <w:t>，浓缩胶乳在乳胶枕头、乳胶丝、医用手套、避孕套等领域应用广泛。</w:t>
      </w:r>
    </w:p>
    <w:p w14:paraId="7699E596" w14:textId="3EF8332B" w:rsidR="00FC51FA" w:rsidRPr="002560A9" w:rsidRDefault="003709BC" w:rsidP="007A3C85">
      <w:pPr>
        <w:spacing w:line="540" w:lineRule="exact"/>
        <w:ind w:firstLineChars="200" w:firstLine="560"/>
        <w:rPr>
          <w:rFonts w:asciiTheme="minorEastAsia" w:eastAsiaTheme="minorEastAsia" w:hAnsiTheme="minorEastAsia" w:cs="华文中宋"/>
          <w:kern w:val="0"/>
          <w:sz w:val="28"/>
          <w:szCs w:val="28"/>
        </w:rPr>
      </w:pPr>
      <w:r w:rsidRPr="00BC2DFE">
        <w:rPr>
          <w:rFonts w:asciiTheme="minorEastAsia" w:eastAsiaTheme="minorEastAsia" w:hAnsiTheme="minorEastAsia" w:cs="华文中宋" w:hint="eastAsia"/>
          <w:kern w:val="0"/>
          <w:sz w:val="28"/>
          <w:szCs w:val="28"/>
        </w:rPr>
        <w:lastRenderedPageBreak/>
        <w:t>（1）关于胶乳保鲜问题的说明。</w:t>
      </w:r>
      <w:r w:rsidR="006E1FC7" w:rsidRPr="002560A9">
        <w:rPr>
          <w:rFonts w:asciiTheme="minorEastAsia" w:eastAsiaTheme="minorEastAsia" w:hAnsiTheme="minorEastAsia" w:cs="华文中宋" w:hint="eastAsia"/>
          <w:kern w:val="0"/>
          <w:sz w:val="28"/>
          <w:szCs w:val="28"/>
        </w:rPr>
        <w:t>胶乳保鲜是天然橡胶加工的首个关键环节，直接影响后续工艺参数与最终产品性能。</w:t>
      </w:r>
      <w:r w:rsidR="000301A8" w:rsidRPr="002560A9">
        <w:rPr>
          <w:rFonts w:asciiTheme="minorEastAsia" w:eastAsiaTheme="minorEastAsia" w:hAnsiTheme="minorEastAsia" w:cs="华文中宋" w:hint="eastAsia"/>
          <w:kern w:val="0"/>
          <w:sz w:val="28"/>
          <w:szCs w:val="28"/>
        </w:rPr>
        <w:t>为</w:t>
      </w:r>
      <w:r w:rsidR="003D5455">
        <w:rPr>
          <w:rFonts w:asciiTheme="minorEastAsia" w:eastAsiaTheme="minorEastAsia" w:hAnsiTheme="minorEastAsia" w:cs="华文中宋" w:hint="eastAsia"/>
          <w:kern w:val="0"/>
          <w:sz w:val="28"/>
          <w:szCs w:val="28"/>
        </w:rPr>
        <w:t>防止新鲜胶乳变质，</w:t>
      </w:r>
      <w:r w:rsidR="000301A8" w:rsidRPr="002560A9">
        <w:rPr>
          <w:rFonts w:asciiTheme="minorEastAsia" w:eastAsiaTheme="minorEastAsia" w:hAnsiTheme="minorEastAsia" w:cs="华文中宋" w:hint="eastAsia"/>
          <w:kern w:val="0"/>
          <w:sz w:val="28"/>
          <w:szCs w:val="28"/>
        </w:rPr>
        <w:t>需要添加氨水（浓度一般为18%）作为保鲜剂</w:t>
      </w:r>
      <w:r w:rsidR="003D5455">
        <w:rPr>
          <w:rFonts w:asciiTheme="minorEastAsia" w:eastAsiaTheme="minorEastAsia" w:hAnsiTheme="minorEastAsia" w:cs="华文中宋" w:hint="eastAsia"/>
          <w:kern w:val="0"/>
          <w:sz w:val="28"/>
          <w:szCs w:val="28"/>
        </w:rPr>
        <w:t>。</w:t>
      </w:r>
      <w:r w:rsidR="00A35488">
        <w:rPr>
          <w:rFonts w:asciiTheme="minorEastAsia" w:eastAsiaTheme="minorEastAsia" w:hAnsiTheme="minorEastAsia" w:cs="华文中宋" w:hint="eastAsia"/>
          <w:kern w:val="0"/>
          <w:sz w:val="28"/>
          <w:szCs w:val="28"/>
        </w:rPr>
        <w:t>根据</w:t>
      </w:r>
      <w:r w:rsidR="00A35488" w:rsidRPr="00A35488">
        <w:rPr>
          <w:rFonts w:asciiTheme="minorEastAsia" w:eastAsiaTheme="minorEastAsia" w:hAnsiTheme="minorEastAsia" w:cs="华文中宋"/>
          <w:kern w:val="0"/>
          <w:sz w:val="28"/>
          <w:szCs w:val="28"/>
        </w:rPr>
        <w:t>海南天然橡胶产业集团金橡有限公司</w:t>
      </w:r>
      <w:r w:rsidR="00A35488">
        <w:rPr>
          <w:rFonts w:asciiTheme="minorEastAsia" w:eastAsiaTheme="minorEastAsia" w:hAnsiTheme="minorEastAsia" w:cs="华文中宋" w:hint="eastAsia"/>
          <w:kern w:val="0"/>
          <w:sz w:val="28"/>
          <w:szCs w:val="28"/>
        </w:rPr>
        <w:t>《橡胶原料质量管理办法》，</w:t>
      </w:r>
      <w:r w:rsidR="000301A8" w:rsidRPr="002560A9">
        <w:rPr>
          <w:rFonts w:asciiTheme="minorEastAsia" w:eastAsiaTheme="minorEastAsia" w:hAnsiTheme="minorEastAsia" w:cs="华文中宋" w:hint="eastAsia"/>
          <w:kern w:val="0"/>
          <w:sz w:val="28"/>
          <w:szCs w:val="28"/>
        </w:rPr>
        <w:t>鲜胶乳氨水使用量应</w:t>
      </w:r>
      <w:r w:rsidR="003D5455">
        <w:rPr>
          <w:rFonts w:asciiTheme="minorEastAsia" w:eastAsiaTheme="minorEastAsia" w:hAnsiTheme="minorEastAsia" w:cs="华文中宋" w:hint="eastAsia"/>
          <w:kern w:val="0"/>
          <w:sz w:val="28"/>
          <w:szCs w:val="28"/>
        </w:rPr>
        <w:t>根据原料用途</w:t>
      </w:r>
      <w:r w:rsidR="000301A8" w:rsidRPr="002560A9">
        <w:rPr>
          <w:rFonts w:asciiTheme="minorEastAsia" w:eastAsiaTheme="minorEastAsia" w:hAnsiTheme="minorEastAsia" w:cs="华文中宋" w:hint="eastAsia"/>
          <w:kern w:val="0"/>
          <w:sz w:val="28"/>
          <w:szCs w:val="28"/>
        </w:rPr>
        <w:t>严格控制，</w:t>
      </w:r>
      <w:r w:rsidR="003D5455">
        <w:rPr>
          <w:rFonts w:asciiTheme="minorEastAsia" w:eastAsiaTheme="minorEastAsia" w:hAnsiTheme="minorEastAsia" w:cs="华文中宋" w:hint="eastAsia"/>
          <w:kern w:val="0"/>
          <w:sz w:val="28"/>
          <w:szCs w:val="28"/>
        </w:rPr>
        <w:t>用于加工浓缩胶乳的鲜胶乳氨含量一般应大于0.18%，控制在0.20%</w:t>
      </w:r>
      <w:r w:rsidR="003D5455" w:rsidRPr="003D5455">
        <w:rPr>
          <w:rFonts w:asciiTheme="minorEastAsia" w:eastAsiaTheme="minorEastAsia" w:hAnsiTheme="minorEastAsia" w:cs="华文中宋"/>
          <w:kern w:val="0"/>
          <w:sz w:val="28"/>
          <w:szCs w:val="28"/>
        </w:rPr>
        <w:t>～</w:t>
      </w:r>
      <w:r w:rsidR="003D5455">
        <w:rPr>
          <w:rFonts w:asciiTheme="minorEastAsia" w:eastAsiaTheme="minorEastAsia" w:hAnsiTheme="minorEastAsia" w:cs="华文中宋" w:hint="eastAsia"/>
          <w:kern w:val="0"/>
          <w:sz w:val="28"/>
          <w:szCs w:val="28"/>
        </w:rPr>
        <w:t>0.25%之间为宜；用于加工标准橡胶的鲜胶乳</w:t>
      </w:r>
      <w:r w:rsidR="00482862">
        <w:rPr>
          <w:rFonts w:asciiTheme="minorEastAsia" w:eastAsiaTheme="minorEastAsia" w:hAnsiTheme="minorEastAsia" w:cs="华文中宋" w:hint="eastAsia"/>
          <w:kern w:val="0"/>
          <w:sz w:val="28"/>
          <w:szCs w:val="28"/>
        </w:rPr>
        <w:t>氨含量一般应小于0.10%，控制在0.04%为宜。</w:t>
      </w:r>
      <w:r w:rsidR="000301A8" w:rsidRPr="002560A9">
        <w:rPr>
          <w:rFonts w:asciiTheme="minorEastAsia" w:eastAsiaTheme="minorEastAsia" w:hAnsiTheme="minorEastAsia" w:cs="华文中宋" w:hint="eastAsia"/>
          <w:kern w:val="0"/>
          <w:sz w:val="28"/>
          <w:szCs w:val="28"/>
        </w:rPr>
        <w:t>加工成标准</w:t>
      </w:r>
      <w:r w:rsidR="00482862">
        <w:rPr>
          <w:rFonts w:asciiTheme="minorEastAsia" w:eastAsiaTheme="minorEastAsia" w:hAnsiTheme="minorEastAsia" w:cs="华文中宋" w:hint="eastAsia"/>
          <w:kern w:val="0"/>
          <w:sz w:val="28"/>
          <w:szCs w:val="28"/>
        </w:rPr>
        <w:t>橡胶的新鲜胶乳</w:t>
      </w:r>
      <w:r w:rsidR="000301A8" w:rsidRPr="002560A9">
        <w:rPr>
          <w:rFonts w:asciiTheme="minorEastAsia" w:eastAsiaTheme="minorEastAsia" w:hAnsiTheme="minorEastAsia" w:cs="华文中宋" w:hint="eastAsia"/>
          <w:kern w:val="0"/>
          <w:sz w:val="28"/>
          <w:szCs w:val="28"/>
        </w:rPr>
        <w:t>时需要加酸凝固，氨含量过高会导致去氨成本升高，但氨水添加量与天气、温度、运输距离都有一定关系，各个</w:t>
      </w:r>
      <w:r w:rsidR="00C946DF">
        <w:rPr>
          <w:rFonts w:asciiTheme="minorEastAsia" w:eastAsiaTheme="minorEastAsia" w:hAnsiTheme="minorEastAsia" w:cs="华文中宋" w:hint="eastAsia"/>
          <w:kern w:val="0"/>
          <w:sz w:val="28"/>
          <w:szCs w:val="28"/>
        </w:rPr>
        <w:t>收胶站</w:t>
      </w:r>
      <w:r w:rsidR="000301A8" w:rsidRPr="002560A9">
        <w:rPr>
          <w:rFonts w:asciiTheme="minorEastAsia" w:eastAsiaTheme="minorEastAsia" w:hAnsiTheme="minorEastAsia" w:cs="华文中宋" w:hint="eastAsia"/>
          <w:kern w:val="0"/>
          <w:sz w:val="28"/>
          <w:szCs w:val="28"/>
        </w:rPr>
        <w:t>或中转站需结合实际情况合理调节。</w:t>
      </w:r>
      <w:r w:rsidR="00482862">
        <w:rPr>
          <w:rFonts w:asciiTheme="minorEastAsia" w:eastAsiaTheme="minorEastAsia" w:hAnsiTheme="minorEastAsia" w:cs="华文中宋" w:hint="eastAsia"/>
          <w:kern w:val="0"/>
          <w:sz w:val="28"/>
          <w:szCs w:val="28"/>
        </w:rPr>
        <w:t>规范编制</w:t>
      </w:r>
      <w:r w:rsidR="000301A8" w:rsidRPr="002560A9">
        <w:rPr>
          <w:rFonts w:asciiTheme="minorEastAsia" w:eastAsiaTheme="minorEastAsia" w:hAnsiTheme="minorEastAsia" w:cs="华文中宋" w:hint="eastAsia"/>
          <w:kern w:val="0"/>
          <w:sz w:val="28"/>
          <w:szCs w:val="28"/>
        </w:rPr>
        <w:t>时强调严控氨水添加量</w:t>
      </w:r>
      <w:r w:rsidR="00482862">
        <w:rPr>
          <w:rFonts w:asciiTheme="minorEastAsia" w:eastAsiaTheme="minorEastAsia" w:hAnsiTheme="minorEastAsia" w:cs="华文中宋" w:hint="eastAsia"/>
          <w:kern w:val="0"/>
          <w:sz w:val="28"/>
          <w:szCs w:val="28"/>
        </w:rPr>
        <w:t>，一方面因为与初加工生产成本、产品质量相关，另一方面</w:t>
      </w:r>
      <w:r w:rsidR="000301A8" w:rsidRPr="002560A9">
        <w:rPr>
          <w:rFonts w:asciiTheme="minorEastAsia" w:eastAsiaTheme="minorEastAsia" w:hAnsiTheme="minorEastAsia" w:cs="华文中宋" w:hint="eastAsia"/>
          <w:kern w:val="0"/>
          <w:sz w:val="28"/>
          <w:szCs w:val="28"/>
        </w:rPr>
        <w:t>氨水中氨易挥发，且其刺激气味会对人的健康产生不良影响，</w:t>
      </w:r>
      <w:r w:rsidR="008A7877" w:rsidRPr="002560A9">
        <w:rPr>
          <w:rFonts w:asciiTheme="minorEastAsia" w:eastAsiaTheme="minorEastAsia" w:hAnsiTheme="minorEastAsia" w:cs="华文中宋" w:hint="eastAsia"/>
          <w:kern w:val="0"/>
          <w:sz w:val="28"/>
          <w:szCs w:val="28"/>
        </w:rPr>
        <w:t>严控氨水添加量</w:t>
      </w:r>
      <w:r w:rsidR="000B0E5D">
        <w:rPr>
          <w:rFonts w:asciiTheme="minorEastAsia" w:eastAsiaTheme="minorEastAsia" w:hAnsiTheme="minorEastAsia" w:cs="华文中宋" w:hint="eastAsia"/>
          <w:kern w:val="0"/>
          <w:sz w:val="28"/>
          <w:szCs w:val="28"/>
        </w:rPr>
        <w:t>，可</w:t>
      </w:r>
      <w:r w:rsidR="008A7877" w:rsidRPr="002560A9">
        <w:rPr>
          <w:rFonts w:asciiTheme="minorEastAsia" w:eastAsiaTheme="minorEastAsia" w:hAnsiTheme="minorEastAsia" w:cs="华文中宋" w:hint="eastAsia"/>
          <w:kern w:val="0"/>
          <w:sz w:val="28"/>
          <w:szCs w:val="28"/>
        </w:rPr>
        <w:t>有效减少氨挥发。</w:t>
      </w:r>
    </w:p>
    <w:p w14:paraId="06652866" w14:textId="5DBE2BA5" w:rsidR="008A7877" w:rsidRPr="002560A9" w:rsidRDefault="007B7D47" w:rsidP="007A3C8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（2）</w:t>
      </w:r>
      <w:r w:rsidR="00C92744" w:rsidRPr="002560A9">
        <w:rPr>
          <w:rFonts w:asciiTheme="minorEastAsia" w:eastAsiaTheme="minorEastAsia" w:hAnsiTheme="minorEastAsia" w:cs="华文中宋" w:hint="eastAsia"/>
          <w:kern w:val="0"/>
          <w:sz w:val="28"/>
          <w:szCs w:val="28"/>
        </w:rPr>
        <w:t>关于</w:t>
      </w:r>
      <w:r w:rsidR="003709BC" w:rsidRPr="002560A9">
        <w:rPr>
          <w:rFonts w:asciiTheme="minorEastAsia" w:eastAsiaTheme="minorEastAsia" w:hAnsiTheme="minorEastAsia" w:cs="华文中宋" w:hint="eastAsia"/>
          <w:kern w:val="0"/>
          <w:sz w:val="28"/>
          <w:szCs w:val="28"/>
        </w:rPr>
        <w:t>卫生防护距离</w:t>
      </w:r>
      <w:r w:rsidR="00C92744" w:rsidRPr="002560A9">
        <w:rPr>
          <w:rFonts w:asciiTheme="minorEastAsia" w:eastAsiaTheme="minorEastAsia" w:hAnsiTheme="minorEastAsia" w:cs="华文中宋" w:hint="eastAsia"/>
          <w:kern w:val="0"/>
          <w:sz w:val="28"/>
          <w:szCs w:val="28"/>
        </w:rPr>
        <w:t>的</w:t>
      </w:r>
      <w:r w:rsidR="003709BC" w:rsidRPr="002560A9">
        <w:rPr>
          <w:rFonts w:asciiTheme="minorEastAsia" w:eastAsiaTheme="minorEastAsia" w:hAnsiTheme="minorEastAsia" w:cs="华文中宋" w:hint="eastAsia"/>
          <w:kern w:val="0"/>
          <w:sz w:val="28"/>
          <w:szCs w:val="28"/>
        </w:rPr>
        <w:t>说明。</w:t>
      </w:r>
      <w:r w:rsidR="008A7877" w:rsidRPr="002560A9">
        <w:rPr>
          <w:rFonts w:asciiTheme="minorEastAsia" w:eastAsiaTheme="minorEastAsia" w:hAnsiTheme="minorEastAsia" w:cs="华文中宋" w:hint="eastAsia"/>
          <w:kern w:val="0"/>
          <w:sz w:val="28"/>
          <w:szCs w:val="28"/>
        </w:rPr>
        <w:t>鲜胶乳收购过程中，清洗胶桶、储胶池的废水中还有胶乳残留，这些胶乳会自然凝固并产生恶臭，</w:t>
      </w:r>
      <w:r w:rsidR="00C946DF">
        <w:rPr>
          <w:rFonts w:asciiTheme="minorEastAsia" w:eastAsiaTheme="minorEastAsia" w:hAnsiTheme="minorEastAsia" w:cs="华文中宋" w:hint="eastAsia"/>
          <w:kern w:val="0"/>
          <w:sz w:val="28"/>
          <w:szCs w:val="28"/>
        </w:rPr>
        <w:t>收胶站</w:t>
      </w:r>
      <w:r w:rsidR="008A7877" w:rsidRPr="002560A9">
        <w:rPr>
          <w:rFonts w:asciiTheme="minorEastAsia" w:eastAsiaTheme="minorEastAsia" w:hAnsiTheme="minorEastAsia" w:cs="华文中宋" w:hint="eastAsia"/>
          <w:kern w:val="0"/>
          <w:sz w:val="28"/>
          <w:szCs w:val="28"/>
        </w:rPr>
        <w:t>、中转站规模越大，产生恶臭的可能性就越大。鲜胶乳收购一方面需要考虑胶农卖胶运输的便利性，</w:t>
      </w:r>
      <w:r w:rsidR="002256D0">
        <w:rPr>
          <w:rFonts w:asciiTheme="minorEastAsia" w:eastAsiaTheme="minorEastAsia" w:hAnsiTheme="minorEastAsia" w:cs="华文中宋" w:hint="eastAsia"/>
          <w:kern w:val="0"/>
          <w:sz w:val="28"/>
          <w:szCs w:val="28"/>
        </w:rPr>
        <w:t>另</w:t>
      </w:r>
      <w:r w:rsidR="008A7877" w:rsidRPr="002560A9">
        <w:rPr>
          <w:rFonts w:asciiTheme="minorEastAsia" w:eastAsiaTheme="minorEastAsia" w:hAnsiTheme="minorEastAsia" w:cs="华文中宋" w:hint="eastAsia"/>
          <w:kern w:val="0"/>
          <w:sz w:val="28"/>
          <w:szCs w:val="28"/>
        </w:rPr>
        <w:t>一方面需要考虑所在地区居民生产生活环境的安全性，因此需要合理设置</w:t>
      </w:r>
      <w:r w:rsidR="00C946DF">
        <w:rPr>
          <w:rFonts w:asciiTheme="minorEastAsia" w:eastAsiaTheme="minorEastAsia" w:hAnsiTheme="minorEastAsia" w:cs="华文中宋" w:hint="eastAsia"/>
          <w:kern w:val="0"/>
          <w:sz w:val="28"/>
          <w:szCs w:val="28"/>
        </w:rPr>
        <w:t>收胶站</w:t>
      </w:r>
      <w:r w:rsidR="008A7877" w:rsidRPr="002560A9">
        <w:rPr>
          <w:rFonts w:asciiTheme="minorEastAsia" w:eastAsiaTheme="minorEastAsia" w:hAnsiTheme="minorEastAsia" w:cs="华文中宋" w:hint="eastAsia"/>
          <w:kern w:val="0"/>
          <w:sz w:val="28"/>
          <w:szCs w:val="28"/>
        </w:rPr>
        <w:t>、中转站与居民区的卫生防护距离。</w:t>
      </w:r>
      <w:r w:rsidR="00C946DF">
        <w:rPr>
          <w:rFonts w:asciiTheme="minorEastAsia" w:eastAsiaTheme="minorEastAsia" w:hAnsiTheme="minorEastAsia" w:cs="华文中宋" w:hint="eastAsia"/>
          <w:kern w:val="0"/>
          <w:sz w:val="28"/>
          <w:szCs w:val="28"/>
        </w:rPr>
        <w:t>收胶站</w:t>
      </w:r>
      <w:r w:rsidR="008A7877" w:rsidRPr="002560A9">
        <w:rPr>
          <w:rFonts w:asciiTheme="minorEastAsia" w:eastAsiaTheme="minorEastAsia" w:hAnsiTheme="minorEastAsia" w:cs="华文中宋" w:hint="eastAsia"/>
          <w:kern w:val="0"/>
          <w:sz w:val="28"/>
          <w:szCs w:val="28"/>
        </w:rPr>
        <w:t>规模小，当天收购的鲜胶乳需要当天运输到初加工厂，如果严格生产管理规范，恶臭影响总体可控，与居民区的卫生防护距离在50米以上基本不会影响居民生活。实地调研也发现，许多</w:t>
      </w:r>
      <w:r w:rsidR="00C946DF">
        <w:rPr>
          <w:rFonts w:asciiTheme="minorEastAsia" w:eastAsiaTheme="minorEastAsia" w:hAnsiTheme="minorEastAsia" w:cs="华文中宋" w:hint="eastAsia"/>
          <w:kern w:val="0"/>
          <w:sz w:val="28"/>
          <w:szCs w:val="28"/>
        </w:rPr>
        <w:t>收胶站</w:t>
      </w:r>
      <w:r w:rsidR="008A7877" w:rsidRPr="002560A9">
        <w:rPr>
          <w:rFonts w:asciiTheme="minorEastAsia" w:eastAsiaTheme="minorEastAsia" w:hAnsiTheme="minorEastAsia" w:cs="华文中宋" w:hint="eastAsia"/>
          <w:kern w:val="0"/>
          <w:sz w:val="28"/>
          <w:szCs w:val="28"/>
        </w:rPr>
        <w:t>就在村庄附近50米</w:t>
      </w:r>
      <w:r w:rsidR="00463B3D" w:rsidRPr="003D5455">
        <w:rPr>
          <w:rFonts w:asciiTheme="minorEastAsia" w:eastAsiaTheme="minorEastAsia" w:hAnsiTheme="minorEastAsia" w:cs="华文中宋"/>
          <w:kern w:val="0"/>
          <w:sz w:val="28"/>
          <w:szCs w:val="28"/>
        </w:rPr>
        <w:t>～</w:t>
      </w:r>
      <w:r w:rsidR="008A7877" w:rsidRPr="002560A9">
        <w:rPr>
          <w:rFonts w:asciiTheme="minorEastAsia" w:eastAsiaTheme="minorEastAsia" w:hAnsiTheme="minorEastAsia" w:cs="华文中宋" w:hint="eastAsia"/>
          <w:kern w:val="0"/>
          <w:sz w:val="28"/>
          <w:szCs w:val="28"/>
        </w:rPr>
        <w:t>100米范围，少量</w:t>
      </w:r>
      <w:r w:rsidR="00C946DF">
        <w:rPr>
          <w:rFonts w:asciiTheme="minorEastAsia" w:eastAsiaTheme="minorEastAsia" w:hAnsiTheme="minorEastAsia" w:cs="华文中宋" w:hint="eastAsia"/>
          <w:kern w:val="0"/>
          <w:sz w:val="28"/>
          <w:szCs w:val="28"/>
        </w:rPr>
        <w:t>收胶站</w:t>
      </w:r>
      <w:r w:rsidR="008A7877" w:rsidRPr="002560A9">
        <w:rPr>
          <w:rFonts w:asciiTheme="minorEastAsia" w:eastAsiaTheme="minorEastAsia" w:hAnsiTheme="minorEastAsia" w:cs="华文中宋" w:hint="eastAsia"/>
          <w:kern w:val="0"/>
          <w:sz w:val="28"/>
          <w:szCs w:val="28"/>
        </w:rPr>
        <w:t>离居民点</w:t>
      </w:r>
      <w:r w:rsidR="002256D0">
        <w:rPr>
          <w:rFonts w:asciiTheme="minorEastAsia" w:eastAsiaTheme="minorEastAsia" w:hAnsiTheme="minorEastAsia" w:cs="华文中宋" w:hint="eastAsia"/>
          <w:kern w:val="0"/>
          <w:sz w:val="28"/>
          <w:szCs w:val="28"/>
        </w:rPr>
        <w:t>甚至</w:t>
      </w:r>
      <w:r w:rsidR="008A7877" w:rsidRPr="002560A9">
        <w:rPr>
          <w:rFonts w:asciiTheme="minorEastAsia" w:eastAsiaTheme="minorEastAsia" w:hAnsiTheme="minorEastAsia" w:cs="华文中宋" w:hint="eastAsia"/>
          <w:kern w:val="0"/>
          <w:sz w:val="28"/>
          <w:szCs w:val="28"/>
        </w:rPr>
        <w:t>在50米以内。中转站规模一般较大，产生恶臭可能性大，且中转站还会收购胶农的杂胶、凝胶块等</w:t>
      </w:r>
      <w:r w:rsidR="00951E22" w:rsidRPr="002560A9">
        <w:rPr>
          <w:rFonts w:asciiTheme="minorEastAsia" w:eastAsiaTheme="minorEastAsia" w:hAnsiTheme="minorEastAsia" w:cs="华文中宋" w:hint="eastAsia"/>
          <w:kern w:val="0"/>
          <w:sz w:val="28"/>
          <w:szCs w:val="28"/>
        </w:rPr>
        <w:t>，这些原料堆积易产生更加严重的恶臭，因此需要与居民区保持更远的距离，结合</w:t>
      </w:r>
      <w:r w:rsidR="00951E22" w:rsidRPr="002560A9">
        <w:rPr>
          <w:rFonts w:asciiTheme="minorEastAsia" w:eastAsiaTheme="minorEastAsia" w:hAnsiTheme="minorEastAsia" w:cs="华文中宋" w:hint="eastAsia"/>
          <w:kern w:val="0"/>
          <w:sz w:val="28"/>
          <w:szCs w:val="28"/>
        </w:rPr>
        <w:lastRenderedPageBreak/>
        <w:t>实际调研情况，将中转站与居民区的卫生防护距离控制在500米以上。</w:t>
      </w:r>
    </w:p>
    <w:p w14:paraId="642FA1C9" w14:textId="639D2E82" w:rsidR="00951E22" w:rsidRPr="002560A9" w:rsidRDefault="007B7D47" w:rsidP="007A3C8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（3）</w:t>
      </w:r>
      <w:r w:rsidR="003709BC" w:rsidRPr="002560A9">
        <w:rPr>
          <w:rFonts w:asciiTheme="minorEastAsia" w:eastAsiaTheme="minorEastAsia" w:hAnsiTheme="minorEastAsia" w:cs="华文中宋" w:hint="eastAsia"/>
          <w:kern w:val="0"/>
          <w:sz w:val="28"/>
          <w:szCs w:val="28"/>
        </w:rPr>
        <w:t>氨水作为危化品管理的依据。</w:t>
      </w:r>
      <w:r w:rsidR="00951E22" w:rsidRPr="002560A9">
        <w:rPr>
          <w:rFonts w:asciiTheme="minorEastAsia" w:eastAsiaTheme="minorEastAsia" w:hAnsiTheme="minorEastAsia" w:cs="华文中宋" w:hint="eastAsia"/>
          <w:kern w:val="0"/>
          <w:sz w:val="28"/>
          <w:szCs w:val="28"/>
        </w:rPr>
        <w:t>根据《危险化学品目录》，氨溶液，别名氨水（含氨＞10%）属于危险化学品。中转站收胶量较大，为防止鲜胶乳变质，使用氨水的用量较多，</w:t>
      </w:r>
      <w:r w:rsidR="00505F89">
        <w:rPr>
          <w:rFonts w:asciiTheme="minorEastAsia" w:eastAsiaTheme="minorEastAsia" w:hAnsiTheme="minorEastAsia" w:cs="华文中宋" w:hint="eastAsia"/>
          <w:kern w:val="0"/>
          <w:sz w:val="28"/>
          <w:szCs w:val="28"/>
        </w:rPr>
        <w:t>每吨鲜胶乳需要约</w:t>
      </w:r>
      <w:r w:rsidR="00E731D7">
        <w:rPr>
          <w:rFonts w:asciiTheme="minorEastAsia" w:eastAsiaTheme="minorEastAsia" w:hAnsiTheme="minorEastAsia" w:cs="华文中宋" w:hint="eastAsia"/>
          <w:kern w:val="0"/>
          <w:sz w:val="28"/>
          <w:szCs w:val="28"/>
        </w:rPr>
        <w:t>5千克</w:t>
      </w:r>
      <w:r w:rsidR="00463B3D" w:rsidRPr="003D5455">
        <w:rPr>
          <w:rFonts w:asciiTheme="minorEastAsia" w:eastAsiaTheme="minorEastAsia" w:hAnsiTheme="minorEastAsia" w:cs="华文中宋"/>
          <w:kern w:val="0"/>
          <w:sz w:val="28"/>
          <w:szCs w:val="28"/>
        </w:rPr>
        <w:t>～</w:t>
      </w:r>
      <w:r w:rsidR="00505F89">
        <w:rPr>
          <w:rFonts w:asciiTheme="minorEastAsia" w:eastAsiaTheme="minorEastAsia" w:hAnsiTheme="minorEastAsia" w:cs="华文中宋" w:hint="eastAsia"/>
          <w:kern w:val="0"/>
          <w:sz w:val="28"/>
          <w:szCs w:val="28"/>
        </w:rPr>
        <w:t>10千克浓度为18%的氨水保鲜，</w:t>
      </w:r>
      <w:r w:rsidR="00E731D7">
        <w:rPr>
          <w:rFonts w:asciiTheme="minorEastAsia" w:eastAsiaTheme="minorEastAsia" w:hAnsiTheme="minorEastAsia" w:cs="华文中宋" w:hint="eastAsia"/>
          <w:kern w:val="0"/>
          <w:sz w:val="28"/>
          <w:szCs w:val="28"/>
        </w:rPr>
        <w:t>根据运输时间、温度、胶乳品质等实际情况</w:t>
      </w:r>
      <w:r w:rsidR="002256D0">
        <w:rPr>
          <w:rFonts w:asciiTheme="minorEastAsia" w:eastAsiaTheme="minorEastAsia" w:hAnsiTheme="minorEastAsia" w:cs="华文中宋" w:hint="eastAsia"/>
          <w:kern w:val="0"/>
          <w:sz w:val="28"/>
          <w:szCs w:val="28"/>
        </w:rPr>
        <w:t>，</w:t>
      </w:r>
      <w:r w:rsidR="00951E22" w:rsidRPr="002560A9">
        <w:rPr>
          <w:rFonts w:asciiTheme="minorEastAsia" w:eastAsiaTheme="minorEastAsia" w:hAnsiTheme="minorEastAsia" w:cs="华文中宋" w:hint="eastAsia"/>
          <w:kern w:val="0"/>
          <w:sz w:val="28"/>
          <w:szCs w:val="28"/>
        </w:rPr>
        <w:t>按照危险化学品管理要求严格管理。</w:t>
      </w:r>
      <w:r w:rsidR="00DF19CE" w:rsidRPr="002560A9">
        <w:rPr>
          <w:rFonts w:asciiTheme="minorEastAsia" w:eastAsiaTheme="minorEastAsia" w:hAnsiTheme="minorEastAsia" w:cs="华文中宋" w:hint="eastAsia"/>
          <w:kern w:val="0"/>
          <w:sz w:val="28"/>
          <w:szCs w:val="28"/>
        </w:rPr>
        <w:t>中转站氨水用量较大，因此在功能区布置时必须考虑危化品密闭储存间，用于保存氨水。</w:t>
      </w:r>
    </w:p>
    <w:p w14:paraId="3379A440" w14:textId="3E038F32" w:rsidR="004A2570" w:rsidRPr="002560A9" w:rsidRDefault="007B7D47" w:rsidP="007A3C8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（4）关于覆盖范围</w:t>
      </w:r>
      <w:r w:rsidR="00B17090" w:rsidRPr="002560A9">
        <w:rPr>
          <w:rFonts w:asciiTheme="minorEastAsia" w:eastAsiaTheme="minorEastAsia" w:hAnsiTheme="minorEastAsia" w:cs="华文中宋" w:hint="eastAsia"/>
          <w:kern w:val="0"/>
          <w:sz w:val="28"/>
          <w:szCs w:val="28"/>
        </w:rPr>
        <w:t>和储胶池设计的考虑</w:t>
      </w:r>
      <w:r w:rsidRPr="002560A9">
        <w:rPr>
          <w:rFonts w:asciiTheme="minorEastAsia" w:eastAsiaTheme="minorEastAsia" w:hAnsiTheme="minorEastAsia" w:cs="华文中宋" w:hint="eastAsia"/>
          <w:kern w:val="0"/>
          <w:sz w:val="28"/>
          <w:szCs w:val="28"/>
        </w:rPr>
        <w:t>。</w:t>
      </w:r>
      <w:r w:rsidR="00C92744" w:rsidRPr="002560A9">
        <w:rPr>
          <w:rFonts w:asciiTheme="minorEastAsia" w:eastAsiaTheme="minorEastAsia" w:hAnsiTheme="minorEastAsia" w:cs="华文中宋" w:hint="eastAsia"/>
          <w:kern w:val="0"/>
          <w:sz w:val="28"/>
          <w:szCs w:val="28"/>
        </w:rPr>
        <w:t>中转站和</w:t>
      </w:r>
      <w:r w:rsidR="00C946DF">
        <w:rPr>
          <w:rFonts w:asciiTheme="minorEastAsia" w:eastAsiaTheme="minorEastAsia" w:hAnsiTheme="minorEastAsia" w:cs="华文中宋" w:hint="eastAsia"/>
          <w:kern w:val="0"/>
          <w:sz w:val="28"/>
          <w:szCs w:val="28"/>
        </w:rPr>
        <w:t>收胶站</w:t>
      </w:r>
      <w:r w:rsidR="00C92744" w:rsidRPr="002560A9">
        <w:rPr>
          <w:rFonts w:asciiTheme="minorEastAsia" w:eastAsiaTheme="minorEastAsia" w:hAnsiTheme="minorEastAsia" w:cs="华文中宋" w:hint="eastAsia"/>
          <w:kern w:val="0"/>
          <w:sz w:val="28"/>
          <w:szCs w:val="28"/>
        </w:rPr>
        <w:t>的覆盖范围本质是其布局的设计，</w:t>
      </w:r>
      <w:r w:rsidR="000934E9" w:rsidRPr="002560A9">
        <w:rPr>
          <w:rFonts w:asciiTheme="minorEastAsia" w:eastAsiaTheme="minorEastAsia" w:hAnsiTheme="minorEastAsia" w:cs="华文中宋" w:hint="eastAsia"/>
          <w:kern w:val="0"/>
          <w:sz w:val="28"/>
          <w:szCs w:val="28"/>
        </w:rPr>
        <w:t>需要充分考虑所在地区橡胶种植面积和产量情况，</w:t>
      </w:r>
      <w:r w:rsidR="00585005" w:rsidRPr="002560A9">
        <w:rPr>
          <w:rFonts w:asciiTheme="minorEastAsia" w:eastAsiaTheme="minorEastAsia" w:hAnsiTheme="minorEastAsia" w:cs="华文中宋" w:hint="eastAsia"/>
          <w:kern w:val="0"/>
          <w:sz w:val="28"/>
          <w:szCs w:val="28"/>
        </w:rPr>
        <w:t>保障胶农销售鲜胶乳快捷便利，</w:t>
      </w:r>
      <w:r w:rsidR="0073206D" w:rsidRPr="002560A9">
        <w:rPr>
          <w:rFonts w:asciiTheme="minorEastAsia" w:eastAsiaTheme="minorEastAsia" w:hAnsiTheme="minorEastAsia" w:cs="华文中宋" w:hint="eastAsia"/>
          <w:kern w:val="0"/>
          <w:sz w:val="28"/>
          <w:szCs w:val="28"/>
        </w:rPr>
        <w:t>同时</w:t>
      </w:r>
      <w:r w:rsidR="0073206D" w:rsidRPr="002560A9">
        <w:rPr>
          <w:rFonts w:ascii="Segoe UI Emoji" w:eastAsiaTheme="minorEastAsia" w:hAnsi="Segoe UI Emoji" w:cs="Segoe UI Emoji" w:hint="eastAsia"/>
          <w:kern w:val="0"/>
          <w:sz w:val="28"/>
          <w:szCs w:val="28"/>
        </w:rPr>
        <w:t>又</w:t>
      </w:r>
      <w:r w:rsidR="00585005" w:rsidRPr="002560A9">
        <w:rPr>
          <w:rFonts w:asciiTheme="minorEastAsia" w:eastAsiaTheme="minorEastAsia" w:hAnsiTheme="minorEastAsia" w:cs="华文中宋" w:hint="eastAsia"/>
          <w:kern w:val="0"/>
          <w:sz w:val="28"/>
          <w:szCs w:val="28"/>
        </w:rPr>
        <w:t>能</w:t>
      </w:r>
      <w:r w:rsidR="0073206D" w:rsidRPr="002560A9">
        <w:rPr>
          <w:rFonts w:asciiTheme="minorEastAsia" w:eastAsiaTheme="minorEastAsia" w:hAnsiTheme="minorEastAsia" w:cs="华文中宋" w:hint="eastAsia"/>
          <w:kern w:val="0"/>
          <w:sz w:val="28"/>
          <w:szCs w:val="28"/>
        </w:rPr>
        <w:t>保障各</w:t>
      </w:r>
      <w:r w:rsidR="00C946DF">
        <w:rPr>
          <w:rFonts w:asciiTheme="minorEastAsia" w:eastAsiaTheme="minorEastAsia" w:hAnsiTheme="minorEastAsia" w:cs="华文中宋" w:hint="eastAsia"/>
          <w:kern w:val="0"/>
          <w:sz w:val="28"/>
          <w:szCs w:val="28"/>
        </w:rPr>
        <w:t>收胶站</w:t>
      </w:r>
      <w:r w:rsidR="0073206D" w:rsidRPr="002560A9">
        <w:rPr>
          <w:rFonts w:asciiTheme="minorEastAsia" w:eastAsiaTheme="minorEastAsia" w:hAnsiTheme="minorEastAsia" w:cs="华文中宋" w:hint="eastAsia"/>
          <w:kern w:val="0"/>
          <w:sz w:val="28"/>
          <w:szCs w:val="28"/>
        </w:rPr>
        <w:t>、中转站鲜胶乳收购量达到或接近足额，</w:t>
      </w:r>
      <w:r w:rsidR="002256D0">
        <w:rPr>
          <w:rFonts w:asciiTheme="minorEastAsia" w:eastAsiaTheme="minorEastAsia" w:hAnsiTheme="minorEastAsia" w:cs="华文中宋" w:hint="eastAsia"/>
          <w:kern w:val="0"/>
          <w:sz w:val="28"/>
          <w:szCs w:val="28"/>
        </w:rPr>
        <w:t>既</w:t>
      </w:r>
      <w:r w:rsidR="0073206D" w:rsidRPr="002560A9">
        <w:rPr>
          <w:rFonts w:asciiTheme="minorEastAsia" w:eastAsiaTheme="minorEastAsia" w:hAnsiTheme="minorEastAsia" w:cs="华文中宋" w:hint="eastAsia"/>
          <w:kern w:val="0"/>
          <w:sz w:val="28"/>
          <w:szCs w:val="28"/>
        </w:rPr>
        <w:t>能够“吃饱”又不导致过度竞争。</w:t>
      </w:r>
      <w:r w:rsidR="007A0D5D">
        <w:rPr>
          <w:rFonts w:asciiTheme="minorEastAsia" w:eastAsiaTheme="minorEastAsia" w:hAnsiTheme="minorEastAsia" w:cs="华文中宋" w:hint="eastAsia"/>
          <w:kern w:val="0"/>
          <w:sz w:val="28"/>
          <w:szCs w:val="28"/>
        </w:rPr>
        <w:t>函询征求专家意见时，部分专家反馈按照干胶产量5000吨布局一个中转站密度偏小，建议按照干胶产量2000吨布局一个中转站或胶乳重量5000吨布局一个中转站。充分考虑后决定参考专家意见，调整干胶产量标准为3000吨，并做了如下测算与分析。</w:t>
      </w:r>
      <w:r w:rsidR="00487A5F" w:rsidRPr="002560A9">
        <w:rPr>
          <w:rFonts w:asciiTheme="minorEastAsia" w:eastAsiaTheme="minorEastAsia" w:hAnsiTheme="minorEastAsia" w:cs="华文中宋" w:hint="eastAsia"/>
          <w:kern w:val="0"/>
          <w:sz w:val="28"/>
          <w:szCs w:val="28"/>
        </w:rPr>
        <w:t>如果所在地区年干胶产量达到</w:t>
      </w:r>
      <w:r w:rsidR="00FB27FD">
        <w:rPr>
          <w:rFonts w:asciiTheme="minorEastAsia" w:eastAsiaTheme="minorEastAsia" w:hAnsiTheme="minorEastAsia" w:cs="华文中宋" w:hint="eastAsia"/>
          <w:kern w:val="0"/>
          <w:sz w:val="28"/>
          <w:szCs w:val="28"/>
        </w:rPr>
        <w:t>3</w:t>
      </w:r>
      <w:r w:rsidR="00FB27FD" w:rsidRPr="002560A9">
        <w:rPr>
          <w:rFonts w:asciiTheme="minorEastAsia" w:eastAsiaTheme="minorEastAsia" w:hAnsiTheme="minorEastAsia" w:cs="华文中宋" w:hint="eastAsia"/>
          <w:kern w:val="0"/>
          <w:sz w:val="28"/>
          <w:szCs w:val="28"/>
        </w:rPr>
        <w:t>000</w:t>
      </w:r>
      <w:r w:rsidR="00487A5F" w:rsidRPr="002560A9">
        <w:rPr>
          <w:rFonts w:asciiTheme="minorEastAsia" w:eastAsiaTheme="minorEastAsia" w:hAnsiTheme="minorEastAsia" w:cs="华文中宋" w:hint="eastAsia"/>
          <w:kern w:val="0"/>
          <w:sz w:val="28"/>
          <w:szCs w:val="28"/>
        </w:rPr>
        <w:t>吨，意味着年鲜胶乳产量约为</w:t>
      </w:r>
      <w:r w:rsidR="00FB27FD">
        <w:rPr>
          <w:rFonts w:asciiTheme="minorEastAsia" w:eastAsiaTheme="minorEastAsia" w:hAnsiTheme="minorEastAsia" w:cs="华文中宋" w:hint="eastAsia"/>
          <w:kern w:val="0"/>
          <w:sz w:val="28"/>
          <w:szCs w:val="28"/>
        </w:rPr>
        <w:t>10000</w:t>
      </w:r>
      <w:r w:rsidR="00487A5F" w:rsidRPr="002560A9">
        <w:rPr>
          <w:rFonts w:asciiTheme="minorEastAsia" w:eastAsiaTheme="minorEastAsia" w:hAnsiTheme="minorEastAsia" w:cs="华文中宋" w:hint="eastAsia"/>
          <w:kern w:val="0"/>
          <w:sz w:val="28"/>
          <w:szCs w:val="28"/>
        </w:rPr>
        <w:t>吨（干含按照30%计算），年收胶天数按照2</w:t>
      </w:r>
      <w:r w:rsidR="00041CD6" w:rsidRPr="002560A9">
        <w:rPr>
          <w:rFonts w:asciiTheme="minorEastAsia" w:eastAsiaTheme="minorEastAsia" w:hAnsiTheme="minorEastAsia" w:cs="华文中宋" w:hint="eastAsia"/>
          <w:kern w:val="0"/>
          <w:sz w:val="28"/>
          <w:szCs w:val="28"/>
        </w:rPr>
        <w:t>1</w:t>
      </w:r>
      <w:r w:rsidR="00487A5F" w:rsidRPr="002560A9">
        <w:rPr>
          <w:rFonts w:asciiTheme="minorEastAsia" w:eastAsiaTheme="minorEastAsia" w:hAnsiTheme="minorEastAsia" w:cs="华文中宋" w:hint="eastAsia"/>
          <w:kern w:val="0"/>
          <w:sz w:val="28"/>
          <w:szCs w:val="28"/>
        </w:rPr>
        <w:t>0天计</w:t>
      </w:r>
      <w:r w:rsidR="00041CD6" w:rsidRPr="002560A9">
        <w:rPr>
          <w:rFonts w:asciiTheme="minorEastAsia" w:eastAsiaTheme="minorEastAsia" w:hAnsiTheme="minorEastAsia" w:cs="华文中宋" w:hint="eastAsia"/>
          <w:kern w:val="0"/>
          <w:sz w:val="28"/>
          <w:szCs w:val="28"/>
        </w:rPr>
        <w:t>（割胶期正常为240天，排除30天左右的异常天气导致无法收胶情况）</w:t>
      </w:r>
      <w:r w:rsidR="00487A5F" w:rsidRPr="002560A9">
        <w:rPr>
          <w:rFonts w:asciiTheme="minorEastAsia" w:eastAsiaTheme="minorEastAsia" w:hAnsiTheme="minorEastAsia" w:cs="华文中宋" w:hint="eastAsia"/>
          <w:kern w:val="0"/>
          <w:sz w:val="28"/>
          <w:szCs w:val="28"/>
        </w:rPr>
        <w:t>，</w:t>
      </w:r>
      <w:r w:rsidR="003E59F2" w:rsidRPr="002560A9">
        <w:rPr>
          <w:rFonts w:asciiTheme="minorEastAsia" w:eastAsiaTheme="minorEastAsia" w:hAnsiTheme="minorEastAsia" w:cs="华文中宋" w:hint="eastAsia"/>
          <w:kern w:val="0"/>
          <w:sz w:val="28"/>
          <w:szCs w:val="28"/>
        </w:rPr>
        <w:t>意味着所在地区</w:t>
      </w:r>
      <w:r w:rsidR="00487A5F" w:rsidRPr="002560A9">
        <w:rPr>
          <w:rFonts w:asciiTheme="minorEastAsia" w:eastAsiaTheme="minorEastAsia" w:hAnsiTheme="minorEastAsia" w:cs="华文中宋" w:hint="eastAsia"/>
          <w:kern w:val="0"/>
          <w:sz w:val="28"/>
          <w:szCs w:val="28"/>
        </w:rPr>
        <w:t>每天</w:t>
      </w:r>
      <w:r w:rsidR="003E59F2" w:rsidRPr="002560A9">
        <w:rPr>
          <w:rFonts w:asciiTheme="minorEastAsia" w:eastAsiaTheme="minorEastAsia" w:hAnsiTheme="minorEastAsia" w:cs="华文中宋" w:hint="eastAsia"/>
          <w:kern w:val="0"/>
          <w:sz w:val="28"/>
          <w:szCs w:val="28"/>
        </w:rPr>
        <w:t>可</w:t>
      </w:r>
      <w:r w:rsidR="00487A5F" w:rsidRPr="002560A9">
        <w:rPr>
          <w:rFonts w:asciiTheme="minorEastAsia" w:eastAsiaTheme="minorEastAsia" w:hAnsiTheme="minorEastAsia" w:cs="华文中宋" w:hint="eastAsia"/>
          <w:kern w:val="0"/>
          <w:sz w:val="28"/>
          <w:szCs w:val="28"/>
        </w:rPr>
        <w:t>收购鲜胶乳量约为</w:t>
      </w:r>
      <w:r w:rsidR="00FB27FD">
        <w:rPr>
          <w:rFonts w:asciiTheme="minorEastAsia" w:eastAsiaTheme="minorEastAsia" w:hAnsiTheme="minorEastAsia" w:cs="华文中宋" w:hint="eastAsia"/>
          <w:kern w:val="0"/>
          <w:sz w:val="28"/>
          <w:szCs w:val="28"/>
        </w:rPr>
        <w:t>48</w:t>
      </w:r>
      <w:r w:rsidR="003E59F2" w:rsidRPr="002560A9">
        <w:rPr>
          <w:rFonts w:asciiTheme="minorEastAsia" w:eastAsiaTheme="minorEastAsia" w:hAnsiTheme="minorEastAsia" w:cs="华文中宋" w:hint="eastAsia"/>
          <w:kern w:val="0"/>
          <w:sz w:val="28"/>
          <w:szCs w:val="28"/>
        </w:rPr>
        <w:t>吨，按照</w:t>
      </w:r>
      <w:r w:rsidR="00FB27FD">
        <w:rPr>
          <w:rFonts w:asciiTheme="minorEastAsia" w:eastAsiaTheme="minorEastAsia" w:hAnsiTheme="minorEastAsia" w:cs="华文中宋" w:hint="eastAsia"/>
          <w:kern w:val="0"/>
          <w:sz w:val="28"/>
          <w:szCs w:val="28"/>
        </w:rPr>
        <w:t>40</w:t>
      </w:r>
      <w:r w:rsidR="003E59F2" w:rsidRPr="002560A9">
        <w:rPr>
          <w:rFonts w:asciiTheme="minorEastAsia" w:eastAsiaTheme="minorEastAsia" w:hAnsiTheme="minorEastAsia" w:cs="华文中宋" w:hint="eastAsia"/>
          <w:kern w:val="0"/>
          <w:sz w:val="28"/>
          <w:szCs w:val="28"/>
        </w:rPr>
        <w:t>%的鲜胶乳进入中转站，则其收购量可达到</w:t>
      </w:r>
      <w:r w:rsidR="00FB27FD">
        <w:rPr>
          <w:rFonts w:asciiTheme="minorEastAsia" w:eastAsiaTheme="minorEastAsia" w:hAnsiTheme="minorEastAsia" w:cs="华文中宋" w:hint="eastAsia"/>
          <w:kern w:val="0"/>
          <w:sz w:val="28"/>
          <w:szCs w:val="28"/>
        </w:rPr>
        <w:t>19</w:t>
      </w:r>
      <w:r w:rsidR="003E59F2" w:rsidRPr="002560A9">
        <w:rPr>
          <w:rFonts w:asciiTheme="minorEastAsia" w:eastAsiaTheme="minorEastAsia" w:hAnsiTheme="minorEastAsia" w:cs="华文中宋" w:hint="eastAsia"/>
          <w:kern w:val="0"/>
          <w:sz w:val="28"/>
          <w:szCs w:val="28"/>
        </w:rPr>
        <w:t>吨</w:t>
      </w:r>
      <w:r w:rsidR="00041CD6" w:rsidRPr="002560A9">
        <w:rPr>
          <w:rFonts w:asciiTheme="minorEastAsia" w:eastAsiaTheme="minorEastAsia" w:hAnsiTheme="minorEastAsia" w:cs="华文中宋" w:hint="eastAsia"/>
          <w:kern w:val="0"/>
          <w:sz w:val="28"/>
          <w:szCs w:val="28"/>
        </w:rPr>
        <w:t>左右，</w:t>
      </w:r>
      <w:r w:rsidR="008E3E59" w:rsidRPr="002560A9">
        <w:rPr>
          <w:rFonts w:asciiTheme="minorEastAsia" w:eastAsiaTheme="minorEastAsia" w:hAnsiTheme="minorEastAsia" w:cs="华文中宋" w:hint="eastAsia"/>
          <w:kern w:val="0"/>
          <w:sz w:val="28"/>
          <w:szCs w:val="28"/>
        </w:rPr>
        <w:t>储胶池容量设置在25立方米较为合适。</w:t>
      </w:r>
      <w:r w:rsidR="00C946DF">
        <w:rPr>
          <w:rFonts w:asciiTheme="minorEastAsia" w:eastAsiaTheme="minorEastAsia" w:hAnsiTheme="minorEastAsia" w:cs="华文中宋" w:hint="eastAsia"/>
          <w:kern w:val="0"/>
          <w:sz w:val="28"/>
          <w:szCs w:val="28"/>
        </w:rPr>
        <w:t>收胶站</w:t>
      </w:r>
      <w:r w:rsidR="008E3E59" w:rsidRPr="002560A9">
        <w:rPr>
          <w:rFonts w:asciiTheme="minorEastAsia" w:eastAsiaTheme="minorEastAsia" w:hAnsiTheme="minorEastAsia" w:cs="华文中宋" w:hint="eastAsia"/>
          <w:kern w:val="0"/>
          <w:sz w:val="28"/>
          <w:szCs w:val="28"/>
        </w:rPr>
        <w:t>设置也需要充分考虑地区交通条件和橡胶种植面积，一般</w:t>
      </w:r>
      <w:r w:rsidR="002256D0">
        <w:rPr>
          <w:rFonts w:asciiTheme="minorEastAsia" w:eastAsiaTheme="minorEastAsia" w:hAnsiTheme="minorEastAsia" w:cs="华文中宋" w:hint="eastAsia"/>
          <w:kern w:val="0"/>
          <w:sz w:val="28"/>
          <w:szCs w:val="28"/>
        </w:rPr>
        <w:t>每</w:t>
      </w:r>
      <w:r w:rsidR="008E3E59" w:rsidRPr="002560A9">
        <w:rPr>
          <w:rFonts w:asciiTheme="minorEastAsia" w:eastAsiaTheme="minorEastAsia" w:hAnsiTheme="minorEastAsia" w:cs="华文中宋" w:hint="eastAsia"/>
          <w:kern w:val="0"/>
          <w:sz w:val="28"/>
          <w:szCs w:val="28"/>
        </w:rPr>
        <w:t>133公顷</w:t>
      </w:r>
      <w:r w:rsidR="00463B3D" w:rsidRPr="003D5455">
        <w:rPr>
          <w:rFonts w:asciiTheme="minorEastAsia" w:eastAsiaTheme="minorEastAsia" w:hAnsiTheme="minorEastAsia" w:cs="华文中宋"/>
          <w:kern w:val="0"/>
          <w:sz w:val="28"/>
          <w:szCs w:val="28"/>
        </w:rPr>
        <w:t>～</w:t>
      </w:r>
      <w:r w:rsidR="008E3E59" w:rsidRPr="002560A9">
        <w:rPr>
          <w:rFonts w:asciiTheme="minorEastAsia" w:eastAsiaTheme="minorEastAsia" w:hAnsiTheme="minorEastAsia" w:cs="华文中宋" w:hint="eastAsia"/>
          <w:kern w:val="0"/>
          <w:sz w:val="28"/>
          <w:szCs w:val="28"/>
        </w:rPr>
        <w:t>200公顷设置一个</w:t>
      </w:r>
      <w:r w:rsidR="00C946DF">
        <w:rPr>
          <w:rFonts w:asciiTheme="minorEastAsia" w:eastAsiaTheme="minorEastAsia" w:hAnsiTheme="minorEastAsia" w:cs="华文中宋" w:hint="eastAsia"/>
          <w:kern w:val="0"/>
          <w:sz w:val="28"/>
          <w:szCs w:val="28"/>
        </w:rPr>
        <w:t>收胶站</w:t>
      </w:r>
      <w:r w:rsidR="008E3E59" w:rsidRPr="002560A9">
        <w:rPr>
          <w:rFonts w:asciiTheme="minorEastAsia" w:eastAsiaTheme="minorEastAsia" w:hAnsiTheme="minorEastAsia" w:cs="华文中宋" w:hint="eastAsia"/>
          <w:kern w:val="0"/>
          <w:sz w:val="28"/>
          <w:szCs w:val="28"/>
        </w:rPr>
        <w:t>，根据海南省</w:t>
      </w:r>
      <w:r w:rsidR="00B17090" w:rsidRPr="002560A9">
        <w:rPr>
          <w:rFonts w:asciiTheme="minorEastAsia" w:eastAsiaTheme="minorEastAsia" w:hAnsiTheme="minorEastAsia" w:cs="华文中宋" w:hint="eastAsia"/>
          <w:kern w:val="0"/>
          <w:sz w:val="28"/>
          <w:szCs w:val="28"/>
        </w:rPr>
        <w:t>统计年鉴数据，近5年亩均干胶产量约为60千克，200公顷胶园全部割胶情况</w:t>
      </w:r>
      <w:r w:rsidR="00B17090" w:rsidRPr="002560A9">
        <w:rPr>
          <w:rFonts w:asciiTheme="minorEastAsia" w:eastAsiaTheme="minorEastAsia" w:hAnsiTheme="minorEastAsia" w:cs="华文中宋" w:hint="eastAsia"/>
          <w:kern w:val="0"/>
          <w:sz w:val="28"/>
          <w:szCs w:val="28"/>
        </w:rPr>
        <w:lastRenderedPageBreak/>
        <w:t>下，一年鲜胶乳产量为60吨，年收胶天数按照210天计，每天收胶量约为2860千克，基本能够保障</w:t>
      </w:r>
      <w:r w:rsidR="00C946DF">
        <w:rPr>
          <w:rFonts w:asciiTheme="minorEastAsia" w:eastAsiaTheme="minorEastAsia" w:hAnsiTheme="minorEastAsia" w:cs="华文中宋" w:hint="eastAsia"/>
          <w:kern w:val="0"/>
          <w:sz w:val="28"/>
          <w:szCs w:val="28"/>
        </w:rPr>
        <w:t>收胶站</w:t>
      </w:r>
      <w:r w:rsidR="00B17090" w:rsidRPr="002560A9">
        <w:rPr>
          <w:rFonts w:asciiTheme="minorEastAsia" w:eastAsiaTheme="minorEastAsia" w:hAnsiTheme="minorEastAsia" w:cs="华文中宋" w:hint="eastAsia"/>
          <w:kern w:val="0"/>
          <w:sz w:val="28"/>
          <w:szCs w:val="28"/>
        </w:rPr>
        <w:t>接近每天3吨的收胶量，储胶池容量保持在5立方米，可以保障旺产期不会因为储胶池容量影响收胶。</w:t>
      </w:r>
    </w:p>
    <w:p w14:paraId="579C62AE" w14:textId="78B1391A" w:rsidR="004A2570" w:rsidRPr="002560A9" w:rsidRDefault="00DF19CE" w:rsidP="007A3C8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（5）关于建设面积的说明。规范文本提出中转站建设面积应在500平米以上，主要基于对部分中转站的实地调研，参考了中转站负责人的建议；</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建设面积应在100平米以上，则是以白沙县“橡胶吧”为参考，结合产业主管部门建议，100平米能够保障</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有充足的空间，也能让胶农卖胶后有一个相对舒适的休息区。</w:t>
      </w:r>
    </w:p>
    <w:p w14:paraId="558F6229" w14:textId="06271E13" w:rsidR="007F5A3B" w:rsidRDefault="007F5A3B" w:rsidP="007A3C85">
      <w:pPr>
        <w:spacing w:line="540" w:lineRule="exact"/>
        <w:ind w:firstLineChars="200" w:firstLine="560"/>
        <w:rPr>
          <w:rFonts w:asciiTheme="minorEastAsia" w:eastAsiaTheme="minorEastAsia" w:hAnsiTheme="minorEastAsia" w:cs="华文中宋"/>
          <w:kern w:val="0"/>
          <w:sz w:val="28"/>
          <w:szCs w:val="28"/>
        </w:rPr>
      </w:pPr>
      <w:r>
        <w:rPr>
          <w:rFonts w:asciiTheme="minorEastAsia" w:eastAsiaTheme="minorEastAsia" w:hAnsiTheme="minorEastAsia" w:cs="华文中宋" w:hint="eastAsia"/>
          <w:kern w:val="0"/>
          <w:sz w:val="28"/>
          <w:szCs w:val="28"/>
        </w:rPr>
        <w:t>（6）关于收购过程的说明。</w:t>
      </w:r>
      <w:r w:rsidR="00B20621">
        <w:rPr>
          <w:rFonts w:asciiTheme="minorEastAsia" w:eastAsiaTheme="minorEastAsia" w:hAnsiTheme="minorEastAsia" w:cs="华文中宋" w:hint="eastAsia"/>
          <w:kern w:val="0"/>
          <w:sz w:val="28"/>
          <w:szCs w:val="28"/>
        </w:rPr>
        <w:t>新鲜胶乳收购时，</w:t>
      </w:r>
      <w:r w:rsidR="00C946DF">
        <w:rPr>
          <w:rFonts w:asciiTheme="minorEastAsia" w:eastAsiaTheme="minorEastAsia" w:hAnsiTheme="minorEastAsia" w:cs="华文中宋" w:hint="eastAsia"/>
          <w:kern w:val="0"/>
          <w:sz w:val="28"/>
          <w:szCs w:val="28"/>
        </w:rPr>
        <w:t>收胶站</w:t>
      </w:r>
      <w:r w:rsidR="00B20621">
        <w:rPr>
          <w:rFonts w:asciiTheme="minorEastAsia" w:eastAsiaTheme="minorEastAsia" w:hAnsiTheme="minorEastAsia" w:cs="华文中宋" w:hint="eastAsia"/>
          <w:kern w:val="0"/>
          <w:sz w:val="28"/>
          <w:szCs w:val="28"/>
        </w:rPr>
        <w:t>或中转站负责人一般都会通过外观检验，查看胶乳是否变质，鲜胶乳应无凝粒、无异味。</w:t>
      </w:r>
      <w:r w:rsidR="00C946DF">
        <w:rPr>
          <w:rFonts w:asciiTheme="minorEastAsia" w:eastAsiaTheme="minorEastAsia" w:hAnsiTheme="minorEastAsia" w:cs="华文中宋" w:hint="eastAsia"/>
          <w:kern w:val="0"/>
          <w:sz w:val="28"/>
          <w:szCs w:val="28"/>
        </w:rPr>
        <w:t>收胶站</w:t>
      </w:r>
      <w:r w:rsidR="00B20621">
        <w:rPr>
          <w:rFonts w:asciiTheme="minorEastAsia" w:eastAsiaTheme="minorEastAsia" w:hAnsiTheme="minorEastAsia" w:cs="华文中宋" w:hint="eastAsia"/>
          <w:kern w:val="0"/>
          <w:sz w:val="28"/>
          <w:szCs w:val="28"/>
        </w:rPr>
        <w:t>对变质的胶乳会压低价格收购然后单独存放或直接拒绝收购，但也有少量</w:t>
      </w:r>
      <w:r w:rsidR="00C946DF">
        <w:rPr>
          <w:rFonts w:asciiTheme="minorEastAsia" w:eastAsiaTheme="minorEastAsia" w:hAnsiTheme="minorEastAsia" w:cs="华文中宋" w:hint="eastAsia"/>
          <w:kern w:val="0"/>
          <w:sz w:val="28"/>
          <w:szCs w:val="28"/>
        </w:rPr>
        <w:t>收胶站</w:t>
      </w:r>
      <w:r w:rsidR="00B20621">
        <w:rPr>
          <w:rFonts w:asciiTheme="minorEastAsia" w:eastAsiaTheme="minorEastAsia" w:hAnsiTheme="minorEastAsia" w:cs="华文中宋" w:hint="eastAsia"/>
          <w:kern w:val="0"/>
          <w:sz w:val="28"/>
          <w:szCs w:val="28"/>
        </w:rPr>
        <w:t>会收购变质不明显的胶乳，加氨后直接混入储胶池，这会影响胶乳整体质量。因此需要对</w:t>
      </w:r>
      <w:r w:rsidR="00C946DF">
        <w:rPr>
          <w:rFonts w:asciiTheme="minorEastAsia" w:eastAsiaTheme="minorEastAsia" w:hAnsiTheme="minorEastAsia" w:cs="华文中宋" w:hint="eastAsia"/>
          <w:kern w:val="0"/>
          <w:sz w:val="28"/>
          <w:szCs w:val="28"/>
        </w:rPr>
        <w:t>收胶站</w:t>
      </w:r>
      <w:r w:rsidR="00B20621">
        <w:rPr>
          <w:rFonts w:asciiTheme="minorEastAsia" w:eastAsiaTheme="minorEastAsia" w:hAnsiTheme="minorEastAsia" w:cs="华文中宋" w:hint="eastAsia"/>
          <w:kern w:val="0"/>
          <w:sz w:val="28"/>
          <w:szCs w:val="28"/>
        </w:rPr>
        <w:t>收购变质胶乳</w:t>
      </w:r>
      <w:r w:rsidR="002256D0">
        <w:rPr>
          <w:rFonts w:asciiTheme="minorEastAsia" w:eastAsiaTheme="minorEastAsia" w:hAnsiTheme="minorEastAsia" w:cs="华文中宋" w:hint="eastAsia"/>
          <w:kern w:val="0"/>
          <w:sz w:val="28"/>
          <w:szCs w:val="28"/>
        </w:rPr>
        <w:t>的行为</w:t>
      </w:r>
      <w:r w:rsidR="00B20621">
        <w:rPr>
          <w:rFonts w:asciiTheme="minorEastAsia" w:eastAsiaTheme="minorEastAsia" w:hAnsiTheme="minorEastAsia" w:cs="华文中宋" w:hint="eastAsia"/>
          <w:kern w:val="0"/>
          <w:sz w:val="28"/>
          <w:szCs w:val="28"/>
        </w:rPr>
        <w:t>进行规范。遇到雨冲胶时，胶乳易变质，胶农一般会加酸凝固胶乳，做成胶片或胶坨后再销售；部分胶农还会收集橡胶树树皮上的残胶、杂胶进行销售。以上的胶片、胶坨、残胶、杂胶均属于胶园凝胶，可以用于制成等级偏低的标准胶，用于对天然橡胶品质要求相对较低的制品。结合天然橡胶收购实际情况，函询时根据部分专家反馈意见，也对</w:t>
      </w:r>
      <w:r w:rsidR="00C946DF">
        <w:rPr>
          <w:rFonts w:asciiTheme="minorEastAsia" w:eastAsiaTheme="minorEastAsia" w:hAnsiTheme="minorEastAsia" w:cs="华文中宋" w:hint="eastAsia"/>
          <w:kern w:val="0"/>
          <w:sz w:val="28"/>
          <w:szCs w:val="28"/>
        </w:rPr>
        <w:t>收胶站</w:t>
      </w:r>
      <w:r w:rsidR="00B20621">
        <w:rPr>
          <w:rFonts w:asciiTheme="minorEastAsia" w:eastAsiaTheme="minorEastAsia" w:hAnsiTheme="minorEastAsia" w:cs="华文中宋" w:hint="eastAsia"/>
          <w:kern w:val="0"/>
          <w:sz w:val="28"/>
          <w:szCs w:val="28"/>
        </w:rPr>
        <w:t>、中转站收购胶园凝胶收购、存放、运输等相关内容做了补充。目前，海南省</w:t>
      </w:r>
      <w:r w:rsidR="00C946DF">
        <w:rPr>
          <w:rFonts w:asciiTheme="minorEastAsia" w:eastAsiaTheme="minorEastAsia" w:hAnsiTheme="minorEastAsia" w:cs="华文中宋" w:hint="eastAsia"/>
          <w:kern w:val="0"/>
          <w:sz w:val="28"/>
          <w:szCs w:val="28"/>
        </w:rPr>
        <w:t>收胶站</w:t>
      </w:r>
      <w:r w:rsidR="00B20621">
        <w:rPr>
          <w:rFonts w:asciiTheme="minorEastAsia" w:eastAsiaTheme="minorEastAsia" w:hAnsiTheme="minorEastAsia" w:cs="华文中宋" w:hint="eastAsia"/>
          <w:kern w:val="0"/>
          <w:sz w:val="28"/>
          <w:szCs w:val="28"/>
        </w:rPr>
        <w:t>以收购新鲜胶乳为主，根据NY/T 924 要求，新鲜胶乳运至</w:t>
      </w:r>
      <w:r w:rsidR="00C946DF">
        <w:rPr>
          <w:rFonts w:asciiTheme="minorEastAsia" w:eastAsiaTheme="minorEastAsia" w:hAnsiTheme="minorEastAsia" w:cs="华文中宋" w:hint="eastAsia"/>
          <w:kern w:val="0"/>
          <w:sz w:val="28"/>
          <w:szCs w:val="28"/>
        </w:rPr>
        <w:t>收胶站</w:t>
      </w:r>
      <w:r w:rsidR="00B20621">
        <w:rPr>
          <w:rFonts w:asciiTheme="minorEastAsia" w:eastAsiaTheme="minorEastAsia" w:hAnsiTheme="minorEastAsia" w:cs="华文中宋" w:hint="eastAsia"/>
          <w:kern w:val="0"/>
          <w:sz w:val="28"/>
          <w:szCs w:val="28"/>
        </w:rPr>
        <w:t>后需要采用孔径为</w:t>
      </w:r>
      <w:r w:rsidR="007B3978">
        <w:rPr>
          <w:rFonts w:asciiTheme="minorEastAsia" w:eastAsiaTheme="minorEastAsia" w:hAnsiTheme="minorEastAsia" w:cs="华文中宋" w:hint="eastAsia"/>
          <w:kern w:val="0"/>
          <w:sz w:val="28"/>
          <w:szCs w:val="28"/>
        </w:rPr>
        <w:t>355μm（40目）的不锈钢筛网过滤，除去树皮、树叶、杂质和凝块等，以提升原料品质。</w:t>
      </w:r>
    </w:p>
    <w:p w14:paraId="1AFCB57A" w14:textId="4FBE920F" w:rsidR="004A2570" w:rsidRDefault="00DF19CE" w:rsidP="0011772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w:t>
      </w:r>
      <w:r w:rsidR="007F5A3B">
        <w:rPr>
          <w:rFonts w:asciiTheme="minorEastAsia" w:eastAsiaTheme="minorEastAsia" w:hAnsiTheme="minorEastAsia" w:cs="华文中宋" w:hint="eastAsia"/>
          <w:kern w:val="0"/>
          <w:sz w:val="28"/>
          <w:szCs w:val="28"/>
        </w:rPr>
        <w:t>7</w:t>
      </w:r>
      <w:r w:rsidRPr="002560A9">
        <w:rPr>
          <w:rFonts w:asciiTheme="minorEastAsia" w:eastAsiaTheme="minorEastAsia" w:hAnsiTheme="minorEastAsia" w:cs="华文中宋" w:hint="eastAsia"/>
          <w:kern w:val="0"/>
          <w:sz w:val="28"/>
          <w:szCs w:val="28"/>
        </w:rPr>
        <w:t>）其他相关内容说明</w:t>
      </w:r>
      <w:r w:rsidR="007F5A3B">
        <w:rPr>
          <w:rFonts w:asciiTheme="minorEastAsia" w:eastAsiaTheme="minorEastAsia" w:hAnsiTheme="minorEastAsia" w:cs="华文中宋" w:hint="eastAsia"/>
          <w:kern w:val="0"/>
          <w:sz w:val="28"/>
          <w:szCs w:val="28"/>
        </w:rPr>
        <w:t>。</w:t>
      </w:r>
      <w:r w:rsidRPr="002560A9">
        <w:rPr>
          <w:rFonts w:asciiTheme="minorEastAsia" w:eastAsiaTheme="minorEastAsia" w:hAnsiTheme="minorEastAsia" w:cs="华文中宋" w:hint="eastAsia"/>
          <w:kern w:val="0"/>
          <w:sz w:val="28"/>
          <w:szCs w:val="28"/>
        </w:rPr>
        <w:t>污水收集沟是在实地调研不同实现</w:t>
      </w:r>
      <w:r w:rsidR="00C946DF">
        <w:rPr>
          <w:rFonts w:asciiTheme="minorEastAsia" w:eastAsiaTheme="minorEastAsia" w:hAnsiTheme="minorEastAsia" w:cs="华文中宋" w:hint="eastAsia"/>
          <w:kern w:val="0"/>
          <w:sz w:val="28"/>
          <w:szCs w:val="28"/>
        </w:rPr>
        <w:t>收</w:t>
      </w:r>
      <w:r w:rsidR="00C946DF">
        <w:rPr>
          <w:rFonts w:asciiTheme="minorEastAsia" w:eastAsiaTheme="minorEastAsia" w:hAnsiTheme="minorEastAsia" w:cs="华文中宋" w:hint="eastAsia"/>
          <w:kern w:val="0"/>
          <w:sz w:val="28"/>
          <w:szCs w:val="28"/>
        </w:rPr>
        <w:lastRenderedPageBreak/>
        <w:t>胶站</w:t>
      </w:r>
      <w:r w:rsidRPr="002560A9">
        <w:rPr>
          <w:rFonts w:asciiTheme="minorEastAsia" w:eastAsiaTheme="minorEastAsia" w:hAnsiTheme="minorEastAsia" w:cs="华文中宋" w:hint="eastAsia"/>
          <w:kern w:val="0"/>
          <w:sz w:val="28"/>
          <w:szCs w:val="28"/>
        </w:rPr>
        <w:t>后，以白沙县“橡胶吧”为样本提出的，部分市县</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没有涉及污水收集沟，收购区域废水、污水直接排放，产生恶臭，吸引蚊虫，不仅影响收购环境，也影响附近居民生产生活。白沙县“橡胶吧”围绕收胶区域设计了污水收集沟和排污池，有效防止废水、污水外流。工具存放间主要基于收胶设备</w:t>
      </w:r>
      <w:r w:rsidR="00C72D78" w:rsidRPr="002560A9">
        <w:rPr>
          <w:rFonts w:asciiTheme="minorEastAsia" w:eastAsiaTheme="minorEastAsia" w:hAnsiTheme="minorEastAsia" w:cs="华文中宋" w:hint="eastAsia"/>
          <w:kern w:val="0"/>
          <w:sz w:val="28"/>
          <w:szCs w:val="28"/>
        </w:rPr>
        <w:t>设施安全和准确度的考虑，海南省温度高，空气湿度大，如果主要设备保管不善，不仅影响设备精度，</w:t>
      </w:r>
      <w:r w:rsidR="002256D0">
        <w:rPr>
          <w:rFonts w:asciiTheme="minorEastAsia" w:eastAsiaTheme="minorEastAsia" w:hAnsiTheme="minorEastAsia" w:cs="华文中宋" w:hint="eastAsia"/>
          <w:kern w:val="0"/>
          <w:sz w:val="28"/>
          <w:szCs w:val="28"/>
        </w:rPr>
        <w:t>而且易导致设备损坏</w:t>
      </w:r>
      <w:r w:rsidR="00C72D78" w:rsidRPr="002560A9">
        <w:rPr>
          <w:rFonts w:asciiTheme="minorEastAsia" w:eastAsiaTheme="minorEastAsia" w:hAnsiTheme="minorEastAsia" w:cs="华文中宋" w:hint="eastAsia"/>
          <w:kern w:val="0"/>
          <w:sz w:val="28"/>
          <w:szCs w:val="28"/>
        </w:rPr>
        <w:t>，增加</w:t>
      </w:r>
      <w:r w:rsidR="00C946DF">
        <w:rPr>
          <w:rFonts w:asciiTheme="minorEastAsia" w:eastAsiaTheme="minorEastAsia" w:hAnsiTheme="minorEastAsia" w:cs="华文中宋" w:hint="eastAsia"/>
          <w:kern w:val="0"/>
          <w:sz w:val="28"/>
          <w:szCs w:val="28"/>
        </w:rPr>
        <w:t>收胶站</w:t>
      </w:r>
      <w:r w:rsidR="00C72D78" w:rsidRPr="002560A9">
        <w:rPr>
          <w:rFonts w:asciiTheme="minorEastAsia" w:eastAsiaTheme="minorEastAsia" w:hAnsiTheme="minorEastAsia" w:cs="华文中宋" w:hint="eastAsia"/>
          <w:kern w:val="0"/>
          <w:sz w:val="28"/>
          <w:szCs w:val="28"/>
        </w:rPr>
        <w:t>负责人经营成本。</w:t>
      </w:r>
      <w:r w:rsidR="00C946DF">
        <w:rPr>
          <w:rFonts w:asciiTheme="minorEastAsia" w:eastAsiaTheme="minorEastAsia" w:hAnsiTheme="minorEastAsia" w:cs="华文中宋" w:hint="eastAsia"/>
          <w:kern w:val="0"/>
          <w:sz w:val="28"/>
          <w:szCs w:val="28"/>
        </w:rPr>
        <w:t>收胶站</w:t>
      </w:r>
      <w:r w:rsidR="00C72D78" w:rsidRPr="002560A9">
        <w:rPr>
          <w:rFonts w:asciiTheme="minorEastAsia" w:eastAsiaTheme="minorEastAsia" w:hAnsiTheme="minorEastAsia" w:cs="华文中宋" w:hint="eastAsia"/>
          <w:kern w:val="0"/>
          <w:sz w:val="28"/>
          <w:szCs w:val="28"/>
        </w:rPr>
        <w:t>和中转站人员配备数量，一方面需要考虑生产经营成本，</w:t>
      </w:r>
      <w:r w:rsidR="002256D0">
        <w:rPr>
          <w:rFonts w:asciiTheme="minorEastAsia" w:eastAsiaTheme="minorEastAsia" w:hAnsiTheme="minorEastAsia" w:cs="华文中宋" w:hint="eastAsia"/>
          <w:kern w:val="0"/>
          <w:sz w:val="28"/>
          <w:szCs w:val="28"/>
        </w:rPr>
        <w:t>另</w:t>
      </w:r>
      <w:r w:rsidR="00C72D78" w:rsidRPr="002560A9">
        <w:rPr>
          <w:rFonts w:asciiTheme="minorEastAsia" w:eastAsiaTheme="minorEastAsia" w:hAnsiTheme="minorEastAsia" w:cs="华文中宋" w:hint="eastAsia"/>
          <w:kern w:val="0"/>
          <w:sz w:val="28"/>
          <w:szCs w:val="28"/>
        </w:rPr>
        <w:t>一方面需要考虑交易的快速与便利，根据实地访谈调研，</w:t>
      </w:r>
      <w:r w:rsidR="00C946DF">
        <w:rPr>
          <w:rFonts w:asciiTheme="minorEastAsia" w:eastAsiaTheme="minorEastAsia" w:hAnsiTheme="minorEastAsia" w:cs="华文中宋" w:hint="eastAsia"/>
          <w:kern w:val="0"/>
          <w:sz w:val="28"/>
          <w:szCs w:val="28"/>
        </w:rPr>
        <w:t>收胶站</w:t>
      </w:r>
      <w:r w:rsidR="00C72D78" w:rsidRPr="002560A9">
        <w:rPr>
          <w:rFonts w:asciiTheme="minorEastAsia" w:eastAsiaTheme="minorEastAsia" w:hAnsiTheme="minorEastAsia" w:cs="华文中宋" w:hint="eastAsia"/>
          <w:kern w:val="0"/>
          <w:sz w:val="28"/>
          <w:szCs w:val="28"/>
        </w:rPr>
        <w:t>和中转站一般配备2人</w:t>
      </w:r>
      <w:r w:rsidR="00463B3D" w:rsidRPr="003D5455">
        <w:rPr>
          <w:rFonts w:asciiTheme="minorEastAsia" w:eastAsiaTheme="minorEastAsia" w:hAnsiTheme="minorEastAsia" w:cs="华文中宋"/>
          <w:kern w:val="0"/>
          <w:sz w:val="28"/>
          <w:szCs w:val="28"/>
        </w:rPr>
        <w:t>～</w:t>
      </w:r>
      <w:r w:rsidR="00C72D78" w:rsidRPr="002560A9">
        <w:rPr>
          <w:rFonts w:asciiTheme="minorEastAsia" w:eastAsiaTheme="minorEastAsia" w:hAnsiTheme="minorEastAsia" w:cs="华文中宋" w:hint="eastAsia"/>
          <w:kern w:val="0"/>
          <w:sz w:val="28"/>
          <w:szCs w:val="28"/>
        </w:rPr>
        <w:t>5人，部分</w:t>
      </w:r>
      <w:r w:rsidR="00C946DF">
        <w:rPr>
          <w:rFonts w:asciiTheme="minorEastAsia" w:eastAsiaTheme="minorEastAsia" w:hAnsiTheme="minorEastAsia" w:cs="华文中宋" w:hint="eastAsia"/>
          <w:kern w:val="0"/>
          <w:sz w:val="28"/>
          <w:szCs w:val="28"/>
        </w:rPr>
        <w:t>收胶站</w:t>
      </w:r>
      <w:r w:rsidR="00C72D78" w:rsidRPr="002560A9">
        <w:rPr>
          <w:rFonts w:asciiTheme="minorEastAsia" w:eastAsiaTheme="minorEastAsia" w:hAnsiTheme="minorEastAsia" w:cs="华文中宋" w:hint="eastAsia"/>
          <w:kern w:val="0"/>
          <w:sz w:val="28"/>
          <w:szCs w:val="28"/>
        </w:rPr>
        <w:t>一人身兼多职，或者一人负责多个</w:t>
      </w:r>
      <w:r w:rsidR="00C946DF">
        <w:rPr>
          <w:rFonts w:asciiTheme="minorEastAsia" w:eastAsiaTheme="minorEastAsia" w:hAnsiTheme="minorEastAsia" w:cs="华文中宋" w:hint="eastAsia"/>
          <w:kern w:val="0"/>
          <w:sz w:val="28"/>
          <w:szCs w:val="28"/>
        </w:rPr>
        <w:t>收胶站</w:t>
      </w:r>
      <w:r w:rsidR="00C72D78" w:rsidRPr="002560A9">
        <w:rPr>
          <w:rFonts w:asciiTheme="minorEastAsia" w:eastAsiaTheme="minorEastAsia" w:hAnsiTheme="minorEastAsia" w:cs="华文中宋" w:hint="eastAsia"/>
          <w:kern w:val="0"/>
          <w:sz w:val="28"/>
          <w:szCs w:val="28"/>
        </w:rPr>
        <w:t>胶乳运输。</w:t>
      </w:r>
    </w:p>
    <w:p w14:paraId="12261061" w14:textId="1803DA29" w:rsidR="00A35488" w:rsidRPr="002560A9" w:rsidRDefault="00A35488" w:rsidP="00117725">
      <w:pPr>
        <w:spacing w:line="540" w:lineRule="exact"/>
        <w:ind w:firstLineChars="200" w:firstLine="560"/>
        <w:rPr>
          <w:rFonts w:asciiTheme="minorEastAsia" w:eastAsiaTheme="minorEastAsia" w:hAnsiTheme="minorEastAsia" w:cs="华文中宋"/>
          <w:kern w:val="0"/>
          <w:sz w:val="28"/>
          <w:szCs w:val="28"/>
        </w:rPr>
      </w:pPr>
      <w:r w:rsidRPr="00A35488">
        <w:rPr>
          <w:rFonts w:asciiTheme="minorEastAsia" w:eastAsiaTheme="minorEastAsia" w:hAnsiTheme="minorEastAsia" w:cs="华文中宋"/>
          <w:kern w:val="0"/>
          <w:sz w:val="28"/>
          <w:szCs w:val="28"/>
        </w:rPr>
        <w:t>（</w:t>
      </w:r>
      <w:r>
        <w:rPr>
          <w:rFonts w:asciiTheme="minorEastAsia" w:eastAsiaTheme="minorEastAsia" w:hAnsiTheme="minorEastAsia" w:cs="华文中宋" w:hint="eastAsia"/>
          <w:kern w:val="0"/>
          <w:sz w:val="28"/>
          <w:szCs w:val="28"/>
        </w:rPr>
        <w:t>8</w:t>
      </w:r>
      <w:r w:rsidRPr="00A35488">
        <w:rPr>
          <w:rFonts w:asciiTheme="minorEastAsia" w:eastAsiaTheme="minorEastAsia" w:hAnsiTheme="minorEastAsia" w:cs="华文中宋"/>
          <w:kern w:val="0"/>
          <w:sz w:val="28"/>
          <w:szCs w:val="28"/>
        </w:rPr>
        <w:t>）关于干胶含量测定的说明。天然胶乳是一种生物合成的大分子，其成分复杂，除橡胶烃与水外，还有少量蛋白质、碳水化合物、类脂物以及微量金属等非胶组分。新鲜胶乳干胶含量测定，生产上主要使用标准法（烘箱干燥法）和微波测量法。标准法测试结果准确可靠，但存在测量时间长（通常需要8～12h）、耗电、操作繁琐，难以适应收胶点和中转站大量样品快速检测需求。微波测量法测试速度较快，但干扰因素多，需要定期校准维护和专职人员操作。2005年，华南热带农业大学理工学院与北京大华无线电仪器厂共同协作生产的DH925A微波胶乳测试仪，因性能稳定、重复性好、测定快速、精确度高，在海南、云南、广东橡胶主产区广泛应用，也是目前主产区收胶点和中转站仍然大范围使用的干胶含量测定设备。这款仪器是基于微波衰减法原理设计的全自动便携式胶乳水分快速测定仪，通过测定水分含量计算总固体含量。测量水分示值误差 ± 2%，测量重复性（极差法）1.5%，能够满足新鲜胶乳销售时</w:t>
      </w:r>
      <w:r w:rsidRPr="00A35488">
        <w:rPr>
          <w:rFonts w:asciiTheme="minorEastAsia" w:eastAsiaTheme="minorEastAsia" w:hAnsiTheme="minorEastAsia" w:cs="华文中宋"/>
          <w:kern w:val="0"/>
          <w:sz w:val="28"/>
          <w:szCs w:val="28"/>
        </w:rPr>
        <w:lastRenderedPageBreak/>
        <w:t>水分含量的测定。因此，目前收胶点、中转站所使用的干胶含量测定仪是基于微波测量鲜胶乳中水分含量，进而得到总固体含量，最后根据折干系数（一般为0.90-0.92）与总固含量相乘得到干胶含量。</w:t>
      </w:r>
    </w:p>
    <w:p w14:paraId="7B9CCACE" w14:textId="5CF62B14" w:rsidR="00C72D78" w:rsidRPr="002560A9" w:rsidRDefault="00C72D78" w:rsidP="00C72D78">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w:t>
      </w:r>
      <w:r w:rsidR="00A35488">
        <w:rPr>
          <w:rFonts w:asciiTheme="minorEastAsia" w:eastAsiaTheme="minorEastAsia" w:hAnsiTheme="minorEastAsia" w:cs="华文中宋" w:hint="eastAsia"/>
          <w:kern w:val="0"/>
          <w:sz w:val="28"/>
          <w:szCs w:val="28"/>
        </w:rPr>
        <w:t>9</w:t>
      </w:r>
      <w:r w:rsidRPr="002560A9">
        <w:rPr>
          <w:rFonts w:asciiTheme="minorEastAsia" w:eastAsiaTheme="minorEastAsia" w:hAnsiTheme="minorEastAsia" w:cs="华文中宋" w:hint="eastAsia"/>
          <w:kern w:val="0"/>
          <w:sz w:val="28"/>
          <w:szCs w:val="28"/>
        </w:rPr>
        <w:t>）关于管理要求的说明。人员管理，对人的操作行为进行规范，确保交易过程的公平性。设施设备管理，对设施维护和清洁做了要求，主要目的在于减少杂质混入鲜胶乳影响品质。收购管理，对价格公示和信息确认做了要求，以确保交易双方的知情权，确认交易的合规性，降低纠纷发生的可能性。运输管理，对收购时间和运输时间做了规定，经咨询行业专家确定相关指标，旨在降低运输过程中对胶乳品质的负面影响。检测管理，从质量和计量两方面进行规范，旨在保障交易的公平性和提升鲜胶乳质量。环保管理，旨在维护乡村环境，服务乡村建设，减少收胶过程对环境的负面影响。</w:t>
      </w:r>
    </w:p>
    <w:p w14:paraId="7AB7E0D0" w14:textId="6ADF921A" w:rsidR="007A3C85" w:rsidRPr="002560A9" w:rsidRDefault="00925678" w:rsidP="007A3C8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w:t>
      </w:r>
      <w:r w:rsidR="00A35488">
        <w:rPr>
          <w:rFonts w:asciiTheme="minorEastAsia" w:eastAsiaTheme="minorEastAsia" w:hAnsiTheme="minorEastAsia" w:cs="华文中宋" w:hint="eastAsia"/>
          <w:kern w:val="0"/>
          <w:sz w:val="28"/>
          <w:szCs w:val="28"/>
        </w:rPr>
        <w:t>10</w:t>
      </w:r>
      <w:r w:rsidRPr="002560A9">
        <w:rPr>
          <w:rFonts w:asciiTheme="minorEastAsia" w:eastAsiaTheme="minorEastAsia" w:hAnsiTheme="minorEastAsia" w:cs="华文中宋" w:hint="eastAsia"/>
          <w:kern w:val="0"/>
          <w:sz w:val="28"/>
          <w:szCs w:val="28"/>
        </w:rPr>
        <w:t>）信息档案要求</w:t>
      </w:r>
    </w:p>
    <w:p w14:paraId="409F11A4" w14:textId="6A2D6909" w:rsidR="00925678" w:rsidRPr="002560A9" w:rsidRDefault="00925678" w:rsidP="007A3C8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参照GB/T 42478的规定制定本标准的信息档案管理内容，保存</w:t>
      </w:r>
      <w:r w:rsidR="00C72D78" w:rsidRPr="002560A9">
        <w:rPr>
          <w:rFonts w:asciiTheme="minorEastAsia" w:eastAsiaTheme="minorEastAsia" w:hAnsiTheme="minorEastAsia" w:cs="华文中宋" w:hint="eastAsia"/>
          <w:kern w:val="0"/>
          <w:sz w:val="28"/>
          <w:szCs w:val="28"/>
        </w:rPr>
        <w:t>时间</w:t>
      </w:r>
      <w:r w:rsidRPr="002560A9">
        <w:rPr>
          <w:rFonts w:asciiTheme="minorEastAsia" w:eastAsiaTheme="minorEastAsia" w:hAnsiTheme="minorEastAsia" w:cs="华文中宋" w:hint="eastAsia"/>
          <w:kern w:val="0"/>
          <w:sz w:val="28"/>
          <w:szCs w:val="28"/>
        </w:rPr>
        <w:t>2年以上</w:t>
      </w:r>
      <w:r w:rsidR="00C72D78" w:rsidRPr="002560A9">
        <w:rPr>
          <w:rFonts w:asciiTheme="minorEastAsia" w:eastAsiaTheme="minorEastAsia" w:hAnsiTheme="minorEastAsia" w:cs="华文中宋" w:hint="eastAsia"/>
          <w:kern w:val="0"/>
          <w:sz w:val="28"/>
          <w:szCs w:val="28"/>
        </w:rPr>
        <w:t>，并对数据采集内容、指标进行说明，并在附录中体现，也对数据查阅、移交与销毁进行了安排</w:t>
      </w:r>
      <w:r w:rsidRPr="002560A9">
        <w:rPr>
          <w:rFonts w:asciiTheme="minorEastAsia" w:eastAsiaTheme="minorEastAsia" w:hAnsiTheme="minorEastAsia" w:cs="华文中宋" w:hint="eastAsia"/>
          <w:kern w:val="0"/>
          <w:sz w:val="28"/>
          <w:szCs w:val="28"/>
        </w:rPr>
        <w:t>。</w:t>
      </w:r>
    </w:p>
    <w:p w14:paraId="7B5164B0" w14:textId="42903371" w:rsidR="00000A57" w:rsidRPr="002560A9" w:rsidRDefault="00F228E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（五）采用国际标准和国外先进标准的程度或与国内同类标准水平的对比情况</w:t>
      </w:r>
    </w:p>
    <w:p w14:paraId="557B64E9" w14:textId="0DB4FABE" w:rsidR="00000A57" w:rsidRPr="002560A9" w:rsidRDefault="00925678" w:rsidP="00925678">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本标准立足</w:t>
      </w:r>
      <w:r w:rsidR="002E1C8B">
        <w:rPr>
          <w:rFonts w:asciiTheme="minorEastAsia" w:eastAsiaTheme="minorEastAsia" w:hAnsiTheme="minorEastAsia" w:cs="华文中宋" w:hint="eastAsia"/>
          <w:kern w:val="0"/>
          <w:sz w:val="28"/>
          <w:szCs w:val="28"/>
        </w:rPr>
        <w:t>省情以及</w:t>
      </w:r>
      <w:r w:rsidRPr="002560A9">
        <w:rPr>
          <w:rFonts w:asciiTheme="minorEastAsia" w:eastAsiaTheme="minorEastAsia" w:hAnsiTheme="minorEastAsia" w:cs="华文中宋" w:hint="eastAsia"/>
          <w:kern w:val="0"/>
          <w:sz w:val="28"/>
          <w:szCs w:val="28"/>
        </w:rPr>
        <w:t>天然橡胶生产和销售实际情况，旨在提升中转站和</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建设</w:t>
      </w:r>
      <w:r w:rsidR="002E1C8B">
        <w:rPr>
          <w:rFonts w:asciiTheme="minorEastAsia" w:eastAsiaTheme="minorEastAsia" w:hAnsiTheme="minorEastAsia" w:cs="华文中宋" w:hint="eastAsia"/>
          <w:kern w:val="0"/>
          <w:sz w:val="28"/>
          <w:szCs w:val="28"/>
        </w:rPr>
        <w:t>和管理</w:t>
      </w:r>
      <w:r w:rsidRPr="002560A9">
        <w:rPr>
          <w:rFonts w:asciiTheme="minorEastAsia" w:eastAsiaTheme="minorEastAsia" w:hAnsiTheme="minorEastAsia" w:cs="华文中宋" w:hint="eastAsia"/>
          <w:kern w:val="0"/>
          <w:sz w:val="28"/>
          <w:szCs w:val="28"/>
        </w:rPr>
        <w:t>水平，促进交易公平和提升品质</w:t>
      </w:r>
      <w:r w:rsidR="00417FEE">
        <w:rPr>
          <w:rFonts w:asciiTheme="minorEastAsia" w:eastAsiaTheme="minorEastAsia" w:hAnsiTheme="minorEastAsia" w:cs="华文中宋" w:hint="eastAsia"/>
          <w:kern w:val="0"/>
          <w:sz w:val="28"/>
          <w:szCs w:val="28"/>
        </w:rPr>
        <w:t>，维护胶农利益</w:t>
      </w:r>
      <w:r w:rsidRPr="002560A9">
        <w:rPr>
          <w:rFonts w:asciiTheme="minorEastAsia" w:eastAsiaTheme="minorEastAsia" w:hAnsiTheme="minorEastAsia" w:cs="华文中宋" w:hint="eastAsia"/>
          <w:kern w:val="0"/>
          <w:sz w:val="28"/>
          <w:szCs w:val="28"/>
        </w:rPr>
        <w:t>。经查询，国内暂无天然橡胶</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和中转站相关建设与管理规范，编制过程中未引用国际和国外标准，查新找到的国外标准不符合国内实际情况，对地方标准编制缺乏指导意义。本标准引用</w:t>
      </w:r>
      <w:r w:rsidR="00885441" w:rsidRPr="002560A9">
        <w:rPr>
          <w:rFonts w:asciiTheme="minorEastAsia" w:eastAsiaTheme="minorEastAsia" w:hAnsiTheme="minorEastAsia" w:cs="华文中宋" w:hint="eastAsia"/>
          <w:kern w:val="0"/>
          <w:sz w:val="28"/>
          <w:szCs w:val="28"/>
        </w:rPr>
        <w:t>与天然橡胶和农业工程项目相关的</w:t>
      </w:r>
      <w:r w:rsidR="00E16A7E" w:rsidRPr="002560A9">
        <w:rPr>
          <w:rFonts w:asciiTheme="minorEastAsia" w:eastAsiaTheme="minorEastAsia" w:hAnsiTheme="minorEastAsia" w:cs="华文中宋" w:hint="eastAsia"/>
          <w:kern w:val="0"/>
          <w:sz w:val="28"/>
          <w:szCs w:val="28"/>
        </w:rPr>
        <w:t>国家标准</w:t>
      </w:r>
      <w:r w:rsidR="00885441" w:rsidRPr="002560A9">
        <w:rPr>
          <w:rFonts w:asciiTheme="minorEastAsia" w:eastAsiaTheme="minorEastAsia" w:hAnsiTheme="minorEastAsia" w:cs="华文中宋" w:hint="eastAsia"/>
          <w:kern w:val="0"/>
          <w:sz w:val="28"/>
          <w:szCs w:val="28"/>
        </w:rPr>
        <w:t>和行业标准7项。</w:t>
      </w:r>
    </w:p>
    <w:p w14:paraId="56FFF8F0" w14:textId="6A534CA2" w:rsidR="00000A57" w:rsidRPr="002560A9" w:rsidRDefault="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（六）重大分歧意见的处理依据和结果</w:t>
      </w:r>
    </w:p>
    <w:p w14:paraId="40E568C6" w14:textId="42C4F3E9" w:rsidR="00000A57" w:rsidRPr="002560A9" w:rsidRDefault="0007595F" w:rsidP="003F1960">
      <w:pPr>
        <w:spacing w:line="540" w:lineRule="exact"/>
        <w:ind w:firstLineChars="200" w:firstLine="560"/>
        <w:rPr>
          <w:rFonts w:asciiTheme="minorEastAsia" w:eastAsiaTheme="minorEastAsia" w:hAnsiTheme="minorEastAsia" w:cs="华文中宋"/>
          <w:kern w:val="0"/>
          <w:sz w:val="28"/>
          <w:szCs w:val="28"/>
        </w:rPr>
      </w:pPr>
      <w:r>
        <w:rPr>
          <w:rFonts w:asciiTheme="minorEastAsia" w:eastAsiaTheme="minorEastAsia" w:hAnsiTheme="minorEastAsia" w:cs="华文中宋" w:hint="eastAsia"/>
          <w:kern w:val="0"/>
          <w:sz w:val="28"/>
          <w:szCs w:val="28"/>
        </w:rPr>
        <w:lastRenderedPageBreak/>
        <w:t>本标准在编制过程中尚未出现重大分歧意见</w:t>
      </w:r>
      <w:r w:rsidR="00E35456" w:rsidRPr="002560A9">
        <w:rPr>
          <w:rFonts w:asciiTheme="minorEastAsia" w:eastAsiaTheme="minorEastAsia" w:hAnsiTheme="minorEastAsia" w:cs="华文中宋" w:hint="eastAsia"/>
          <w:kern w:val="0"/>
          <w:sz w:val="28"/>
          <w:szCs w:val="28"/>
        </w:rPr>
        <w:t>。</w:t>
      </w:r>
    </w:p>
    <w:p w14:paraId="23374F36" w14:textId="77777777" w:rsidR="00F228E2" w:rsidRPr="002560A9" w:rsidRDefault="00D848D0"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w:t>
      </w:r>
      <w:r w:rsidR="00F228E2" w:rsidRPr="002560A9">
        <w:rPr>
          <w:rFonts w:ascii="楷体_GB2312" w:eastAsia="楷体_GB2312" w:hAnsi="楷体_GB2312" w:cs="楷体_GB2312" w:hint="eastAsia"/>
          <w:b/>
          <w:bCs/>
          <w:sz w:val="32"/>
          <w:szCs w:val="32"/>
        </w:rPr>
        <w:t>七</w:t>
      </w:r>
      <w:r w:rsidRPr="002560A9">
        <w:rPr>
          <w:rFonts w:ascii="楷体_GB2312" w:eastAsia="楷体_GB2312" w:hAnsi="楷体_GB2312" w:cs="楷体_GB2312" w:hint="eastAsia"/>
          <w:b/>
          <w:bCs/>
          <w:sz w:val="32"/>
          <w:szCs w:val="32"/>
        </w:rPr>
        <w:t>）</w:t>
      </w:r>
      <w:r w:rsidR="00F228E2" w:rsidRPr="002560A9">
        <w:rPr>
          <w:rFonts w:ascii="楷体_GB2312" w:eastAsia="楷体_GB2312" w:hAnsi="楷体_GB2312" w:cs="楷体_GB2312" w:hint="eastAsia"/>
          <w:b/>
          <w:bCs/>
          <w:sz w:val="32"/>
          <w:szCs w:val="32"/>
        </w:rPr>
        <w:t>贯彻规范的要求和措施建议</w:t>
      </w:r>
    </w:p>
    <w:p w14:paraId="06370B32" w14:textId="7303FFD8" w:rsidR="00885441" w:rsidRPr="00117725" w:rsidRDefault="00885441" w:rsidP="00885441">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1</w:t>
      </w:r>
      <w:r w:rsidR="00AD571B">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组织措施</w:t>
      </w:r>
    </w:p>
    <w:p w14:paraId="5A721943" w14:textId="394F5168" w:rsidR="00885441" w:rsidRPr="002560A9" w:rsidRDefault="00885441" w:rsidP="00885441">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切实加强组织领导，以地方产业管理部门为主导，发挥协会、天然橡胶</w:t>
      </w:r>
      <w:r w:rsidR="002E1C8B">
        <w:rPr>
          <w:rFonts w:asciiTheme="minorEastAsia" w:eastAsiaTheme="minorEastAsia" w:hAnsiTheme="minorEastAsia" w:cs="华文中宋" w:hint="eastAsia"/>
          <w:kern w:val="0"/>
          <w:sz w:val="28"/>
          <w:szCs w:val="28"/>
        </w:rPr>
        <w:t>初加工</w:t>
      </w:r>
      <w:r w:rsidRPr="002560A9">
        <w:rPr>
          <w:rFonts w:asciiTheme="minorEastAsia" w:eastAsiaTheme="minorEastAsia" w:hAnsiTheme="minorEastAsia" w:cs="华文中宋" w:hint="eastAsia"/>
          <w:kern w:val="0"/>
          <w:sz w:val="28"/>
          <w:szCs w:val="28"/>
        </w:rPr>
        <w:t>企业协调和制约的作用，统一思想、凝聚共识，向天然橡胶</w:t>
      </w:r>
      <w:r w:rsidR="00C946DF">
        <w:rPr>
          <w:rFonts w:asciiTheme="minorEastAsia" w:eastAsiaTheme="minorEastAsia" w:hAnsiTheme="minorEastAsia" w:cs="华文中宋" w:hint="eastAsia"/>
          <w:kern w:val="0"/>
          <w:sz w:val="28"/>
          <w:szCs w:val="28"/>
        </w:rPr>
        <w:t>收胶站</w:t>
      </w:r>
      <w:r w:rsidR="00E16A7E" w:rsidRPr="002560A9">
        <w:rPr>
          <w:rFonts w:asciiTheme="minorEastAsia" w:eastAsiaTheme="minorEastAsia" w:hAnsiTheme="minorEastAsia" w:cs="华文中宋" w:hint="eastAsia"/>
          <w:kern w:val="0"/>
          <w:sz w:val="28"/>
          <w:szCs w:val="28"/>
        </w:rPr>
        <w:t>和中转站</w:t>
      </w:r>
      <w:r w:rsidRPr="002560A9">
        <w:rPr>
          <w:rFonts w:asciiTheme="minorEastAsia" w:eastAsiaTheme="minorEastAsia" w:hAnsiTheme="minorEastAsia" w:cs="华文中宋" w:hint="eastAsia"/>
          <w:kern w:val="0"/>
          <w:sz w:val="28"/>
          <w:szCs w:val="28"/>
        </w:rPr>
        <w:t>宣传标准的具体内容，并按照规范做好整改和优化。</w:t>
      </w:r>
    </w:p>
    <w:p w14:paraId="4BF8DAC4" w14:textId="32F2D7D3" w:rsidR="00885441" w:rsidRPr="00117725" w:rsidRDefault="00885441" w:rsidP="00885441">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2</w:t>
      </w:r>
      <w:r w:rsidR="00AD571B">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培训计划</w:t>
      </w:r>
    </w:p>
    <w:p w14:paraId="45232942" w14:textId="476BAFB6" w:rsidR="00885441" w:rsidRPr="002560A9" w:rsidRDefault="00885441" w:rsidP="00885441">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地方主管部门对</w:t>
      </w:r>
      <w:r w:rsidR="002E1C8B">
        <w:rPr>
          <w:rFonts w:asciiTheme="minorEastAsia" w:eastAsiaTheme="minorEastAsia" w:hAnsiTheme="minorEastAsia" w:cs="华文中宋" w:hint="eastAsia"/>
          <w:kern w:val="0"/>
          <w:sz w:val="28"/>
          <w:szCs w:val="28"/>
        </w:rPr>
        <w:t>本地区天然橡胶初加工原料</w:t>
      </w:r>
      <w:r w:rsidRPr="002560A9">
        <w:rPr>
          <w:rFonts w:asciiTheme="minorEastAsia" w:eastAsiaTheme="minorEastAsia" w:hAnsiTheme="minorEastAsia" w:cs="华文中宋" w:hint="eastAsia"/>
          <w:kern w:val="0"/>
          <w:sz w:val="28"/>
          <w:szCs w:val="28"/>
        </w:rPr>
        <w:t>收购商进行培训，讲解收购站点建设与管理规范，为收购商提供技术咨询与指导。</w:t>
      </w:r>
    </w:p>
    <w:p w14:paraId="23E59579" w14:textId="0940B5BB" w:rsidR="00885441" w:rsidRPr="00117725" w:rsidRDefault="00885441" w:rsidP="00885441">
      <w:pPr>
        <w:spacing w:line="540" w:lineRule="exact"/>
        <w:ind w:firstLineChars="200" w:firstLine="562"/>
        <w:rPr>
          <w:rFonts w:asciiTheme="minorEastAsia" w:eastAsiaTheme="minorEastAsia" w:hAnsiTheme="minorEastAsia" w:cs="华文中宋"/>
          <w:b/>
          <w:bCs/>
          <w:kern w:val="0"/>
          <w:sz w:val="28"/>
          <w:szCs w:val="28"/>
        </w:rPr>
      </w:pPr>
      <w:r w:rsidRPr="00117725">
        <w:rPr>
          <w:rFonts w:asciiTheme="minorEastAsia" w:eastAsiaTheme="minorEastAsia" w:hAnsiTheme="minorEastAsia" w:cs="华文中宋" w:hint="eastAsia"/>
          <w:b/>
          <w:bCs/>
          <w:kern w:val="0"/>
          <w:sz w:val="28"/>
          <w:szCs w:val="28"/>
        </w:rPr>
        <w:t>3</w:t>
      </w:r>
      <w:r w:rsidR="00AD571B">
        <w:rPr>
          <w:rFonts w:asciiTheme="minorEastAsia" w:eastAsiaTheme="minorEastAsia" w:hAnsiTheme="minorEastAsia" w:cs="华文中宋" w:hint="eastAsia"/>
          <w:b/>
          <w:bCs/>
          <w:kern w:val="0"/>
          <w:sz w:val="28"/>
          <w:szCs w:val="28"/>
        </w:rPr>
        <w:t xml:space="preserve">. </w:t>
      </w:r>
      <w:r w:rsidRPr="00117725">
        <w:rPr>
          <w:rFonts w:asciiTheme="minorEastAsia" w:eastAsiaTheme="minorEastAsia" w:hAnsiTheme="minorEastAsia" w:cs="华文中宋" w:hint="eastAsia"/>
          <w:b/>
          <w:bCs/>
          <w:kern w:val="0"/>
          <w:sz w:val="28"/>
          <w:szCs w:val="28"/>
        </w:rPr>
        <w:t>监督措施</w:t>
      </w:r>
    </w:p>
    <w:p w14:paraId="53550522" w14:textId="0636B9E4" w:rsidR="00885441" w:rsidRPr="002560A9" w:rsidRDefault="00AD571B" w:rsidP="00885441">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各市县的市场监督管理</w:t>
      </w:r>
      <w:r>
        <w:rPr>
          <w:rFonts w:asciiTheme="minorEastAsia" w:eastAsiaTheme="minorEastAsia" w:hAnsiTheme="minorEastAsia" w:cs="华文中宋" w:hint="eastAsia"/>
          <w:kern w:val="0"/>
          <w:sz w:val="28"/>
          <w:szCs w:val="28"/>
        </w:rPr>
        <w:t>、</w:t>
      </w:r>
      <w:r w:rsidRPr="002560A9">
        <w:rPr>
          <w:rFonts w:asciiTheme="minorEastAsia" w:eastAsiaTheme="minorEastAsia" w:hAnsiTheme="minorEastAsia" w:cs="华文中宋" w:hint="eastAsia"/>
          <w:kern w:val="0"/>
          <w:sz w:val="28"/>
          <w:szCs w:val="28"/>
        </w:rPr>
        <w:t>农业农村</w:t>
      </w:r>
      <w:r>
        <w:rPr>
          <w:rFonts w:asciiTheme="minorEastAsia" w:eastAsiaTheme="minorEastAsia" w:hAnsiTheme="minorEastAsia" w:cs="华文中宋" w:hint="eastAsia"/>
          <w:kern w:val="0"/>
          <w:sz w:val="28"/>
          <w:szCs w:val="28"/>
        </w:rPr>
        <w:t>等部门</w:t>
      </w:r>
      <w:r w:rsidRPr="002560A9">
        <w:rPr>
          <w:rFonts w:asciiTheme="minorEastAsia" w:eastAsiaTheme="minorEastAsia" w:hAnsiTheme="minorEastAsia" w:cs="华文中宋" w:hint="eastAsia"/>
          <w:kern w:val="0"/>
          <w:sz w:val="28"/>
          <w:szCs w:val="28"/>
        </w:rPr>
        <w:t>不定期组织专家对天然橡胶中转站</w:t>
      </w:r>
      <w:r w:rsidR="00885441" w:rsidRPr="002560A9">
        <w:rPr>
          <w:rFonts w:asciiTheme="minorEastAsia" w:eastAsiaTheme="minorEastAsia" w:hAnsiTheme="minorEastAsia" w:cs="华文中宋" w:hint="eastAsia"/>
          <w:kern w:val="0"/>
          <w:sz w:val="28"/>
          <w:szCs w:val="28"/>
        </w:rPr>
        <w:t>、</w:t>
      </w:r>
      <w:r w:rsidR="00C946DF">
        <w:rPr>
          <w:rFonts w:asciiTheme="minorEastAsia" w:eastAsiaTheme="minorEastAsia" w:hAnsiTheme="minorEastAsia" w:cs="华文中宋" w:hint="eastAsia"/>
          <w:kern w:val="0"/>
          <w:sz w:val="28"/>
          <w:szCs w:val="28"/>
        </w:rPr>
        <w:t>收胶站</w:t>
      </w:r>
      <w:r w:rsidR="00885441" w:rsidRPr="002560A9">
        <w:rPr>
          <w:rFonts w:asciiTheme="minorEastAsia" w:eastAsiaTheme="minorEastAsia" w:hAnsiTheme="minorEastAsia" w:cs="华文中宋" w:hint="eastAsia"/>
          <w:kern w:val="0"/>
          <w:sz w:val="28"/>
          <w:szCs w:val="28"/>
        </w:rPr>
        <w:t>建设和管理情况进行现场监督检查。</w:t>
      </w:r>
    </w:p>
    <w:p w14:paraId="2FADE51B" w14:textId="77777777" w:rsidR="00F228E2" w:rsidRPr="002560A9" w:rsidRDefault="00F228E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（八）预期效果</w:t>
      </w:r>
    </w:p>
    <w:p w14:paraId="135E9A2D" w14:textId="243F5488" w:rsidR="00F228E2" w:rsidRPr="002560A9" w:rsidRDefault="00F228E2" w:rsidP="003F1960">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kern w:val="0"/>
          <w:sz w:val="28"/>
          <w:szCs w:val="28"/>
        </w:rPr>
        <w:t>通过</w:t>
      </w:r>
      <w:r w:rsidRPr="002560A9">
        <w:rPr>
          <w:rFonts w:asciiTheme="minorEastAsia" w:eastAsiaTheme="minorEastAsia" w:hAnsiTheme="minorEastAsia" w:cs="华文中宋" w:hint="eastAsia"/>
          <w:kern w:val="0"/>
          <w:sz w:val="28"/>
          <w:szCs w:val="28"/>
        </w:rPr>
        <w:t>制定和实施天然橡胶</w:t>
      </w:r>
      <w:r w:rsidR="00C946DF">
        <w:rPr>
          <w:rFonts w:asciiTheme="minorEastAsia" w:eastAsiaTheme="minorEastAsia" w:hAnsiTheme="minorEastAsia" w:cs="华文中宋" w:hint="eastAsia"/>
          <w:kern w:val="0"/>
          <w:sz w:val="28"/>
          <w:szCs w:val="28"/>
        </w:rPr>
        <w:t>收胶站</w:t>
      </w:r>
      <w:r w:rsidR="00E16A7E" w:rsidRPr="002560A9">
        <w:rPr>
          <w:rFonts w:asciiTheme="minorEastAsia" w:eastAsiaTheme="minorEastAsia" w:hAnsiTheme="minorEastAsia" w:cs="华文中宋" w:hint="eastAsia"/>
          <w:kern w:val="0"/>
          <w:sz w:val="28"/>
          <w:szCs w:val="28"/>
        </w:rPr>
        <w:t>和中转站</w:t>
      </w:r>
      <w:r w:rsidRPr="002560A9">
        <w:rPr>
          <w:rFonts w:asciiTheme="minorEastAsia" w:eastAsiaTheme="minorEastAsia" w:hAnsiTheme="minorEastAsia" w:cs="华文中宋" w:hint="eastAsia"/>
          <w:kern w:val="0"/>
          <w:sz w:val="28"/>
          <w:szCs w:val="28"/>
        </w:rPr>
        <w:t>建设与管理规范</w:t>
      </w:r>
      <w:r w:rsidRPr="002560A9">
        <w:rPr>
          <w:rFonts w:asciiTheme="minorEastAsia" w:eastAsiaTheme="minorEastAsia" w:hAnsiTheme="minorEastAsia" w:cs="华文中宋"/>
          <w:kern w:val="0"/>
          <w:sz w:val="28"/>
          <w:szCs w:val="28"/>
        </w:rPr>
        <w:t>，</w:t>
      </w:r>
      <w:r w:rsidR="002E1C8B">
        <w:rPr>
          <w:rFonts w:asciiTheme="minorEastAsia" w:eastAsiaTheme="minorEastAsia" w:hAnsiTheme="minorEastAsia" w:cs="华文中宋" w:hint="eastAsia"/>
          <w:kern w:val="0"/>
          <w:sz w:val="28"/>
          <w:szCs w:val="28"/>
        </w:rPr>
        <w:t>预期将</w:t>
      </w:r>
      <w:r w:rsidRPr="002560A9">
        <w:rPr>
          <w:rFonts w:asciiTheme="minorEastAsia" w:eastAsiaTheme="minorEastAsia" w:hAnsiTheme="minorEastAsia" w:cs="华文中宋" w:hint="eastAsia"/>
          <w:kern w:val="0"/>
          <w:sz w:val="28"/>
          <w:szCs w:val="28"/>
        </w:rPr>
        <w:t>提升全省收胶</w:t>
      </w:r>
      <w:r w:rsidR="002E1C8B">
        <w:rPr>
          <w:rFonts w:asciiTheme="minorEastAsia" w:eastAsiaTheme="minorEastAsia" w:hAnsiTheme="minorEastAsia" w:cs="华文中宋" w:hint="eastAsia"/>
          <w:kern w:val="0"/>
          <w:sz w:val="28"/>
          <w:szCs w:val="28"/>
        </w:rPr>
        <w:t>站</w:t>
      </w:r>
      <w:r w:rsidRPr="002560A9">
        <w:rPr>
          <w:rFonts w:asciiTheme="minorEastAsia" w:eastAsiaTheme="minorEastAsia" w:hAnsiTheme="minorEastAsia" w:cs="华文中宋" w:hint="eastAsia"/>
          <w:kern w:val="0"/>
          <w:sz w:val="28"/>
          <w:szCs w:val="28"/>
        </w:rPr>
        <w:t>点基础设施建设水平，有利于降低因</w:t>
      </w:r>
      <w:r w:rsidR="00C946DF">
        <w:rPr>
          <w:rFonts w:asciiTheme="minorEastAsia" w:eastAsiaTheme="minorEastAsia" w:hAnsiTheme="minorEastAsia" w:cs="华文中宋" w:hint="eastAsia"/>
          <w:kern w:val="0"/>
          <w:sz w:val="28"/>
          <w:szCs w:val="28"/>
        </w:rPr>
        <w:t>收胶站</w:t>
      </w:r>
      <w:r w:rsidRPr="002560A9">
        <w:rPr>
          <w:rFonts w:asciiTheme="minorEastAsia" w:eastAsiaTheme="minorEastAsia" w:hAnsiTheme="minorEastAsia" w:cs="华文中宋" w:hint="eastAsia"/>
          <w:kern w:val="0"/>
          <w:sz w:val="28"/>
          <w:szCs w:val="28"/>
        </w:rPr>
        <w:t>建设质量不达标、管理不规范</w:t>
      </w:r>
      <w:r w:rsidR="00E16A7E" w:rsidRPr="002560A9">
        <w:rPr>
          <w:rFonts w:asciiTheme="minorEastAsia" w:eastAsiaTheme="minorEastAsia" w:hAnsiTheme="minorEastAsia" w:cs="华文中宋" w:hint="eastAsia"/>
          <w:kern w:val="0"/>
          <w:sz w:val="28"/>
          <w:szCs w:val="28"/>
        </w:rPr>
        <w:t>导致</w:t>
      </w:r>
      <w:r w:rsidRPr="002560A9">
        <w:rPr>
          <w:rFonts w:asciiTheme="minorEastAsia" w:eastAsiaTheme="minorEastAsia" w:hAnsiTheme="minorEastAsia" w:cs="华文中宋" w:hint="eastAsia"/>
          <w:kern w:val="0"/>
          <w:sz w:val="28"/>
          <w:szCs w:val="28"/>
        </w:rPr>
        <w:t>的鲜胶乳质量损失，有利于减少收胶环节对环境造成的负面影响，有利于促进天然橡胶原料收购市场规范经营，有利于提高行业信息采集的精准度和可靠性。通过规范化建设与管理，最终实现服务相关产业支持政策更好、更快、更高效落地，促进海南天然橡胶产业高质量发展的目标。</w:t>
      </w:r>
    </w:p>
    <w:p w14:paraId="10A6CFF3" w14:textId="21701566" w:rsidR="00F228E2" w:rsidRPr="002560A9" w:rsidRDefault="00F228E2" w:rsidP="00F228E2">
      <w:pPr>
        <w:spacing w:line="540" w:lineRule="exact"/>
        <w:ind w:firstLineChars="200" w:firstLine="643"/>
        <w:rPr>
          <w:rFonts w:ascii="楷体_GB2312" w:eastAsia="楷体_GB2312" w:hAnsi="楷体_GB2312" w:cs="楷体_GB2312"/>
          <w:b/>
          <w:bCs/>
          <w:sz w:val="32"/>
          <w:szCs w:val="32"/>
        </w:rPr>
      </w:pPr>
      <w:r w:rsidRPr="002560A9">
        <w:rPr>
          <w:rFonts w:ascii="楷体_GB2312" w:eastAsia="楷体_GB2312" w:hAnsi="楷体_GB2312" w:cs="楷体_GB2312" w:hint="eastAsia"/>
          <w:b/>
          <w:bCs/>
          <w:sz w:val="32"/>
          <w:szCs w:val="32"/>
        </w:rPr>
        <w:t>（九）其他应予说明的事项</w:t>
      </w:r>
    </w:p>
    <w:p w14:paraId="7526668B" w14:textId="7B9D1342" w:rsidR="00064A00" w:rsidRDefault="00E35456" w:rsidP="00117725">
      <w:pPr>
        <w:spacing w:line="540" w:lineRule="exact"/>
        <w:ind w:firstLineChars="200" w:firstLine="560"/>
        <w:rPr>
          <w:rFonts w:asciiTheme="minorEastAsia" w:eastAsiaTheme="minorEastAsia" w:hAnsiTheme="minorEastAsia" w:cs="华文中宋"/>
          <w:kern w:val="0"/>
          <w:sz w:val="28"/>
          <w:szCs w:val="28"/>
        </w:rPr>
      </w:pPr>
      <w:r w:rsidRPr="002560A9">
        <w:rPr>
          <w:rFonts w:asciiTheme="minorEastAsia" w:eastAsiaTheme="minorEastAsia" w:hAnsiTheme="minorEastAsia" w:cs="华文中宋" w:hint="eastAsia"/>
          <w:kern w:val="0"/>
          <w:sz w:val="28"/>
          <w:szCs w:val="28"/>
        </w:rPr>
        <w:t>无。</w:t>
      </w:r>
      <w:r w:rsidR="00064A00">
        <w:rPr>
          <w:rFonts w:asciiTheme="minorEastAsia" w:eastAsiaTheme="minorEastAsia" w:hAnsiTheme="minorEastAsia" w:cs="华文中宋" w:hint="eastAsia"/>
          <w:kern w:val="0"/>
          <w:sz w:val="28"/>
          <w:szCs w:val="28"/>
        </w:rPr>
        <w:br w:type="page"/>
      </w:r>
    </w:p>
    <w:p w14:paraId="20BABD84" w14:textId="49B246FF" w:rsidR="00977B53" w:rsidRPr="00064A00" w:rsidRDefault="00977B53" w:rsidP="00C72D78">
      <w:pPr>
        <w:spacing w:line="540" w:lineRule="exact"/>
        <w:rPr>
          <w:rFonts w:asciiTheme="minorEastAsia" w:eastAsiaTheme="minorEastAsia" w:hAnsiTheme="minorEastAsia" w:cs="华文中宋"/>
          <w:b/>
          <w:bCs/>
          <w:kern w:val="0"/>
          <w:sz w:val="28"/>
          <w:szCs w:val="28"/>
        </w:rPr>
      </w:pPr>
      <w:r w:rsidRPr="00064A00">
        <w:rPr>
          <w:rFonts w:asciiTheme="minorEastAsia" w:eastAsiaTheme="minorEastAsia" w:hAnsiTheme="minorEastAsia" w:cs="华文中宋" w:hint="eastAsia"/>
          <w:b/>
          <w:bCs/>
          <w:kern w:val="0"/>
          <w:sz w:val="28"/>
          <w:szCs w:val="28"/>
        </w:rPr>
        <w:lastRenderedPageBreak/>
        <w:t xml:space="preserve">附表1  </w:t>
      </w:r>
      <w:r w:rsidR="009365CF">
        <w:rPr>
          <w:rFonts w:asciiTheme="minorEastAsia" w:eastAsiaTheme="minorEastAsia" w:hAnsiTheme="minorEastAsia" w:cs="华文中宋" w:hint="eastAsia"/>
          <w:b/>
          <w:bCs/>
          <w:kern w:val="0"/>
          <w:sz w:val="28"/>
          <w:szCs w:val="28"/>
        </w:rPr>
        <w:t>征求意见汇总处理表</w:t>
      </w:r>
      <w:r w:rsidR="00F2652A">
        <w:rPr>
          <w:rFonts w:asciiTheme="minorEastAsia" w:eastAsiaTheme="minorEastAsia" w:hAnsiTheme="minorEastAsia" w:cs="华文中宋" w:hint="eastAsia"/>
          <w:b/>
          <w:bCs/>
          <w:kern w:val="0"/>
          <w:sz w:val="28"/>
          <w:szCs w:val="28"/>
        </w:rPr>
        <w:t>（会议）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1062"/>
        <w:gridCol w:w="1133"/>
        <w:gridCol w:w="3117"/>
        <w:gridCol w:w="1842"/>
        <w:gridCol w:w="902"/>
      </w:tblGrid>
      <w:tr w:rsidR="00066F32" w14:paraId="4CD1141C" w14:textId="77777777" w:rsidTr="00064A00">
        <w:trPr>
          <w:trHeight w:val="600"/>
          <w:jc w:val="center"/>
        </w:trPr>
        <w:tc>
          <w:tcPr>
            <w:tcW w:w="273" w:type="pct"/>
            <w:tcBorders>
              <w:bottom w:val="single" w:sz="4" w:space="0" w:color="auto"/>
              <w:right w:val="nil"/>
            </w:tcBorders>
            <w:vAlign w:val="center"/>
          </w:tcPr>
          <w:p w14:paraId="77CFB34A" w14:textId="77777777" w:rsidR="00066F32" w:rsidRDefault="00066F32" w:rsidP="00312011">
            <w:pPr>
              <w:jc w:val="center"/>
              <w:rPr>
                <w:rFonts w:eastAsia="仿宋_GB2312"/>
                <w:b/>
                <w:bCs/>
                <w:sz w:val="24"/>
              </w:rPr>
            </w:pPr>
            <w:r>
              <w:rPr>
                <w:rFonts w:eastAsia="仿宋_GB2312" w:hint="eastAsia"/>
                <w:b/>
                <w:bCs/>
                <w:sz w:val="24"/>
              </w:rPr>
              <w:t>序号</w:t>
            </w:r>
          </w:p>
        </w:tc>
        <w:tc>
          <w:tcPr>
            <w:tcW w:w="623" w:type="pct"/>
            <w:tcBorders>
              <w:bottom w:val="single" w:sz="4" w:space="0" w:color="auto"/>
              <w:right w:val="nil"/>
            </w:tcBorders>
            <w:vAlign w:val="center"/>
          </w:tcPr>
          <w:p w14:paraId="761E2846" w14:textId="77777777" w:rsidR="00066F32" w:rsidRDefault="00066F32" w:rsidP="00312011">
            <w:pPr>
              <w:jc w:val="center"/>
              <w:rPr>
                <w:rFonts w:eastAsia="仿宋_GB2312"/>
                <w:b/>
                <w:bCs/>
                <w:sz w:val="24"/>
              </w:rPr>
            </w:pPr>
            <w:r>
              <w:rPr>
                <w:rFonts w:eastAsia="仿宋_GB2312"/>
                <w:b/>
                <w:bCs/>
                <w:sz w:val="24"/>
              </w:rPr>
              <w:t>章条号</w:t>
            </w:r>
          </w:p>
        </w:tc>
        <w:tc>
          <w:tcPr>
            <w:tcW w:w="665" w:type="pct"/>
            <w:tcBorders>
              <w:right w:val="single" w:sz="4" w:space="0" w:color="auto"/>
            </w:tcBorders>
            <w:vAlign w:val="center"/>
          </w:tcPr>
          <w:p w14:paraId="7DFBF226" w14:textId="77777777" w:rsidR="00066F32" w:rsidRDefault="00066F32" w:rsidP="00312011">
            <w:pPr>
              <w:jc w:val="center"/>
              <w:rPr>
                <w:rFonts w:eastAsia="仿宋_GB2312"/>
                <w:b/>
                <w:bCs/>
                <w:sz w:val="24"/>
              </w:rPr>
            </w:pPr>
            <w:r>
              <w:rPr>
                <w:rFonts w:eastAsia="仿宋_GB2312"/>
                <w:b/>
                <w:bCs/>
                <w:sz w:val="24"/>
              </w:rPr>
              <w:t>原文</w:t>
            </w:r>
          </w:p>
        </w:tc>
        <w:tc>
          <w:tcPr>
            <w:tcW w:w="1829" w:type="pct"/>
            <w:tcBorders>
              <w:right w:val="single" w:sz="4" w:space="0" w:color="auto"/>
            </w:tcBorders>
            <w:vAlign w:val="center"/>
          </w:tcPr>
          <w:p w14:paraId="45858B39" w14:textId="77777777" w:rsidR="00066F32" w:rsidRDefault="00066F32" w:rsidP="00312011">
            <w:pPr>
              <w:jc w:val="center"/>
              <w:rPr>
                <w:rFonts w:eastAsia="仿宋_GB2312"/>
                <w:b/>
                <w:bCs/>
                <w:sz w:val="24"/>
              </w:rPr>
            </w:pPr>
            <w:r>
              <w:rPr>
                <w:rFonts w:eastAsia="仿宋_GB2312"/>
                <w:b/>
                <w:bCs/>
                <w:sz w:val="24"/>
              </w:rPr>
              <w:t>修改意见</w:t>
            </w:r>
          </w:p>
        </w:tc>
        <w:tc>
          <w:tcPr>
            <w:tcW w:w="1081" w:type="pct"/>
            <w:tcBorders>
              <w:right w:val="single" w:sz="4" w:space="0" w:color="auto"/>
            </w:tcBorders>
            <w:vAlign w:val="center"/>
          </w:tcPr>
          <w:p w14:paraId="2F3AE772" w14:textId="77777777" w:rsidR="00066F32" w:rsidRDefault="00066F32" w:rsidP="00312011">
            <w:pPr>
              <w:jc w:val="center"/>
              <w:rPr>
                <w:rFonts w:eastAsia="仿宋_GB2312"/>
                <w:b/>
                <w:bCs/>
                <w:sz w:val="24"/>
              </w:rPr>
            </w:pPr>
            <w:r>
              <w:rPr>
                <w:rFonts w:eastAsia="仿宋_GB2312"/>
                <w:b/>
                <w:bCs/>
                <w:sz w:val="24"/>
              </w:rPr>
              <w:t>理由</w:t>
            </w:r>
          </w:p>
        </w:tc>
        <w:tc>
          <w:tcPr>
            <w:tcW w:w="529" w:type="pct"/>
            <w:tcBorders>
              <w:right w:val="single" w:sz="4" w:space="0" w:color="auto"/>
            </w:tcBorders>
            <w:vAlign w:val="center"/>
          </w:tcPr>
          <w:p w14:paraId="01CDBCCF" w14:textId="77777777" w:rsidR="00066F32" w:rsidRDefault="00066F32" w:rsidP="00312011">
            <w:pPr>
              <w:jc w:val="center"/>
              <w:rPr>
                <w:rFonts w:eastAsia="仿宋_GB2312"/>
                <w:b/>
                <w:bCs/>
                <w:sz w:val="24"/>
              </w:rPr>
            </w:pPr>
            <w:r>
              <w:rPr>
                <w:rFonts w:eastAsia="仿宋_GB2312" w:hint="eastAsia"/>
                <w:b/>
                <w:bCs/>
                <w:sz w:val="24"/>
              </w:rPr>
              <w:t>采纳情况</w:t>
            </w:r>
          </w:p>
        </w:tc>
      </w:tr>
      <w:tr w:rsidR="00064A00" w14:paraId="00E139C9" w14:textId="77777777" w:rsidTr="00064A00">
        <w:trPr>
          <w:trHeight w:val="598"/>
          <w:jc w:val="center"/>
        </w:trPr>
        <w:tc>
          <w:tcPr>
            <w:tcW w:w="273" w:type="pct"/>
            <w:tcBorders>
              <w:right w:val="nil"/>
            </w:tcBorders>
            <w:vAlign w:val="center"/>
          </w:tcPr>
          <w:p w14:paraId="2552AD61" w14:textId="6E6B5CB3" w:rsidR="00064A00" w:rsidRPr="008D0522" w:rsidRDefault="00064A00" w:rsidP="00064A00">
            <w:pPr>
              <w:jc w:val="center"/>
              <w:rPr>
                <w:rFonts w:ascii="宋体" w:hAnsi="宋体"/>
                <w:sz w:val="20"/>
                <w:szCs w:val="20"/>
              </w:rPr>
            </w:pPr>
            <w:r>
              <w:rPr>
                <w:rFonts w:ascii="宋体" w:hAnsi="宋体" w:hint="eastAsia"/>
                <w:sz w:val="20"/>
                <w:szCs w:val="20"/>
              </w:rPr>
              <w:t>1</w:t>
            </w:r>
          </w:p>
        </w:tc>
        <w:tc>
          <w:tcPr>
            <w:tcW w:w="623" w:type="pct"/>
            <w:tcBorders>
              <w:right w:val="nil"/>
            </w:tcBorders>
            <w:vAlign w:val="center"/>
          </w:tcPr>
          <w:p w14:paraId="6FD22F30" w14:textId="7BF2F3D4" w:rsidR="00064A00" w:rsidRPr="008D0522" w:rsidRDefault="00064A00" w:rsidP="00064A00">
            <w:pPr>
              <w:jc w:val="center"/>
              <w:rPr>
                <w:rFonts w:ascii="宋体" w:hAnsi="宋体" w:cs="宋体"/>
                <w:kern w:val="0"/>
                <w:sz w:val="20"/>
                <w:szCs w:val="20"/>
                <w:lang w:bidi="ar"/>
              </w:rPr>
            </w:pPr>
            <w:r w:rsidRPr="008D0522">
              <w:rPr>
                <w:rFonts w:ascii="宋体" w:hAnsi="宋体" w:cs="宋体" w:hint="eastAsia"/>
                <w:kern w:val="0"/>
                <w:sz w:val="20"/>
                <w:szCs w:val="20"/>
                <w:lang w:bidi="ar"/>
              </w:rPr>
              <w:t>全文通用</w:t>
            </w:r>
          </w:p>
        </w:tc>
        <w:tc>
          <w:tcPr>
            <w:tcW w:w="665" w:type="pct"/>
            <w:tcBorders>
              <w:right w:val="single" w:sz="4" w:space="0" w:color="auto"/>
            </w:tcBorders>
            <w:vAlign w:val="center"/>
          </w:tcPr>
          <w:p w14:paraId="6D69332E" w14:textId="3280FB96" w:rsidR="00064A00" w:rsidRPr="008D0522" w:rsidRDefault="00064A00" w:rsidP="00064A00">
            <w:pPr>
              <w:rPr>
                <w:rFonts w:ascii="宋体" w:hAnsi="宋体"/>
                <w:sz w:val="20"/>
                <w:szCs w:val="20"/>
              </w:rPr>
            </w:pPr>
            <w:r>
              <w:rPr>
                <w:rFonts w:ascii="宋体" w:hAnsi="宋体" w:cs="宋体" w:hint="eastAsia"/>
                <w:kern w:val="0"/>
                <w:sz w:val="20"/>
                <w:szCs w:val="20"/>
                <w:lang w:bidi="ar"/>
              </w:rPr>
              <w:t>单位格式</w:t>
            </w:r>
          </w:p>
        </w:tc>
        <w:tc>
          <w:tcPr>
            <w:tcW w:w="1829" w:type="pct"/>
            <w:tcBorders>
              <w:right w:val="single" w:sz="4" w:space="0" w:color="auto"/>
            </w:tcBorders>
            <w:vAlign w:val="center"/>
          </w:tcPr>
          <w:p w14:paraId="77DD5788" w14:textId="19406ECE" w:rsidR="00064A00" w:rsidRPr="008D0522" w:rsidRDefault="00064A00" w:rsidP="00064A00">
            <w:pPr>
              <w:rPr>
                <w:rFonts w:ascii="宋体" w:hAnsi="宋体" w:cs="宋体"/>
                <w:kern w:val="0"/>
                <w:sz w:val="20"/>
                <w:szCs w:val="20"/>
                <w:lang w:bidi="ar"/>
              </w:rPr>
            </w:pPr>
            <w:r w:rsidRPr="008D0522">
              <w:rPr>
                <w:rFonts w:ascii="宋体" w:hAnsi="宋体" w:cs="宋体" w:hint="eastAsia"/>
                <w:kern w:val="0"/>
                <w:sz w:val="20"/>
                <w:szCs w:val="20"/>
                <w:lang w:bidi="ar"/>
              </w:rPr>
              <w:t>1.</w:t>
            </w:r>
            <w:r>
              <w:rPr>
                <w:rFonts w:ascii="宋体" w:hAnsi="宋体" w:cs="宋体" w:hint="eastAsia"/>
                <w:kern w:val="0"/>
                <w:sz w:val="20"/>
                <w:szCs w:val="20"/>
                <w:lang w:bidi="ar"/>
              </w:rPr>
              <w:t>计量单位的格式全文保持统一；</w:t>
            </w:r>
          </w:p>
        </w:tc>
        <w:tc>
          <w:tcPr>
            <w:tcW w:w="1081" w:type="pct"/>
            <w:tcBorders>
              <w:right w:val="single" w:sz="4" w:space="0" w:color="auto"/>
            </w:tcBorders>
            <w:vAlign w:val="center"/>
          </w:tcPr>
          <w:p w14:paraId="0173E4EF" w14:textId="57E788FC" w:rsidR="00064A00" w:rsidRPr="008D0522" w:rsidRDefault="00064A00" w:rsidP="00064A00">
            <w:pPr>
              <w:rPr>
                <w:rFonts w:ascii="宋体" w:hAnsi="宋体"/>
                <w:sz w:val="20"/>
                <w:szCs w:val="20"/>
              </w:rPr>
            </w:pPr>
            <w:r w:rsidRPr="008D0522">
              <w:rPr>
                <w:rFonts w:ascii="宋体" w:hAnsi="宋体" w:hint="eastAsia"/>
                <w:sz w:val="20"/>
                <w:szCs w:val="20"/>
              </w:rPr>
              <w:t>根据地方标准编制要求修改。</w:t>
            </w:r>
          </w:p>
        </w:tc>
        <w:tc>
          <w:tcPr>
            <w:tcW w:w="529" w:type="pct"/>
            <w:tcBorders>
              <w:right w:val="single" w:sz="4" w:space="0" w:color="auto"/>
            </w:tcBorders>
            <w:vAlign w:val="center"/>
          </w:tcPr>
          <w:p w14:paraId="56226749" w14:textId="687F1591" w:rsidR="00064A00" w:rsidRPr="008D0522" w:rsidRDefault="00064A00" w:rsidP="00064A00">
            <w:pPr>
              <w:rPr>
                <w:rFonts w:ascii="宋体" w:hAnsi="宋体"/>
                <w:sz w:val="20"/>
                <w:szCs w:val="20"/>
              </w:rPr>
            </w:pPr>
            <w:r w:rsidRPr="008D0522">
              <w:rPr>
                <w:rFonts w:ascii="宋体" w:hAnsi="宋体" w:hint="eastAsia"/>
                <w:sz w:val="20"/>
                <w:szCs w:val="20"/>
              </w:rPr>
              <w:t>采纳</w:t>
            </w:r>
            <w:r>
              <w:rPr>
                <w:rFonts w:ascii="宋体" w:hAnsi="宋体" w:hint="eastAsia"/>
                <w:sz w:val="20"/>
                <w:szCs w:val="20"/>
              </w:rPr>
              <w:t>。</w:t>
            </w:r>
          </w:p>
        </w:tc>
      </w:tr>
      <w:tr w:rsidR="00064A00" w14:paraId="1862ADB7" w14:textId="77777777" w:rsidTr="00064A00">
        <w:trPr>
          <w:trHeight w:val="598"/>
          <w:jc w:val="center"/>
        </w:trPr>
        <w:tc>
          <w:tcPr>
            <w:tcW w:w="273" w:type="pct"/>
            <w:tcBorders>
              <w:right w:val="nil"/>
            </w:tcBorders>
            <w:vAlign w:val="center"/>
          </w:tcPr>
          <w:p w14:paraId="613906FF" w14:textId="77777777" w:rsidR="00064A00" w:rsidRPr="008D0522" w:rsidRDefault="00064A00" w:rsidP="00064A00">
            <w:pPr>
              <w:jc w:val="center"/>
              <w:rPr>
                <w:rFonts w:ascii="宋体" w:hAnsi="宋体"/>
                <w:sz w:val="20"/>
                <w:szCs w:val="20"/>
              </w:rPr>
            </w:pPr>
            <w:r w:rsidRPr="008D0522">
              <w:rPr>
                <w:rFonts w:ascii="宋体" w:hAnsi="宋体"/>
                <w:sz w:val="20"/>
                <w:szCs w:val="20"/>
              </w:rPr>
              <w:t>2</w:t>
            </w:r>
          </w:p>
        </w:tc>
        <w:tc>
          <w:tcPr>
            <w:tcW w:w="623" w:type="pct"/>
            <w:tcBorders>
              <w:right w:val="nil"/>
            </w:tcBorders>
            <w:vAlign w:val="center"/>
          </w:tcPr>
          <w:p w14:paraId="63CE3E79" w14:textId="7A687F2C" w:rsidR="00064A00" w:rsidRPr="008D0522" w:rsidRDefault="00064A00" w:rsidP="00064A00">
            <w:pPr>
              <w:jc w:val="center"/>
              <w:rPr>
                <w:rFonts w:ascii="宋体" w:hAnsi="宋体"/>
                <w:sz w:val="20"/>
                <w:szCs w:val="20"/>
              </w:rPr>
            </w:pPr>
            <w:r w:rsidRPr="008D0522">
              <w:rPr>
                <w:rFonts w:ascii="宋体" w:hAnsi="宋体" w:cs="宋体" w:hint="eastAsia"/>
                <w:kern w:val="0"/>
                <w:sz w:val="20"/>
                <w:szCs w:val="20"/>
                <w:lang w:bidi="ar"/>
              </w:rPr>
              <w:t>3术语和定义</w:t>
            </w:r>
          </w:p>
        </w:tc>
        <w:tc>
          <w:tcPr>
            <w:tcW w:w="665" w:type="pct"/>
            <w:tcBorders>
              <w:right w:val="single" w:sz="4" w:space="0" w:color="auto"/>
            </w:tcBorders>
            <w:vAlign w:val="center"/>
          </w:tcPr>
          <w:p w14:paraId="7A3F9FFD" w14:textId="15E3BB7D" w:rsidR="00064A00" w:rsidRPr="008D0522" w:rsidRDefault="00064A00" w:rsidP="00064A00">
            <w:pPr>
              <w:rPr>
                <w:rFonts w:ascii="宋体" w:hAnsi="宋体"/>
                <w:sz w:val="20"/>
                <w:szCs w:val="20"/>
              </w:rPr>
            </w:pPr>
            <w:r w:rsidRPr="008D0522">
              <w:rPr>
                <w:rFonts w:ascii="宋体" w:hAnsi="宋体" w:hint="eastAsia"/>
                <w:sz w:val="20"/>
                <w:szCs w:val="20"/>
              </w:rPr>
              <w:t>全部</w:t>
            </w:r>
          </w:p>
        </w:tc>
        <w:tc>
          <w:tcPr>
            <w:tcW w:w="1829" w:type="pct"/>
            <w:tcBorders>
              <w:right w:val="single" w:sz="4" w:space="0" w:color="auto"/>
            </w:tcBorders>
            <w:vAlign w:val="center"/>
          </w:tcPr>
          <w:p w14:paraId="75E9ACA9" w14:textId="5C9C71AA" w:rsidR="00064A00" w:rsidRPr="008D0522" w:rsidRDefault="00064A00" w:rsidP="00064A00">
            <w:pPr>
              <w:rPr>
                <w:rFonts w:ascii="宋体" w:hAnsi="宋体"/>
                <w:sz w:val="20"/>
                <w:szCs w:val="20"/>
              </w:rPr>
            </w:pPr>
            <w:r w:rsidRPr="008D0522">
              <w:rPr>
                <w:rFonts w:ascii="宋体" w:hAnsi="宋体" w:cs="宋体" w:hint="eastAsia"/>
                <w:kern w:val="0"/>
                <w:sz w:val="20"/>
                <w:szCs w:val="20"/>
                <w:lang w:bidi="ar"/>
              </w:rPr>
              <w:t>1.术语和定义不分层级；2.规范文本用到的且不是直接来自其他规范的术语和定义才列出；</w:t>
            </w:r>
          </w:p>
        </w:tc>
        <w:tc>
          <w:tcPr>
            <w:tcW w:w="1081" w:type="pct"/>
            <w:tcBorders>
              <w:right w:val="single" w:sz="4" w:space="0" w:color="auto"/>
            </w:tcBorders>
            <w:vAlign w:val="center"/>
          </w:tcPr>
          <w:p w14:paraId="2091C40F" w14:textId="78C17CFE" w:rsidR="00064A00" w:rsidRPr="008D0522" w:rsidRDefault="00064A00" w:rsidP="00064A00">
            <w:pPr>
              <w:rPr>
                <w:rFonts w:ascii="宋体" w:hAnsi="宋体"/>
                <w:sz w:val="20"/>
                <w:szCs w:val="20"/>
              </w:rPr>
            </w:pPr>
            <w:r w:rsidRPr="008D0522">
              <w:rPr>
                <w:rFonts w:ascii="宋体" w:hAnsi="宋体" w:hint="eastAsia"/>
                <w:sz w:val="20"/>
                <w:szCs w:val="20"/>
              </w:rPr>
              <w:t>根据地方标准编制要求修改。</w:t>
            </w:r>
          </w:p>
        </w:tc>
        <w:tc>
          <w:tcPr>
            <w:tcW w:w="529" w:type="pct"/>
            <w:tcBorders>
              <w:right w:val="single" w:sz="4" w:space="0" w:color="auto"/>
            </w:tcBorders>
            <w:vAlign w:val="center"/>
          </w:tcPr>
          <w:p w14:paraId="131B4640" w14:textId="31E50E3E" w:rsidR="00064A00" w:rsidRPr="008D0522" w:rsidRDefault="00064A00" w:rsidP="00064A00">
            <w:pPr>
              <w:rPr>
                <w:rFonts w:ascii="宋体" w:hAnsi="宋体"/>
                <w:sz w:val="20"/>
                <w:szCs w:val="20"/>
              </w:rPr>
            </w:pPr>
            <w:r w:rsidRPr="008D0522">
              <w:rPr>
                <w:rFonts w:ascii="宋体" w:hAnsi="宋体" w:hint="eastAsia"/>
                <w:sz w:val="20"/>
                <w:szCs w:val="20"/>
              </w:rPr>
              <w:t>采纳。</w:t>
            </w:r>
          </w:p>
        </w:tc>
      </w:tr>
      <w:tr w:rsidR="00064A00" w14:paraId="5FAA9992" w14:textId="77777777" w:rsidTr="00064A00">
        <w:trPr>
          <w:trHeight w:val="658"/>
          <w:jc w:val="center"/>
        </w:trPr>
        <w:tc>
          <w:tcPr>
            <w:tcW w:w="273" w:type="pct"/>
            <w:tcBorders>
              <w:right w:val="nil"/>
            </w:tcBorders>
            <w:vAlign w:val="center"/>
          </w:tcPr>
          <w:p w14:paraId="1CAEFC41" w14:textId="77777777" w:rsidR="00064A00" w:rsidRPr="008D0522" w:rsidRDefault="00064A00" w:rsidP="00064A00">
            <w:pPr>
              <w:jc w:val="center"/>
              <w:rPr>
                <w:rFonts w:ascii="宋体" w:hAnsi="宋体"/>
                <w:sz w:val="20"/>
                <w:szCs w:val="20"/>
              </w:rPr>
            </w:pPr>
            <w:r w:rsidRPr="008D0522">
              <w:rPr>
                <w:rFonts w:ascii="宋体" w:hAnsi="宋体" w:hint="eastAsia"/>
                <w:sz w:val="20"/>
                <w:szCs w:val="20"/>
              </w:rPr>
              <w:t>3</w:t>
            </w:r>
          </w:p>
        </w:tc>
        <w:tc>
          <w:tcPr>
            <w:tcW w:w="623" w:type="pct"/>
            <w:tcBorders>
              <w:right w:val="nil"/>
            </w:tcBorders>
            <w:vAlign w:val="center"/>
          </w:tcPr>
          <w:p w14:paraId="00101AFD" w14:textId="43D97022" w:rsidR="00064A00" w:rsidRPr="008D0522" w:rsidRDefault="00064A00" w:rsidP="00064A00">
            <w:pPr>
              <w:jc w:val="center"/>
              <w:rPr>
                <w:rFonts w:ascii="宋体" w:hAnsi="宋体"/>
                <w:sz w:val="20"/>
                <w:szCs w:val="20"/>
              </w:rPr>
            </w:pPr>
            <w:r>
              <w:rPr>
                <w:rFonts w:ascii="宋体" w:hAnsi="宋体" w:cs="宋体" w:hint="eastAsia"/>
                <w:kern w:val="0"/>
                <w:sz w:val="20"/>
                <w:szCs w:val="20"/>
                <w:lang w:bidi="ar"/>
              </w:rPr>
              <w:t>3.2.1收胶设施层级</w:t>
            </w:r>
          </w:p>
        </w:tc>
        <w:tc>
          <w:tcPr>
            <w:tcW w:w="665" w:type="pct"/>
            <w:tcBorders>
              <w:right w:val="single" w:sz="4" w:space="0" w:color="auto"/>
            </w:tcBorders>
            <w:vAlign w:val="center"/>
          </w:tcPr>
          <w:p w14:paraId="04E8196E" w14:textId="45C94C82" w:rsidR="00064A00" w:rsidRPr="008D0522" w:rsidRDefault="00064A00" w:rsidP="00064A00">
            <w:pPr>
              <w:rPr>
                <w:rFonts w:ascii="宋体" w:hAnsi="宋体"/>
                <w:sz w:val="20"/>
                <w:szCs w:val="20"/>
              </w:rPr>
            </w:pPr>
            <w:r>
              <w:rPr>
                <w:rFonts w:ascii="宋体" w:hAnsi="宋体" w:hint="eastAsia"/>
                <w:sz w:val="20"/>
                <w:szCs w:val="20"/>
              </w:rPr>
              <w:t>收胶设施层级</w:t>
            </w:r>
          </w:p>
        </w:tc>
        <w:tc>
          <w:tcPr>
            <w:tcW w:w="1829" w:type="pct"/>
            <w:tcBorders>
              <w:right w:val="single" w:sz="4" w:space="0" w:color="auto"/>
            </w:tcBorders>
            <w:vAlign w:val="center"/>
          </w:tcPr>
          <w:p w14:paraId="5724494F" w14:textId="7881FE27" w:rsidR="00064A00" w:rsidRPr="008D0522" w:rsidRDefault="00064A00" w:rsidP="00064A00">
            <w:pPr>
              <w:rPr>
                <w:rFonts w:ascii="宋体" w:hAnsi="宋体"/>
                <w:sz w:val="20"/>
                <w:szCs w:val="20"/>
              </w:rPr>
            </w:pPr>
            <w:r w:rsidRPr="008D0522">
              <w:rPr>
                <w:rFonts w:ascii="宋体" w:hAnsi="宋体" w:cs="宋体" w:hint="eastAsia"/>
                <w:kern w:val="0"/>
                <w:sz w:val="20"/>
                <w:szCs w:val="20"/>
                <w:lang w:bidi="ar"/>
              </w:rPr>
              <w:t>1.</w:t>
            </w:r>
            <w:r>
              <w:rPr>
                <w:rFonts w:ascii="宋体" w:hAnsi="宋体" w:cs="宋体" w:hint="eastAsia"/>
                <w:kern w:val="0"/>
                <w:sz w:val="20"/>
                <w:szCs w:val="20"/>
                <w:lang w:bidi="ar"/>
              </w:rPr>
              <w:t>收胶设施层级太多，建议删掉；2.与地方标准名称相对应；</w:t>
            </w:r>
          </w:p>
        </w:tc>
        <w:tc>
          <w:tcPr>
            <w:tcW w:w="1081" w:type="pct"/>
            <w:tcBorders>
              <w:right w:val="single" w:sz="4" w:space="0" w:color="auto"/>
            </w:tcBorders>
            <w:vAlign w:val="center"/>
          </w:tcPr>
          <w:p w14:paraId="261D339C" w14:textId="0FB231C9" w:rsidR="00064A00" w:rsidRPr="008D0522" w:rsidRDefault="00064A00" w:rsidP="00064A00">
            <w:pPr>
              <w:rPr>
                <w:rFonts w:ascii="宋体" w:hAnsi="宋体"/>
                <w:sz w:val="20"/>
                <w:szCs w:val="20"/>
              </w:rPr>
            </w:pPr>
            <w:r>
              <w:rPr>
                <w:rFonts w:ascii="宋体" w:hAnsi="宋体" w:hint="eastAsia"/>
                <w:sz w:val="20"/>
                <w:szCs w:val="20"/>
              </w:rPr>
              <w:t>收胶点和收胶站没有本质差别，</w:t>
            </w:r>
            <w:r w:rsidRPr="00AB5501">
              <w:rPr>
                <w:rFonts w:ascii="宋体" w:hAnsi="宋体"/>
                <w:sz w:val="20"/>
                <w:szCs w:val="20"/>
              </w:rPr>
              <w:t>避免概念混乱</w:t>
            </w:r>
            <w:r>
              <w:rPr>
                <w:rFonts w:ascii="宋体" w:hAnsi="宋体" w:hint="eastAsia"/>
                <w:sz w:val="20"/>
                <w:szCs w:val="20"/>
              </w:rPr>
              <w:t>，建议删掉。</w:t>
            </w:r>
          </w:p>
        </w:tc>
        <w:tc>
          <w:tcPr>
            <w:tcW w:w="529" w:type="pct"/>
            <w:tcBorders>
              <w:right w:val="single" w:sz="4" w:space="0" w:color="auto"/>
            </w:tcBorders>
            <w:vAlign w:val="center"/>
          </w:tcPr>
          <w:p w14:paraId="4951BC1E" w14:textId="3A880F7D" w:rsidR="00064A00" w:rsidRPr="008D0522" w:rsidRDefault="00064A00" w:rsidP="00064A00">
            <w:pPr>
              <w:rPr>
                <w:rFonts w:ascii="宋体" w:hAnsi="宋体"/>
                <w:sz w:val="20"/>
                <w:szCs w:val="20"/>
              </w:rPr>
            </w:pPr>
            <w:r w:rsidRPr="008D0522">
              <w:rPr>
                <w:rFonts w:ascii="宋体" w:hAnsi="宋体" w:hint="eastAsia"/>
                <w:sz w:val="20"/>
                <w:szCs w:val="20"/>
              </w:rPr>
              <w:t>采纳</w:t>
            </w:r>
            <w:r>
              <w:rPr>
                <w:rFonts w:ascii="宋体" w:hAnsi="宋体" w:hint="eastAsia"/>
                <w:sz w:val="20"/>
                <w:szCs w:val="20"/>
              </w:rPr>
              <w:t>。</w:t>
            </w:r>
          </w:p>
        </w:tc>
      </w:tr>
      <w:tr w:rsidR="00064A00" w14:paraId="4F265E5E" w14:textId="77777777" w:rsidTr="00064A00">
        <w:trPr>
          <w:trHeight w:val="803"/>
          <w:jc w:val="center"/>
        </w:trPr>
        <w:tc>
          <w:tcPr>
            <w:tcW w:w="273" w:type="pct"/>
            <w:tcBorders>
              <w:right w:val="nil"/>
            </w:tcBorders>
            <w:vAlign w:val="center"/>
          </w:tcPr>
          <w:p w14:paraId="2ED26B9A" w14:textId="77777777" w:rsidR="00064A00" w:rsidRPr="008D0522" w:rsidRDefault="00064A00" w:rsidP="00064A00">
            <w:pPr>
              <w:jc w:val="center"/>
              <w:rPr>
                <w:rFonts w:ascii="宋体" w:hAnsi="宋体"/>
                <w:sz w:val="20"/>
                <w:szCs w:val="20"/>
              </w:rPr>
            </w:pPr>
            <w:r w:rsidRPr="008D0522">
              <w:rPr>
                <w:rFonts w:ascii="宋体" w:hAnsi="宋体"/>
                <w:sz w:val="20"/>
                <w:szCs w:val="20"/>
              </w:rPr>
              <w:t>4</w:t>
            </w:r>
          </w:p>
        </w:tc>
        <w:tc>
          <w:tcPr>
            <w:tcW w:w="623" w:type="pct"/>
            <w:tcBorders>
              <w:right w:val="nil"/>
            </w:tcBorders>
            <w:vAlign w:val="center"/>
          </w:tcPr>
          <w:p w14:paraId="5976CC8F" w14:textId="19133A51" w:rsidR="00064A00" w:rsidRPr="008D0522" w:rsidRDefault="00064A00" w:rsidP="00064A00">
            <w:pPr>
              <w:jc w:val="center"/>
              <w:rPr>
                <w:rFonts w:ascii="宋体" w:hAnsi="宋体"/>
                <w:sz w:val="20"/>
                <w:szCs w:val="20"/>
              </w:rPr>
            </w:pPr>
            <w:r>
              <w:rPr>
                <w:rFonts w:ascii="宋体" w:hAnsi="宋体" w:cs="宋体" w:hint="eastAsia"/>
                <w:kern w:val="0"/>
                <w:sz w:val="20"/>
                <w:szCs w:val="20"/>
                <w:lang w:bidi="ar"/>
              </w:rPr>
              <w:t>4建设要求</w:t>
            </w:r>
          </w:p>
        </w:tc>
        <w:tc>
          <w:tcPr>
            <w:tcW w:w="665" w:type="pct"/>
            <w:tcBorders>
              <w:right w:val="single" w:sz="4" w:space="0" w:color="auto"/>
            </w:tcBorders>
            <w:vAlign w:val="center"/>
          </w:tcPr>
          <w:p w14:paraId="3D926D14" w14:textId="4EE5E96B" w:rsidR="00064A00" w:rsidRPr="008D0522" w:rsidRDefault="00064A00" w:rsidP="00064A00">
            <w:pPr>
              <w:rPr>
                <w:rFonts w:ascii="宋体" w:hAnsi="宋体"/>
                <w:sz w:val="20"/>
                <w:szCs w:val="20"/>
              </w:rPr>
            </w:pPr>
            <w:r>
              <w:rPr>
                <w:rFonts w:ascii="宋体" w:hAnsi="宋体" w:cs="宋体" w:hint="eastAsia"/>
                <w:kern w:val="0"/>
                <w:sz w:val="20"/>
                <w:szCs w:val="20"/>
                <w:lang w:bidi="ar"/>
              </w:rPr>
              <w:t>全部</w:t>
            </w:r>
          </w:p>
        </w:tc>
        <w:tc>
          <w:tcPr>
            <w:tcW w:w="1829" w:type="pct"/>
            <w:tcBorders>
              <w:right w:val="single" w:sz="4" w:space="0" w:color="auto"/>
            </w:tcBorders>
            <w:vAlign w:val="center"/>
          </w:tcPr>
          <w:p w14:paraId="356F7E05" w14:textId="6FB9CC4D" w:rsidR="00064A00" w:rsidRPr="008D0522" w:rsidRDefault="00064A00" w:rsidP="00064A00">
            <w:pPr>
              <w:rPr>
                <w:rFonts w:ascii="宋体" w:hAnsi="宋体"/>
                <w:sz w:val="20"/>
                <w:szCs w:val="20"/>
              </w:rPr>
            </w:pPr>
            <w:r>
              <w:rPr>
                <w:rFonts w:ascii="宋体" w:hAnsi="宋体" w:hint="eastAsia"/>
                <w:sz w:val="20"/>
                <w:szCs w:val="20"/>
              </w:rPr>
              <w:t>1.将收胶点、收胶站和中转站调整为两类，收胶点和中转站；2.收胶点和中转站建设要求分开描述；</w:t>
            </w:r>
          </w:p>
        </w:tc>
        <w:tc>
          <w:tcPr>
            <w:tcW w:w="1081" w:type="pct"/>
            <w:tcBorders>
              <w:right w:val="single" w:sz="4" w:space="0" w:color="auto"/>
            </w:tcBorders>
            <w:vAlign w:val="center"/>
          </w:tcPr>
          <w:p w14:paraId="114252EC" w14:textId="744879CD" w:rsidR="00064A00" w:rsidRPr="008D0522" w:rsidRDefault="00064A00" w:rsidP="00064A00">
            <w:pPr>
              <w:rPr>
                <w:rFonts w:ascii="宋体" w:hAnsi="宋体"/>
                <w:sz w:val="20"/>
                <w:szCs w:val="20"/>
              </w:rPr>
            </w:pPr>
            <w:r>
              <w:rPr>
                <w:rFonts w:ascii="宋体" w:hAnsi="宋体" w:hint="eastAsia"/>
                <w:sz w:val="20"/>
                <w:szCs w:val="20"/>
              </w:rPr>
              <w:t>分开表述，清晰体现收胶点和中转站建设差别。</w:t>
            </w:r>
          </w:p>
        </w:tc>
        <w:tc>
          <w:tcPr>
            <w:tcW w:w="529" w:type="pct"/>
            <w:tcBorders>
              <w:right w:val="single" w:sz="4" w:space="0" w:color="auto"/>
            </w:tcBorders>
            <w:vAlign w:val="center"/>
          </w:tcPr>
          <w:p w14:paraId="3873D7B0" w14:textId="044E970E" w:rsidR="00064A00" w:rsidRPr="008D0522" w:rsidRDefault="00064A00" w:rsidP="00064A00">
            <w:pPr>
              <w:rPr>
                <w:rFonts w:ascii="宋体" w:hAnsi="宋体"/>
                <w:sz w:val="20"/>
                <w:szCs w:val="20"/>
              </w:rPr>
            </w:pPr>
            <w:r w:rsidRPr="008D0522">
              <w:rPr>
                <w:rFonts w:ascii="宋体" w:hAnsi="宋体" w:hint="eastAsia"/>
                <w:sz w:val="20"/>
                <w:szCs w:val="20"/>
              </w:rPr>
              <w:t>采纳。</w:t>
            </w:r>
          </w:p>
        </w:tc>
      </w:tr>
      <w:tr w:rsidR="00064A00" w14:paraId="769500E2" w14:textId="77777777" w:rsidTr="00064A00">
        <w:trPr>
          <w:trHeight w:val="803"/>
          <w:jc w:val="center"/>
        </w:trPr>
        <w:tc>
          <w:tcPr>
            <w:tcW w:w="273" w:type="pct"/>
            <w:tcBorders>
              <w:right w:val="nil"/>
            </w:tcBorders>
            <w:vAlign w:val="center"/>
          </w:tcPr>
          <w:p w14:paraId="0DFF176A" w14:textId="77777777" w:rsidR="00064A00" w:rsidRPr="008D0522" w:rsidRDefault="00064A00" w:rsidP="00064A00">
            <w:pPr>
              <w:jc w:val="center"/>
              <w:rPr>
                <w:rFonts w:ascii="宋体" w:hAnsi="宋体"/>
                <w:sz w:val="20"/>
                <w:szCs w:val="20"/>
              </w:rPr>
            </w:pPr>
            <w:r w:rsidRPr="008D0522">
              <w:rPr>
                <w:rFonts w:ascii="宋体" w:hAnsi="宋体"/>
                <w:sz w:val="20"/>
                <w:szCs w:val="20"/>
              </w:rPr>
              <w:t>5</w:t>
            </w:r>
          </w:p>
        </w:tc>
        <w:tc>
          <w:tcPr>
            <w:tcW w:w="623" w:type="pct"/>
            <w:tcBorders>
              <w:right w:val="nil"/>
            </w:tcBorders>
            <w:vAlign w:val="center"/>
          </w:tcPr>
          <w:p w14:paraId="0E31FA21" w14:textId="082D44B2" w:rsidR="00064A00" w:rsidRPr="008D0522" w:rsidRDefault="00064A00" w:rsidP="00064A00">
            <w:pPr>
              <w:jc w:val="center"/>
              <w:rPr>
                <w:rFonts w:ascii="宋体" w:hAnsi="宋体"/>
                <w:sz w:val="20"/>
                <w:szCs w:val="20"/>
              </w:rPr>
            </w:pPr>
            <w:r>
              <w:rPr>
                <w:rFonts w:ascii="宋体" w:hAnsi="宋体" w:cs="宋体" w:hint="eastAsia"/>
                <w:kern w:val="0"/>
                <w:sz w:val="20"/>
                <w:szCs w:val="20"/>
                <w:lang w:bidi="ar"/>
              </w:rPr>
              <w:t>全文通用</w:t>
            </w:r>
          </w:p>
        </w:tc>
        <w:tc>
          <w:tcPr>
            <w:tcW w:w="665" w:type="pct"/>
            <w:tcBorders>
              <w:right w:val="single" w:sz="4" w:space="0" w:color="auto"/>
            </w:tcBorders>
            <w:vAlign w:val="center"/>
          </w:tcPr>
          <w:p w14:paraId="2E557571" w14:textId="20FE3F93" w:rsidR="00064A00" w:rsidRPr="008D0522" w:rsidRDefault="00064A00" w:rsidP="00064A00">
            <w:pPr>
              <w:rPr>
                <w:rFonts w:ascii="宋体" w:hAnsi="宋体"/>
                <w:sz w:val="20"/>
                <w:szCs w:val="20"/>
              </w:rPr>
            </w:pPr>
            <w:r>
              <w:rPr>
                <w:rFonts w:ascii="宋体" w:hAnsi="宋体" w:hint="eastAsia"/>
                <w:sz w:val="20"/>
                <w:szCs w:val="20"/>
              </w:rPr>
              <w:t>全文</w:t>
            </w:r>
          </w:p>
        </w:tc>
        <w:tc>
          <w:tcPr>
            <w:tcW w:w="1829" w:type="pct"/>
            <w:tcBorders>
              <w:right w:val="single" w:sz="4" w:space="0" w:color="auto"/>
            </w:tcBorders>
            <w:vAlign w:val="center"/>
          </w:tcPr>
          <w:p w14:paraId="1F874565" w14:textId="5826CB88" w:rsidR="00064A00" w:rsidRPr="008D0522" w:rsidRDefault="00064A00" w:rsidP="00064A00">
            <w:pPr>
              <w:rPr>
                <w:rFonts w:ascii="宋体" w:hAnsi="宋体"/>
                <w:sz w:val="20"/>
                <w:szCs w:val="20"/>
              </w:rPr>
            </w:pPr>
            <w:r>
              <w:rPr>
                <w:rFonts w:ascii="宋体" w:hAnsi="宋体" w:hint="eastAsia"/>
                <w:sz w:val="20"/>
                <w:szCs w:val="20"/>
              </w:rPr>
              <w:t>作为地方推荐性标准，全文尽量不出现禁止、严禁等词语，建议改用“应、宜、不应、不宜”等</w:t>
            </w:r>
          </w:p>
        </w:tc>
        <w:tc>
          <w:tcPr>
            <w:tcW w:w="1081" w:type="pct"/>
            <w:tcBorders>
              <w:right w:val="single" w:sz="4" w:space="0" w:color="auto"/>
            </w:tcBorders>
            <w:vAlign w:val="center"/>
          </w:tcPr>
          <w:p w14:paraId="237E0943" w14:textId="214FB4CA" w:rsidR="00064A00" w:rsidRPr="008D0522" w:rsidRDefault="00064A00" w:rsidP="00064A00">
            <w:pPr>
              <w:rPr>
                <w:rFonts w:ascii="宋体" w:hAnsi="宋体"/>
                <w:sz w:val="20"/>
                <w:szCs w:val="20"/>
              </w:rPr>
            </w:pPr>
            <w:r>
              <w:rPr>
                <w:rFonts w:ascii="宋体" w:hAnsi="宋体" w:hint="eastAsia"/>
                <w:sz w:val="20"/>
                <w:szCs w:val="20"/>
              </w:rPr>
              <w:t>符合规范编制的语言要求。</w:t>
            </w:r>
          </w:p>
        </w:tc>
        <w:tc>
          <w:tcPr>
            <w:tcW w:w="529" w:type="pct"/>
            <w:tcBorders>
              <w:right w:val="single" w:sz="4" w:space="0" w:color="auto"/>
            </w:tcBorders>
            <w:vAlign w:val="center"/>
          </w:tcPr>
          <w:p w14:paraId="35361373" w14:textId="77777777" w:rsidR="00064A00" w:rsidRPr="008D0522" w:rsidRDefault="00064A00" w:rsidP="00064A00">
            <w:pPr>
              <w:rPr>
                <w:rFonts w:ascii="宋体" w:hAnsi="宋体"/>
                <w:sz w:val="20"/>
                <w:szCs w:val="20"/>
              </w:rPr>
            </w:pPr>
            <w:r w:rsidRPr="008D0522">
              <w:rPr>
                <w:rFonts w:ascii="宋体" w:hAnsi="宋体" w:hint="eastAsia"/>
                <w:sz w:val="20"/>
                <w:szCs w:val="20"/>
              </w:rPr>
              <w:t>采纳。</w:t>
            </w:r>
          </w:p>
        </w:tc>
      </w:tr>
      <w:tr w:rsidR="00064A00" w14:paraId="4F808550" w14:textId="77777777" w:rsidTr="00064A00">
        <w:trPr>
          <w:trHeight w:val="803"/>
          <w:jc w:val="center"/>
        </w:trPr>
        <w:tc>
          <w:tcPr>
            <w:tcW w:w="273" w:type="pct"/>
            <w:tcBorders>
              <w:right w:val="nil"/>
            </w:tcBorders>
            <w:vAlign w:val="center"/>
          </w:tcPr>
          <w:p w14:paraId="00F66285" w14:textId="10873CF6" w:rsidR="00064A00" w:rsidRPr="008D0522" w:rsidRDefault="00064A00" w:rsidP="00064A00">
            <w:pPr>
              <w:jc w:val="center"/>
              <w:rPr>
                <w:rFonts w:ascii="宋体" w:hAnsi="宋体"/>
                <w:sz w:val="20"/>
                <w:szCs w:val="20"/>
              </w:rPr>
            </w:pPr>
            <w:r>
              <w:rPr>
                <w:rFonts w:ascii="宋体" w:hAnsi="宋体" w:hint="eastAsia"/>
                <w:sz w:val="20"/>
                <w:szCs w:val="20"/>
              </w:rPr>
              <w:t>6</w:t>
            </w:r>
          </w:p>
        </w:tc>
        <w:tc>
          <w:tcPr>
            <w:tcW w:w="623" w:type="pct"/>
            <w:tcBorders>
              <w:right w:val="nil"/>
            </w:tcBorders>
            <w:vAlign w:val="center"/>
          </w:tcPr>
          <w:p w14:paraId="072E3BA5" w14:textId="5EA63A0C" w:rsidR="00064A00" w:rsidRDefault="00064A00" w:rsidP="00064A00">
            <w:pPr>
              <w:jc w:val="center"/>
              <w:rPr>
                <w:rFonts w:ascii="宋体" w:hAnsi="宋体" w:cs="宋体"/>
                <w:kern w:val="0"/>
                <w:sz w:val="20"/>
                <w:szCs w:val="20"/>
                <w:lang w:bidi="ar"/>
              </w:rPr>
            </w:pPr>
            <w:r>
              <w:rPr>
                <w:rFonts w:ascii="宋体" w:hAnsi="宋体" w:cs="宋体" w:hint="eastAsia"/>
                <w:kern w:val="0"/>
                <w:sz w:val="20"/>
                <w:szCs w:val="20"/>
                <w:lang w:bidi="ar"/>
              </w:rPr>
              <w:t>6信息档案要求</w:t>
            </w:r>
          </w:p>
        </w:tc>
        <w:tc>
          <w:tcPr>
            <w:tcW w:w="665" w:type="pct"/>
            <w:tcBorders>
              <w:right w:val="single" w:sz="4" w:space="0" w:color="auto"/>
            </w:tcBorders>
            <w:vAlign w:val="center"/>
          </w:tcPr>
          <w:p w14:paraId="13B2ECAE" w14:textId="2A0DDA71" w:rsidR="00064A00" w:rsidRDefault="00064A00" w:rsidP="00064A00">
            <w:pPr>
              <w:rPr>
                <w:rFonts w:ascii="宋体" w:hAnsi="宋体"/>
                <w:sz w:val="20"/>
                <w:szCs w:val="20"/>
              </w:rPr>
            </w:pPr>
            <w:r>
              <w:rPr>
                <w:rFonts w:ascii="宋体" w:hAnsi="宋体" w:hint="eastAsia"/>
                <w:sz w:val="20"/>
                <w:szCs w:val="20"/>
              </w:rPr>
              <w:t>全文</w:t>
            </w:r>
          </w:p>
        </w:tc>
        <w:tc>
          <w:tcPr>
            <w:tcW w:w="1829" w:type="pct"/>
            <w:tcBorders>
              <w:right w:val="single" w:sz="4" w:space="0" w:color="auto"/>
            </w:tcBorders>
            <w:vAlign w:val="center"/>
          </w:tcPr>
          <w:p w14:paraId="522E95FB" w14:textId="03702703" w:rsidR="00064A00" w:rsidRDefault="00064A00" w:rsidP="00064A00">
            <w:pPr>
              <w:rPr>
                <w:rFonts w:ascii="宋体" w:hAnsi="宋体"/>
                <w:sz w:val="20"/>
                <w:szCs w:val="20"/>
              </w:rPr>
            </w:pPr>
            <w:r>
              <w:rPr>
                <w:rFonts w:ascii="宋体" w:hAnsi="宋体" w:hint="eastAsia"/>
                <w:sz w:val="20"/>
                <w:szCs w:val="20"/>
              </w:rPr>
              <w:t>体现信息采集，数据档案保存，信息档案查阅移交与销毁的全过程；</w:t>
            </w:r>
          </w:p>
        </w:tc>
        <w:tc>
          <w:tcPr>
            <w:tcW w:w="1081" w:type="pct"/>
            <w:tcBorders>
              <w:right w:val="single" w:sz="4" w:space="0" w:color="auto"/>
            </w:tcBorders>
            <w:vAlign w:val="center"/>
          </w:tcPr>
          <w:p w14:paraId="603C9A4E" w14:textId="389FFF6C" w:rsidR="00064A00" w:rsidRDefault="00064A00" w:rsidP="00064A00">
            <w:pPr>
              <w:rPr>
                <w:rFonts w:ascii="宋体" w:hAnsi="宋体"/>
                <w:sz w:val="20"/>
                <w:szCs w:val="20"/>
              </w:rPr>
            </w:pPr>
            <w:r>
              <w:rPr>
                <w:rFonts w:ascii="宋体" w:hAnsi="宋体" w:hint="eastAsia"/>
                <w:sz w:val="20"/>
                <w:szCs w:val="20"/>
              </w:rPr>
              <w:t>更加合乎地方标准编制的规范。</w:t>
            </w:r>
          </w:p>
        </w:tc>
        <w:tc>
          <w:tcPr>
            <w:tcW w:w="529" w:type="pct"/>
            <w:tcBorders>
              <w:right w:val="single" w:sz="4" w:space="0" w:color="auto"/>
            </w:tcBorders>
            <w:vAlign w:val="center"/>
          </w:tcPr>
          <w:p w14:paraId="0FF89BDF" w14:textId="19640B9F" w:rsidR="00064A00" w:rsidRPr="008D0522" w:rsidRDefault="00064A00" w:rsidP="00064A00">
            <w:pPr>
              <w:rPr>
                <w:rFonts w:ascii="宋体" w:hAnsi="宋体"/>
                <w:sz w:val="20"/>
                <w:szCs w:val="20"/>
              </w:rPr>
            </w:pPr>
            <w:r>
              <w:rPr>
                <w:rFonts w:ascii="宋体" w:hAnsi="宋体" w:hint="eastAsia"/>
                <w:sz w:val="20"/>
                <w:szCs w:val="20"/>
              </w:rPr>
              <w:t>采纳。</w:t>
            </w:r>
          </w:p>
        </w:tc>
      </w:tr>
      <w:tr w:rsidR="00064A00" w14:paraId="7C9BFD5F" w14:textId="77777777" w:rsidTr="00064A00">
        <w:trPr>
          <w:trHeight w:val="803"/>
          <w:jc w:val="center"/>
        </w:trPr>
        <w:tc>
          <w:tcPr>
            <w:tcW w:w="273" w:type="pct"/>
            <w:tcBorders>
              <w:right w:val="nil"/>
            </w:tcBorders>
            <w:vAlign w:val="center"/>
          </w:tcPr>
          <w:p w14:paraId="2E2DD14D" w14:textId="651917EF" w:rsidR="00064A00" w:rsidRPr="008D0522" w:rsidRDefault="00064A00" w:rsidP="00064A00">
            <w:pPr>
              <w:jc w:val="center"/>
              <w:rPr>
                <w:rFonts w:ascii="宋体" w:hAnsi="宋体"/>
                <w:sz w:val="20"/>
                <w:szCs w:val="20"/>
              </w:rPr>
            </w:pPr>
            <w:r>
              <w:rPr>
                <w:rFonts w:ascii="宋体" w:hAnsi="宋体" w:hint="eastAsia"/>
                <w:sz w:val="20"/>
                <w:szCs w:val="20"/>
              </w:rPr>
              <w:t>7</w:t>
            </w:r>
          </w:p>
        </w:tc>
        <w:tc>
          <w:tcPr>
            <w:tcW w:w="623" w:type="pct"/>
            <w:tcBorders>
              <w:right w:val="nil"/>
            </w:tcBorders>
            <w:vAlign w:val="center"/>
          </w:tcPr>
          <w:p w14:paraId="2EC341C1" w14:textId="3E9738ED" w:rsidR="00064A00" w:rsidRDefault="00064A00" w:rsidP="00064A00">
            <w:pPr>
              <w:jc w:val="center"/>
              <w:rPr>
                <w:rFonts w:ascii="宋体" w:hAnsi="宋体" w:cs="宋体"/>
                <w:kern w:val="0"/>
                <w:sz w:val="20"/>
                <w:szCs w:val="20"/>
                <w:lang w:bidi="ar"/>
              </w:rPr>
            </w:pPr>
            <w:r>
              <w:rPr>
                <w:rFonts w:ascii="宋体" w:hAnsi="宋体" w:cs="宋体" w:hint="eastAsia"/>
                <w:kern w:val="0"/>
                <w:sz w:val="20"/>
                <w:szCs w:val="20"/>
                <w:lang w:bidi="ar"/>
              </w:rPr>
              <w:t>附录</w:t>
            </w:r>
          </w:p>
        </w:tc>
        <w:tc>
          <w:tcPr>
            <w:tcW w:w="665" w:type="pct"/>
            <w:tcBorders>
              <w:right w:val="single" w:sz="4" w:space="0" w:color="auto"/>
            </w:tcBorders>
            <w:vAlign w:val="center"/>
          </w:tcPr>
          <w:p w14:paraId="13BE473B" w14:textId="3250D8A5" w:rsidR="00064A00" w:rsidRDefault="00064A00" w:rsidP="00064A00">
            <w:pPr>
              <w:rPr>
                <w:rFonts w:ascii="宋体" w:hAnsi="宋体"/>
                <w:sz w:val="20"/>
                <w:szCs w:val="20"/>
              </w:rPr>
            </w:pPr>
            <w:r>
              <w:rPr>
                <w:rFonts w:ascii="宋体" w:hAnsi="宋体" w:hint="eastAsia"/>
                <w:sz w:val="20"/>
                <w:szCs w:val="20"/>
              </w:rPr>
              <w:t>附录</w:t>
            </w:r>
          </w:p>
        </w:tc>
        <w:tc>
          <w:tcPr>
            <w:tcW w:w="1829" w:type="pct"/>
            <w:tcBorders>
              <w:right w:val="single" w:sz="4" w:space="0" w:color="auto"/>
            </w:tcBorders>
            <w:vAlign w:val="center"/>
          </w:tcPr>
          <w:p w14:paraId="05BF6C2B" w14:textId="6EB42B16" w:rsidR="00064A00" w:rsidRDefault="00064A00" w:rsidP="00064A00">
            <w:pPr>
              <w:rPr>
                <w:rFonts w:ascii="宋体" w:hAnsi="宋体"/>
                <w:sz w:val="20"/>
                <w:szCs w:val="20"/>
              </w:rPr>
            </w:pPr>
            <w:r>
              <w:rPr>
                <w:rFonts w:ascii="宋体" w:hAnsi="宋体" w:hint="eastAsia"/>
                <w:sz w:val="20"/>
                <w:szCs w:val="20"/>
              </w:rPr>
              <w:t>补充附录，收胶点和中转站相关的交易台账，应建立信息记录台账，便于监督与管理；</w:t>
            </w:r>
          </w:p>
        </w:tc>
        <w:tc>
          <w:tcPr>
            <w:tcW w:w="1081" w:type="pct"/>
            <w:tcBorders>
              <w:right w:val="single" w:sz="4" w:space="0" w:color="auto"/>
            </w:tcBorders>
            <w:vAlign w:val="center"/>
          </w:tcPr>
          <w:p w14:paraId="1BA556E9" w14:textId="77777777" w:rsidR="00064A00" w:rsidRDefault="00064A00" w:rsidP="00064A00">
            <w:pPr>
              <w:rPr>
                <w:rFonts w:ascii="宋体" w:hAnsi="宋体"/>
                <w:sz w:val="20"/>
                <w:szCs w:val="20"/>
              </w:rPr>
            </w:pPr>
          </w:p>
        </w:tc>
        <w:tc>
          <w:tcPr>
            <w:tcW w:w="529" w:type="pct"/>
            <w:tcBorders>
              <w:right w:val="single" w:sz="4" w:space="0" w:color="auto"/>
            </w:tcBorders>
            <w:vAlign w:val="center"/>
          </w:tcPr>
          <w:p w14:paraId="3103DF58" w14:textId="27FA645D" w:rsidR="00064A00" w:rsidRPr="008D0522" w:rsidRDefault="00064A00" w:rsidP="00064A00">
            <w:pPr>
              <w:rPr>
                <w:rFonts w:ascii="宋体" w:hAnsi="宋体"/>
                <w:sz w:val="20"/>
                <w:szCs w:val="20"/>
              </w:rPr>
            </w:pPr>
            <w:r>
              <w:rPr>
                <w:rFonts w:ascii="宋体" w:hAnsi="宋体" w:hint="eastAsia"/>
                <w:sz w:val="20"/>
                <w:szCs w:val="20"/>
              </w:rPr>
              <w:t>采纳。</w:t>
            </w:r>
          </w:p>
        </w:tc>
      </w:tr>
      <w:tr w:rsidR="00064A00" w14:paraId="2A016BE5" w14:textId="77777777" w:rsidTr="00064A00">
        <w:trPr>
          <w:trHeight w:val="803"/>
          <w:jc w:val="center"/>
        </w:trPr>
        <w:tc>
          <w:tcPr>
            <w:tcW w:w="273" w:type="pct"/>
            <w:tcBorders>
              <w:right w:val="nil"/>
            </w:tcBorders>
            <w:vAlign w:val="center"/>
          </w:tcPr>
          <w:p w14:paraId="4D4FE3B3" w14:textId="45595572" w:rsidR="00064A00" w:rsidRPr="008D0522" w:rsidRDefault="00064A00" w:rsidP="00064A00">
            <w:pPr>
              <w:jc w:val="center"/>
              <w:rPr>
                <w:rFonts w:ascii="宋体" w:hAnsi="宋体"/>
                <w:sz w:val="20"/>
                <w:szCs w:val="20"/>
              </w:rPr>
            </w:pPr>
            <w:r>
              <w:rPr>
                <w:rFonts w:ascii="宋体" w:hAnsi="宋体" w:hint="eastAsia"/>
                <w:sz w:val="20"/>
                <w:szCs w:val="20"/>
              </w:rPr>
              <w:t>8</w:t>
            </w:r>
          </w:p>
        </w:tc>
        <w:tc>
          <w:tcPr>
            <w:tcW w:w="623" w:type="pct"/>
            <w:tcBorders>
              <w:right w:val="nil"/>
            </w:tcBorders>
            <w:vAlign w:val="center"/>
          </w:tcPr>
          <w:p w14:paraId="0CDF1EC6" w14:textId="1EE735BD" w:rsidR="00064A00" w:rsidRPr="008D0522" w:rsidRDefault="00064A00" w:rsidP="00064A00">
            <w:pPr>
              <w:jc w:val="center"/>
              <w:rPr>
                <w:rFonts w:ascii="宋体" w:hAnsi="宋体"/>
                <w:sz w:val="20"/>
                <w:szCs w:val="20"/>
              </w:rPr>
            </w:pPr>
            <w:r>
              <w:rPr>
                <w:rFonts w:ascii="宋体" w:hAnsi="宋体" w:cs="宋体" w:hint="eastAsia"/>
                <w:kern w:val="0"/>
                <w:sz w:val="20"/>
                <w:szCs w:val="20"/>
                <w:lang w:bidi="ar"/>
              </w:rPr>
              <w:t>编制说明</w:t>
            </w:r>
          </w:p>
        </w:tc>
        <w:tc>
          <w:tcPr>
            <w:tcW w:w="665" w:type="pct"/>
            <w:tcBorders>
              <w:right w:val="single" w:sz="4" w:space="0" w:color="auto"/>
            </w:tcBorders>
            <w:vAlign w:val="center"/>
          </w:tcPr>
          <w:p w14:paraId="66AC561D" w14:textId="02AF793B" w:rsidR="00064A00" w:rsidRPr="008D0522" w:rsidRDefault="00064A00" w:rsidP="00064A00">
            <w:pPr>
              <w:rPr>
                <w:rFonts w:ascii="宋体" w:hAnsi="宋体"/>
                <w:sz w:val="20"/>
                <w:szCs w:val="20"/>
              </w:rPr>
            </w:pPr>
            <w:r w:rsidRPr="00AB5501">
              <w:rPr>
                <w:rFonts w:ascii="宋体" w:hAnsi="宋体" w:cs="宋体"/>
                <w:kern w:val="0"/>
                <w:sz w:val="20"/>
                <w:szCs w:val="20"/>
                <w:lang w:bidi="ar"/>
              </w:rPr>
              <w:t>缺少地域特色、调研数据、意见汇总</w:t>
            </w:r>
            <w:r>
              <w:rPr>
                <w:rFonts w:ascii="宋体" w:hAnsi="宋体" w:cs="宋体" w:hint="eastAsia"/>
                <w:kern w:val="0"/>
                <w:sz w:val="20"/>
                <w:szCs w:val="20"/>
                <w:lang w:bidi="ar"/>
              </w:rPr>
              <w:t>等</w:t>
            </w:r>
            <w:r w:rsidRPr="00AB5501">
              <w:rPr>
                <w:rFonts w:ascii="宋体" w:hAnsi="宋体" w:cs="宋体"/>
                <w:kern w:val="0"/>
                <w:sz w:val="20"/>
                <w:szCs w:val="20"/>
                <w:lang w:bidi="ar"/>
              </w:rPr>
              <w:t>内容</w:t>
            </w:r>
          </w:p>
        </w:tc>
        <w:tc>
          <w:tcPr>
            <w:tcW w:w="1829" w:type="pct"/>
            <w:tcBorders>
              <w:right w:val="single" w:sz="4" w:space="0" w:color="auto"/>
            </w:tcBorders>
            <w:vAlign w:val="center"/>
          </w:tcPr>
          <w:p w14:paraId="7C707B9C" w14:textId="7C7A5A73" w:rsidR="00064A00" w:rsidRPr="008D0522" w:rsidRDefault="00064A00" w:rsidP="00064A00">
            <w:pPr>
              <w:rPr>
                <w:rFonts w:ascii="宋体" w:hAnsi="宋体"/>
                <w:sz w:val="20"/>
                <w:szCs w:val="20"/>
              </w:rPr>
            </w:pPr>
            <w:r>
              <w:rPr>
                <w:rFonts w:ascii="宋体" w:hAnsi="宋体" w:cs="宋体" w:hint="eastAsia"/>
                <w:kern w:val="0"/>
                <w:sz w:val="20"/>
                <w:szCs w:val="20"/>
                <w:lang w:bidi="ar"/>
              </w:rPr>
              <w:t>1.</w:t>
            </w:r>
            <w:r w:rsidRPr="00AB5501">
              <w:rPr>
                <w:rFonts w:ascii="宋体" w:hAnsi="宋体" w:cs="宋体" w:hint="eastAsia"/>
                <w:kern w:val="0"/>
                <w:sz w:val="20"/>
                <w:szCs w:val="20"/>
                <w:lang w:bidi="ar"/>
              </w:rPr>
              <w:t>补充海南气候、橡胶产业编制背景；</w:t>
            </w:r>
            <w:r>
              <w:rPr>
                <w:rFonts w:ascii="宋体" w:hAnsi="宋体" w:cs="宋体" w:hint="eastAsia"/>
                <w:kern w:val="0"/>
                <w:sz w:val="20"/>
                <w:szCs w:val="20"/>
                <w:lang w:bidi="ar"/>
              </w:rPr>
              <w:t>2.</w:t>
            </w:r>
            <w:r w:rsidRPr="00AB5501">
              <w:rPr>
                <w:rFonts w:ascii="宋体" w:hAnsi="宋体" w:cs="宋体" w:hint="eastAsia"/>
                <w:kern w:val="0"/>
                <w:sz w:val="20"/>
                <w:szCs w:val="20"/>
                <w:lang w:bidi="ar"/>
              </w:rPr>
              <w:t>增加调研情况、指标设定依据</w:t>
            </w:r>
            <w:r>
              <w:rPr>
                <w:rFonts w:ascii="宋体" w:hAnsi="宋体" w:cs="宋体" w:hint="eastAsia"/>
                <w:kern w:val="0"/>
                <w:sz w:val="20"/>
                <w:szCs w:val="20"/>
                <w:lang w:bidi="ar"/>
              </w:rPr>
              <w:t>；3.</w:t>
            </w:r>
            <w:r w:rsidRPr="00AB5501">
              <w:rPr>
                <w:rFonts w:ascii="宋体" w:hAnsi="宋体" w:cs="宋体" w:hint="eastAsia"/>
                <w:kern w:val="0"/>
                <w:sz w:val="20"/>
                <w:szCs w:val="20"/>
                <w:lang w:bidi="ar"/>
              </w:rPr>
              <w:t xml:space="preserve"> 增设</w:t>
            </w:r>
            <w:r>
              <w:rPr>
                <w:rFonts w:ascii="宋体" w:hAnsi="宋体" w:cs="宋体" w:hint="eastAsia"/>
                <w:kern w:val="0"/>
                <w:sz w:val="20"/>
                <w:szCs w:val="20"/>
                <w:lang w:bidi="ar"/>
              </w:rPr>
              <w:t>修改</w:t>
            </w:r>
            <w:r w:rsidRPr="00AB5501">
              <w:rPr>
                <w:rFonts w:ascii="宋体" w:hAnsi="宋体" w:cs="宋体" w:hint="eastAsia"/>
                <w:kern w:val="0"/>
                <w:sz w:val="20"/>
                <w:szCs w:val="20"/>
                <w:lang w:bidi="ar"/>
              </w:rPr>
              <w:t>意见汇总表</w:t>
            </w:r>
            <w:r>
              <w:rPr>
                <w:rFonts w:ascii="宋体" w:hAnsi="宋体" w:cs="宋体" w:hint="eastAsia"/>
                <w:kern w:val="0"/>
                <w:sz w:val="20"/>
                <w:szCs w:val="20"/>
                <w:lang w:bidi="ar"/>
              </w:rPr>
              <w:t>；</w:t>
            </w:r>
          </w:p>
        </w:tc>
        <w:tc>
          <w:tcPr>
            <w:tcW w:w="1081" w:type="pct"/>
            <w:tcBorders>
              <w:right w:val="single" w:sz="4" w:space="0" w:color="auto"/>
            </w:tcBorders>
            <w:vAlign w:val="center"/>
          </w:tcPr>
          <w:p w14:paraId="02431127" w14:textId="2201275C" w:rsidR="00064A00" w:rsidRPr="008D0522" w:rsidRDefault="00064A00" w:rsidP="00064A00">
            <w:pPr>
              <w:rPr>
                <w:rFonts w:ascii="宋体" w:hAnsi="宋体"/>
                <w:sz w:val="20"/>
                <w:szCs w:val="20"/>
              </w:rPr>
            </w:pPr>
            <w:r>
              <w:rPr>
                <w:rFonts w:ascii="宋体" w:hAnsi="宋体" w:hint="eastAsia"/>
                <w:sz w:val="20"/>
                <w:szCs w:val="20"/>
              </w:rPr>
              <w:t>尽可能详尽描述和说明编制过程。</w:t>
            </w:r>
          </w:p>
        </w:tc>
        <w:tc>
          <w:tcPr>
            <w:tcW w:w="529" w:type="pct"/>
            <w:tcBorders>
              <w:right w:val="single" w:sz="4" w:space="0" w:color="auto"/>
            </w:tcBorders>
            <w:vAlign w:val="center"/>
          </w:tcPr>
          <w:p w14:paraId="61F5B3D9" w14:textId="77777777" w:rsidR="00064A00" w:rsidRPr="008D0522" w:rsidRDefault="00064A00" w:rsidP="00064A00">
            <w:pPr>
              <w:rPr>
                <w:rFonts w:ascii="宋体" w:hAnsi="宋体"/>
                <w:sz w:val="20"/>
                <w:szCs w:val="20"/>
              </w:rPr>
            </w:pPr>
            <w:r w:rsidRPr="008D0522">
              <w:rPr>
                <w:rFonts w:ascii="宋体" w:hAnsi="宋体" w:hint="eastAsia"/>
                <w:sz w:val="20"/>
                <w:szCs w:val="20"/>
              </w:rPr>
              <w:t>采纳。</w:t>
            </w:r>
          </w:p>
        </w:tc>
      </w:tr>
      <w:tr w:rsidR="00064A00" w14:paraId="7AAB8270" w14:textId="77777777" w:rsidTr="00064A00">
        <w:trPr>
          <w:trHeight w:val="803"/>
          <w:jc w:val="center"/>
        </w:trPr>
        <w:tc>
          <w:tcPr>
            <w:tcW w:w="273" w:type="pct"/>
            <w:tcBorders>
              <w:right w:val="nil"/>
            </w:tcBorders>
            <w:vAlign w:val="center"/>
          </w:tcPr>
          <w:p w14:paraId="1394F56E" w14:textId="3D169446" w:rsidR="00064A00" w:rsidRPr="008D0522" w:rsidRDefault="00064A00" w:rsidP="00064A00">
            <w:pPr>
              <w:jc w:val="center"/>
              <w:rPr>
                <w:rFonts w:ascii="宋体" w:hAnsi="宋体"/>
                <w:sz w:val="20"/>
                <w:szCs w:val="20"/>
              </w:rPr>
            </w:pPr>
            <w:r>
              <w:rPr>
                <w:rFonts w:ascii="宋体" w:hAnsi="宋体" w:hint="eastAsia"/>
                <w:sz w:val="20"/>
                <w:szCs w:val="20"/>
              </w:rPr>
              <w:t>9</w:t>
            </w:r>
          </w:p>
        </w:tc>
        <w:tc>
          <w:tcPr>
            <w:tcW w:w="623" w:type="pct"/>
            <w:tcBorders>
              <w:right w:val="nil"/>
            </w:tcBorders>
            <w:vAlign w:val="center"/>
          </w:tcPr>
          <w:p w14:paraId="54982A24" w14:textId="77C7A1E1" w:rsidR="00064A00" w:rsidRPr="008D0522" w:rsidRDefault="00064A00" w:rsidP="00064A00">
            <w:pPr>
              <w:jc w:val="center"/>
              <w:rPr>
                <w:rFonts w:ascii="宋体" w:hAnsi="宋体"/>
                <w:sz w:val="20"/>
                <w:szCs w:val="20"/>
              </w:rPr>
            </w:pPr>
            <w:r>
              <w:rPr>
                <w:rFonts w:ascii="宋体" w:hAnsi="宋体" w:hint="eastAsia"/>
                <w:sz w:val="20"/>
                <w:szCs w:val="20"/>
              </w:rPr>
              <w:t>编制说明</w:t>
            </w:r>
          </w:p>
        </w:tc>
        <w:tc>
          <w:tcPr>
            <w:tcW w:w="665" w:type="pct"/>
            <w:tcBorders>
              <w:right w:val="single" w:sz="4" w:space="0" w:color="auto"/>
            </w:tcBorders>
            <w:vAlign w:val="center"/>
          </w:tcPr>
          <w:p w14:paraId="6C959538" w14:textId="5DA2BCD1" w:rsidR="00064A00" w:rsidRPr="008D0522" w:rsidRDefault="00064A00" w:rsidP="00064A00">
            <w:pPr>
              <w:rPr>
                <w:rFonts w:ascii="宋体" w:hAnsi="宋体"/>
                <w:sz w:val="20"/>
                <w:szCs w:val="20"/>
              </w:rPr>
            </w:pPr>
            <w:r>
              <w:rPr>
                <w:rFonts w:ascii="宋体" w:hAnsi="宋体" w:hint="eastAsia"/>
                <w:sz w:val="20"/>
                <w:szCs w:val="20"/>
              </w:rPr>
              <w:t>第一部分</w:t>
            </w:r>
          </w:p>
        </w:tc>
        <w:tc>
          <w:tcPr>
            <w:tcW w:w="1829" w:type="pct"/>
            <w:tcBorders>
              <w:right w:val="single" w:sz="4" w:space="0" w:color="auto"/>
            </w:tcBorders>
            <w:vAlign w:val="center"/>
          </w:tcPr>
          <w:p w14:paraId="418A85FF" w14:textId="63B01796" w:rsidR="00064A00" w:rsidRPr="008D0522" w:rsidRDefault="00064A00" w:rsidP="00064A00">
            <w:pPr>
              <w:rPr>
                <w:rFonts w:ascii="宋体" w:hAnsi="宋体"/>
                <w:sz w:val="20"/>
                <w:szCs w:val="20"/>
              </w:rPr>
            </w:pPr>
            <w:r>
              <w:rPr>
                <w:rFonts w:ascii="宋体" w:hAnsi="宋体" w:hint="eastAsia"/>
                <w:sz w:val="20"/>
                <w:szCs w:val="20"/>
              </w:rPr>
              <w:t>1.编制单位与标准文本保持一一对应；2.编制小组成员保持一一对应；</w:t>
            </w:r>
          </w:p>
        </w:tc>
        <w:tc>
          <w:tcPr>
            <w:tcW w:w="1081" w:type="pct"/>
            <w:tcBorders>
              <w:right w:val="single" w:sz="4" w:space="0" w:color="auto"/>
            </w:tcBorders>
            <w:vAlign w:val="center"/>
          </w:tcPr>
          <w:p w14:paraId="7A435CD4" w14:textId="77777777" w:rsidR="00064A00" w:rsidRPr="008D0522" w:rsidRDefault="00064A00" w:rsidP="00064A00">
            <w:pPr>
              <w:rPr>
                <w:rFonts w:ascii="宋体" w:hAnsi="宋体"/>
                <w:sz w:val="20"/>
                <w:szCs w:val="20"/>
              </w:rPr>
            </w:pPr>
          </w:p>
        </w:tc>
        <w:tc>
          <w:tcPr>
            <w:tcW w:w="529" w:type="pct"/>
            <w:tcBorders>
              <w:right w:val="single" w:sz="4" w:space="0" w:color="auto"/>
            </w:tcBorders>
            <w:vAlign w:val="center"/>
          </w:tcPr>
          <w:p w14:paraId="054D1F04" w14:textId="26D1C877" w:rsidR="00064A00" w:rsidRPr="008D0522" w:rsidRDefault="00064A00" w:rsidP="00064A00">
            <w:pPr>
              <w:rPr>
                <w:rFonts w:ascii="宋体" w:hAnsi="宋体"/>
                <w:sz w:val="20"/>
                <w:szCs w:val="20"/>
              </w:rPr>
            </w:pPr>
            <w:r>
              <w:rPr>
                <w:rFonts w:ascii="宋体" w:hAnsi="宋体" w:hint="eastAsia"/>
                <w:sz w:val="20"/>
                <w:szCs w:val="20"/>
              </w:rPr>
              <w:t>采纳。</w:t>
            </w:r>
          </w:p>
        </w:tc>
      </w:tr>
    </w:tbl>
    <w:p w14:paraId="01A1CBE4" w14:textId="77777777" w:rsidR="00066F32" w:rsidRPr="00977B53" w:rsidRDefault="00066F32" w:rsidP="00C72D78">
      <w:pPr>
        <w:spacing w:line="540" w:lineRule="exact"/>
        <w:rPr>
          <w:rFonts w:asciiTheme="minorEastAsia" w:eastAsiaTheme="minorEastAsia" w:hAnsiTheme="minorEastAsia" w:cs="华文中宋"/>
          <w:kern w:val="0"/>
          <w:sz w:val="28"/>
          <w:szCs w:val="28"/>
        </w:rPr>
      </w:pPr>
    </w:p>
    <w:p w14:paraId="7184434E" w14:textId="77777777" w:rsidR="00064A00" w:rsidRDefault="00064A00" w:rsidP="00C72D78">
      <w:pPr>
        <w:spacing w:line="540" w:lineRule="exact"/>
        <w:rPr>
          <w:rFonts w:asciiTheme="minorEastAsia" w:eastAsiaTheme="minorEastAsia" w:hAnsiTheme="minorEastAsia" w:cs="华文中宋"/>
          <w:b/>
          <w:bCs/>
          <w:kern w:val="0"/>
          <w:sz w:val="28"/>
          <w:szCs w:val="28"/>
        </w:rPr>
      </w:pPr>
    </w:p>
    <w:p w14:paraId="5F021C77" w14:textId="77777777" w:rsidR="00064A00" w:rsidRDefault="00064A00" w:rsidP="00C72D78">
      <w:pPr>
        <w:spacing w:line="540" w:lineRule="exact"/>
        <w:rPr>
          <w:rFonts w:asciiTheme="minorEastAsia" w:eastAsiaTheme="minorEastAsia" w:hAnsiTheme="minorEastAsia" w:cs="华文中宋"/>
          <w:b/>
          <w:bCs/>
          <w:kern w:val="0"/>
          <w:sz w:val="28"/>
          <w:szCs w:val="28"/>
        </w:rPr>
      </w:pPr>
    </w:p>
    <w:p w14:paraId="1300DF7C" w14:textId="77777777" w:rsidR="00064A00" w:rsidRDefault="00064A00" w:rsidP="00C72D78">
      <w:pPr>
        <w:spacing w:line="540" w:lineRule="exact"/>
        <w:rPr>
          <w:rFonts w:asciiTheme="minorEastAsia" w:eastAsiaTheme="minorEastAsia" w:hAnsiTheme="minorEastAsia" w:cs="华文中宋"/>
          <w:b/>
          <w:bCs/>
          <w:kern w:val="0"/>
          <w:sz w:val="28"/>
          <w:szCs w:val="28"/>
        </w:rPr>
      </w:pPr>
    </w:p>
    <w:p w14:paraId="0BA2A3CE" w14:textId="77777777" w:rsidR="00064A00" w:rsidRDefault="00064A00" w:rsidP="00C72D78">
      <w:pPr>
        <w:spacing w:line="540" w:lineRule="exact"/>
        <w:rPr>
          <w:rFonts w:asciiTheme="minorEastAsia" w:eastAsiaTheme="minorEastAsia" w:hAnsiTheme="minorEastAsia" w:cs="华文中宋"/>
          <w:b/>
          <w:bCs/>
          <w:kern w:val="0"/>
          <w:sz w:val="28"/>
          <w:szCs w:val="28"/>
        </w:rPr>
      </w:pPr>
    </w:p>
    <w:p w14:paraId="51CDE89B" w14:textId="77777777" w:rsidR="004C7E83" w:rsidRDefault="004C7E83" w:rsidP="00C72D78">
      <w:pPr>
        <w:spacing w:line="540" w:lineRule="exact"/>
        <w:rPr>
          <w:rFonts w:asciiTheme="minorEastAsia" w:eastAsiaTheme="minorEastAsia" w:hAnsiTheme="minorEastAsia" w:cs="华文中宋"/>
          <w:b/>
          <w:bCs/>
          <w:kern w:val="0"/>
          <w:sz w:val="28"/>
          <w:szCs w:val="28"/>
        </w:rPr>
        <w:sectPr w:rsidR="004C7E83" w:rsidSect="00323EB6">
          <w:headerReference w:type="default" r:id="rId15"/>
          <w:footerReference w:type="default" r:id="rId16"/>
          <w:pgSz w:w="11906" w:h="16838"/>
          <w:pgMar w:top="1440" w:right="1800" w:bottom="1440" w:left="1800" w:header="851" w:footer="992" w:gutter="0"/>
          <w:pgNumType w:fmt="numberInDash" w:start="1"/>
          <w:cols w:space="720"/>
          <w:docGrid w:type="linesAndChars" w:linePitch="312"/>
        </w:sectPr>
      </w:pPr>
    </w:p>
    <w:p w14:paraId="5FA8BA1E" w14:textId="35643B23" w:rsidR="00DC4FBD" w:rsidRDefault="00FD4886" w:rsidP="00C72D78">
      <w:pPr>
        <w:spacing w:line="540" w:lineRule="exact"/>
        <w:rPr>
          <w:rFonts w:asciiTheme="minorEastAsia" w:eastAsiaTheme="minorEastAsia" w:hAnsiTheme="minorEastAsia" w:cs="华文中宋"/>
          <w:b/>
          <w:bCs/>
          <w:kern w:val="0"/>
          <w:sz w:val="28"/>
          <w:szCs w:val="28"/>
        </w:rPr>
      </w:pPr>
      <w:r>
        <w:rPr>
          <w:rFonts w:asciiTheme="minorEastAsia" w:eastAsiaTheme="minorEastAsia" w:hAnsiTheme="minorEastAsia" w:cs="华文中宋" w:hint="eastAsia"/>
          <w:b/>
          <w:bCs/>
          <w:kern w:val="0"/>
          <w:sz w:val="28"/>
          <w:szCs w:val="28"/>
        </w:rPr>
        <w:lastRenderedPageBreak/>
        <w:t xml:space="preserve">附表2  </w:t>
      </w:r>
      <w:r w:rsidRPr="00FD4886">
        <w:rPr>
          <w:rFonts w:asciiTheme="minorEastAsia" w:eastAsiaTheme="minorEastAsia" w:hAnsiTheme="minorEastAsia" w:cs="华文中宋"/>
          <w:b/>
          <w:bCs/>
          <w:kern w:val="0"/>
          <w:sz w:val="28"/>
          <w:szCs w:val="28"/>
        </w:rPr>
        <w:t>征求意见汇总处理表</w:t>
      </w:r>
      <w:r w:rsidR="00F2652A">
        <w:rPr>
          <w:rFonts w:asciiTheme="minorEastAsia" w:eastAsiaTheme="minorEastAsia" w:hAnsiTheme="minorEastAsia" w:cs="华文中宋" w:hint="eastAsia"/>
          <w:b/>
          <w:bCs/>
          <w:kern w:val="0"/>
          <w:sz w:val="28"/>
          <w:szCs w:val="28"/>
        </w:rPr>
        <w:t>（函询）</w:t>
      </w:r>
    </w:p>
    <w:p w14:paraId="6D86D37E" w14:textId="77777777" w:rsidR="004C7E83" w:rsidRDefault="004C7E83" w:rsidP="004C7E83">
      <w:pPr>
        <w:spacing w:line="560" w:lineRule="exact"/>
        <w:jc w:val="center"/>
        <w:rPr>
          <w:rFonts w:ascii="方正小标宋简体" w:eastAsia="方正小标宋简体" w:hAnsi="方正小标宋简体" w:cs="方正小标宋简体"/>
          <w:sz w:val="44"/>
          <w:szCs w:val="44"/>
        </w:rPr>
      </w:pPr>
    </w:p>
    <w:p w14:paraId="2BF61A6B" w14:textId="6308AFC2" w:rsidR="004C7E83" w:rsidRDefault="004C7E83" w:rsidP="004C7E83">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海南省地方标准《</w:t>
      </w:r>
      <w:r w:rsidRPr="00D46CD4">
        <w:rPr>
          <w:rFonts w:ascii="方正小标宋简体" w:eastAsia="方正小标宋简体" w:hAnsi="方正小标宋简体" w:cs="方正小标宋简体"/>
          <w:sz w:val="44"/>
          <w:szCs w:val="44"/>
        </w:rPr>
        <w:t>天然橡胶收胶点和中转站建设与管理规范</w:t>
      </w:r>
      <w:r>
        <w:rPr>
          <w:rFonts w:ascii="方正小标宋简体" w:eastAsia="方正小标宋简体" w:hAnsi="方正小标宋简体" w:cs="方正小标宋简体" w:hint="eastAsia"/>
          <w:sz w:val="44"/>
          <w:szCs w:val="44"/>
        </w:rPr>
        <w:t>》</w:t>
      </w:r>
    </w:p>
    <w:p w14:paraId="1B6050D1" w14:textId="77777777" w:rsidR="004C7E83" w:rsidRDefault="004C7E83" w:rsidP="004C7E83">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征求意见汇总处理表</w:t>
      </w:r>
    </w:p>
    <w:p w14:paraId="59092283" w14:textId="77777777" w:rsidR="004C7E83" w:rsidRDefault="004C7E83" w:rsidP="004C7E83">
      <w:pPr>
        <w:spacing w:line="560" w:lineRule="exact"/>
        <w:rPr>
          <w:rFonts w:ascii="方正小标宋简体" w:eastAsia="方正小标宋简体" w:hAnsi="方正小标宋简体" w:cs="方正小标宋简体"/>
          <w:sz w:val="44"/>
          <w:szCs w:val="44"/>
        </w:rPr>
      </w:pPr>
    </w:p>
    <w:tbl>
      <w:tblPr>
        <w:tblW w:w="1422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1019"/>
        <w:gridCol w:w="4051"/>
        <w:gridCol w:w="3360"/>
        <w:gridCol w:w="3075"/>
        <w:gridCol w:w="1988"/>
      </w:tblGrid>
      <w:tr w:rsidR="004C7E83" w14:paraId="7780ED65" w14:textId="77777777" w:rsidTr="004C7E83">
        <w:trPr>
          <w:trHeight w:val="638"/>
        </w:trPr>
        <w:tc>
          <w:tcPr>
            <w:tcW w:w="735" w:type="dxa"/>
            <w:vAlign w:val="center"/>
          </w:tcPr>
          <w:p w14:paraId="4E7DEB75" w14:textId="77777777" w:rsidR="004C7E83" w:rsidRDefault="004C7E83" w:rsidP="008C0225">
            <w:pPr>
              <w:jc w:val="center"/>
              <w:rPr>
                <w:b/>
                <w:bCs/>
                <w:sz w:val="24"/>
              </w:rPr>
            </w:pPr>
            <w:r>
              <w:rPr>
                <w:rFonts w:hint="eastAsia"/>
                <w:b/>
                <w:bCs/>
                <w:sz w:val="24"/>
              </w:rPr>
              <w:t>序号</w:t>
            </w:r>
          </w:p>
        </w:tc>
        <w:tc>
          <w:tcPr>
            <w:tcW w:w="1019" w:type="dxa"/>
            <w:vAlign w:val="center"/>
          </w:tcPr>
          <w:p w14:paraId="4FBEC89C" w14:textId="77777777" w:rsidR="004C7E83" w:rsidRDefault="004C7E83" w:rsidP="008C0225">
            <w:pPr>
              <w:jc w:val="center"/>
              <w:rPr>
                <w:b/>
                <w:bCs/>
                <w:sz w:val="24"/>
              </w:rPr>
            </w:pPr>
            <w:r>
              <w:rPr>
                <w:rFonts w:hint="eastAsia"/>
                <w:b/>
                <w:bCs/>
                <w:sz w:val="24"/>
              </w:rPr>
              <w:t>章条编号</w:t>
            </w:r>
          </w:p>
        </w:tc>
        <w:tc>
          <w:tcPr>
            <w:tcW w:w="4051" w:type="dxa"/>
            <w:vAlign w:val="center"/>
          </w:tcPr>
          <w:p w14:paraId="6522F218" w14:textId="77777777" w:rsidR="004C7E83" w:rsidRDefault="004C7E83" w:rsidP="008C0225">
            <w:pPr>
              <w:jc w:val="center"/>
              <w:rPr>
                <w:b/>
                <w:bCs/>
                <w:sz w:val="24"/>
              </w:rPr>
            </w:pPr>
            <w:r>
              <w:rPr>
                <w:rFonts w:hint="eastAsia"/>
                <w:b/>
                <w:bCs/>
                <w:sz w:val="24"/>
              </w:rPr>
              <w:t>修改意见</w:t>
            </w:r>
          </w:p>
        </w:tc>
        <w:tc>
          <w:tcPr>
            <w:tcW w:w="3360" w:type="dxa"/>
            <w:vAlign w:val="center"/>
          </w:tcPr>
          <w:p w14:paraId="08AE725E" w14:textId="77777777" w:rsidR="004C7E83" w:rsidRDefault="004C7E83" w:rsidP="008C0225">
            <w:pPr>
              <w:jc w:val="center"/>
              <w:rPr>
                <w:b/>
                <w:bCs/>
                <w:sz w:val="24"/>
              </w:rPr>
            </w:pPr>
            <w:r>
              <w:rPr>
                <w:rFonts w:hint="eastAsia"/>
                <w:b/>
                <w:bCs/>
                <w:sz w:val="24"/>
              </w:rPr>
              <w:t>理由或依据</w:t>
            </w:r>
          </w:p>
        </w:tc>
        <w:tc>
          <w:tcPr>
            <w:tcW w:w="3075" w:type="dxa"/>
            <w:vAlign w:val="center"/>
          </w:tcPr>
          <w:p w14:paraId="276625FD" w14:textId="77777777" w:rsidR="004C7E83" w:rsidRDefault="004C7E83" w:rsidP="008C0225">
            <w:pPr>
              <w:jc w:val="center"/>
              <w:rPr>
                <w:b/>
                <w:bCs/>
                <w:sz w:val="24"/>
              </w:rPr>
            </w:pPr>
            <w:r>
              <w:rPr>
                <w:rFonts w:hint="eastAsia"/>
                <w:b/>
                <w:bCs/>
                <w:sz w:val="24"/>
              </w:rPr>
              <w:t>提出单位</w:t>
            </w:r>
          </w:p>
        </w:tc>
        <w:tc>
          <w:tcPr>
            <w:tcW w:w="1988" w:type="dxa"/>
            <w:vAlign w:val="center"/>
          </w:tcPr>
          <w:p w14:paraId="14CC2A56" w14:textId="77777777" w:rsidR="004C7E83" w:rsidRDefault="004C7E83" w:rsidP="008C0225">
            <w:pPr>
              <w:jc w:val="center"/>
              <w:rPr>
                <w:b/>
                <w:bCs/>
                <w:sz w:val="24"/>
              </w:rPr>
            </w:pPr>
            <w:r>
              <w:rPr>
                <w:rFonts w:hint="eastAsia"/>
                <w:b/>
                <w:bCs/>
                <w:sz w:val="24"/>
              </w:rPr>
              <w:t>处理意见</w:t>
            </w:r>
          </w:p>
        </w:tc>
      </w:tr>
      <w:tr w:rsidR="004C7E83" w14:paraId="42AE517F" w14:textId="77777777" w:rsidTr="004C7E83">
        <w:trPr>
          <w:trHeight w:val="754"/>
        </w:trPr>
        <w:tc>
          <w:tcPr>
            <w:tcW w:w="735" w:type="dxa"/>
            <w:vAlign w:val="center"/>
          </w:tcPr>
          <w:p w14:paraId="282038D3"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w:t>
            </w:r>
          </w:p>
        </w:tc>
        <w:tc>
          <w:tcPr>
            <w:tcW w:w="1019" w:type="dxa"/>
            <w:vAlign w:val="center"/>
          </w:tcPr>
          <w:p w14:paraId="7730B750"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 xml:space="preserve">目次 </w:t>
            </w:r>
          </w:p>
        </w:tc>
        <w:tc>
          <w:tcPr>
            <w:tcW w:w="4051" w:type="dxa"/>
            <w:vAlign w:val="center"/>
          </w:tcPr>
          <w:p w14:paraId="22F56EE7"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删除</w:t>
            </w:r>
            <w:r w:rsidRPr="00E64AD2">
              <w:rPr>
                <w:rFonts w:ascii="宋体" w:hAnsi="宋体"/>
                <w:sz w:val="20"/>
                <w:szCs w:val="20"/>
              </w:rPr>
              <w:t>3.1～3.7</w:t>
            </w:r>
          </w:p>
        </w:tc>
        <w:tc>
          <w:tcPr>
            <w:tcW w:w="3360" w:type="dxa"/>
            <w:vAlign w:val="center"/>
          </w:tcPr>
          <w:p w14:paraId="3CAC4AB1"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原文不规范， 参见 GB/T 1.1—2020，8.2</w:t>
            </w:r>
          </w:p>
        </w:tc>
        <w:tc>
          <w:tcPr>
            <w:tcW w:w="3075" w:type="dxa"/>
            <w:vAlign w:val="center"/>
          </w:tcPr>
          <w:p w14:paraId="38BA39AC"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5B435F5D"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1ADCBE89" w14:textId="77777777" w:rsidTr="004C7E83">
        <w:trPr>
          <w:trHeight w:val="754"/>
        </w:trPr>
        <w:tc>
          <w:tcPr>
            <w:tcW w:w="735" w:type="dxa"/>
            <w:vAlign w:val="center"/>
          </w:tcPr>
          <w:p w14:paraId="34793F64"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w:t>
            </w:r>
          </w:p>
        </w:tc>
        <w:tc>
          <w:tcPr>
            <w:tcW w:w="1019" w:type="dxa"/>
            <w:vAlign w:val="center"/>
          </w:tcPr>
          <w:p w14:paraId="2A81B965"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前言</w:t>
            </w:r>
          </w:p>
        </w:tc>
        <w:tc>
          <w:tcPr>
            <w:tcW w:w="4051" w:type="dxa"/>
            <w:vAlign w:val="center"/>
          </w:tcPr>
          <w:p w14:paraId="4DB217E8" w14:textId="77777777" w:rsidR="004C7E83" w:rsidRPr="00E64AD2" w:rsidRDefault="004C7E83" w:rsidP="008C0225">
            <w:pPr>
              <w:jc w:val="center"/>
              <w:rPr>
                <w:rFonts w:ascii="宋体" w:hAnsi="宋体" w:cs="宋体"/>
                <w:sz w:val="20"/>
                <w:szCs w:val="20"/>
              </w:rPr>
            </w:pPr>
            <w:r w:rsidRPr="00E64AD2">
              <w:rPr>
                <w:rFonts w:ascii="宋体" w:hAnsi="宋体"/>
                <w:sz w:val="20"/>
                <w:szCs w:val="20"/>
              </w:rPr>
              <w:t>将</w:t>
            </w:r>
            <w:r w:rsidRPr="00E64AD2">
              <w:rPr>
                <w:rFonts w:ascii="宋体" w:hAnsi="宋体" w:hint="eastAsia"/>
                <w:sz w:val="20"/>
                <w:szCs w:val="20"/>
              </w:rPr>
              <w:t>提出和归口的</w:t>
            </w:r>
            <w:r w:rsidRPr="00E64AD2">
              <w:rPr>
                <w:rFonts w:ascii="宋体" w:hAnsi="宋体"/>
                <w:sz w:val="20"/>
                <w:szCs w:val="20"/>
              </w:rPr>
              <w:t>两段合并为一段： 本文件由海南省农业农村厅提出并归口。</w:t>
            </w:r>
          </w:p>
        </w:tc>
        <w:tc>
          <w:tcPr>
            <w:tcW w:w="3360" w:type="dxa"/>
            <w:vAlign w:val="center"/>
          </w:tcPr>
          <w:p w14:paraId="444BEC4F"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目前</w:t>
            </w:r>
            <w:r w:rsidRPr="00E64AD2">
              <w:rPr>
                <w:rFonts w:ascii="宋体" w:hAnsi="宋体" w:cs="宋体" w:hint="eastAsia"/>
                <w:sz w:val="20"/>
                <w:szCs w:val="20"/>
              </w:rPr>
              <w:t>海南</w:t>
            </w:r>
            <w:r w:rsidRPr="00E64AD2">
              <w:rPr>
                <w:rFonts w:ascii="宋体" w:hAnsi="宋体" w:cs="宋体"/>
                <w:sz w:val="20"/>
                <w:szCs w:val="20"/>
              </w:rPr>
              <w:t>省地方标准由各行业行政主管部门归口</w:t>
            </w:r>
            <w:r w:rsidRPr="00E64AD2">
              <w:rPr>
                <w:rFonts w:ascii="宋体" w:hAnsi="宋体" w:cs="宋体" w:hint="eastAsia"/>
                <w:sz w:val="20"/>
                <w:szCs w:val="20"/>
              </w:rPr>
              <w:t>。</w:t>
            </w:r>
          </w:p>
        </w:tc>
        <w:tc>
          <w:tcPr>
            <w:tcW w:w="3075" w:type="dxa"/>
            <w:vAlign w:val="center"/>
          </w:tcPr>
          <w:p w14:paraId="2FB5620D"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5C7F4DE9"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4FA6DB64" w14:textId="77777777" w:rsidTr="004C7E83">
        <w:trPr>
          <w:trHeight w:val="754"/>
        </w:trPr>
        <w:tc>
          <w:tcPr>
            <w:tcW w:w="735" w:type="dxa"/>
            <w:vAlign w:val="center"/>
          </w:tcPr>
          <w:p w14:paraId="21864DE9"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w:t>
            </w:r>
          </w:p>
        </w:tc>
        <w:tc>
          <w:tcPr>
            <w:tcW w:w="1019" w:type="dxa"/>
            <w:vAlign w:val="center"/>
          </w:tcPr>
          <w:p w14:paraId="3867A9B4"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1</w:t>
            </w:r>
          </w:p>
        </w:tc>
        <w:tc>
          <w:tcPr>
            <w:tcW w:w="4051" w:type="dxa"/>
            <w:vAlign w:val="center"/>
          </w:tcPr>
          <w:p w14:paraId="7BE631DB" w14:textId="58DCB7AA"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改为：本文件适用于海南省天然橡胶胶乳原料收胶点和中转站的建设与管理，胶园凝胶等天然橡胶生胶初加工原料的收胶点建设与管理参照本规范执行。</w:t>
            </w:r>
          </w:p>
        </w:tc>
        <w:tc>
          <w:tcPr>
            <w:tcW w:w="3360" w:type="dxa"/>
            <w:vAlign w:val="center"/>
          </w:tcPr>
          <w:p w14:paraId="4913AC19"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明确表达。</w:t>
            </w:r>
          </w:p>
        </w:tc>
        <w:tc>
          <w:tcPr>
            <w:tcW w:w="3075" w:type="dxa"/>
            <w:vAlign w:val="center"/>
          </w:tcPr>
          <w:p w14:paraId="12BE1992"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海南省先进天然橡胶复合材料工程研究中心有限公司</w:t>
            </w:r>
          </w:p>
        </w:tc>
        <w:tc>
          <w:tcPr>
            <w:tcW w:w="1988" w:type="dxa"/>
            <w:vAlign w:val="center"/>
          </w:tcPr>
          <w:p w14:paraId="21E7AB64"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部分采纳</w:t>
            </w:r>
          </w:p>
        </w:tc>
      </w:tr>
      <w:tr w:rsidR="004C7E83" w14:paraId="72009B6C" w14:textId="77777777" w:rsidTr="004C7E83">
        <w:trPr>
          <w:trHeight w:val="754"/>
        </w:trPr>
        <w:tc>
          <w:tcPr>
            <w:tcW w:w="735" w:type="dxa"/>
            <w:vAlign w:val="center"/>
          </w:tcPr>
          <w:p w14:paraId="4F3B70C8"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4</w:t>
            </w:r>
          </w:p>
        </w:tc>
        <w:tc>
          <w:tcPr>
            <w:tcW w:w="1019" w:type="dxa"/>
            <w:vAlign w:val="center"/>
          </w:tcPr>
          <w:p w14:paraId="36628040"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1</w:t>
            </w:r>
          </w:p>
        </w:tc>
        <w:tc>
          <w:tcPr>
            <w:tcW w:w="4051" w:type="dxa"/>
            <w:vAlign w:val="center"/>
          </w:tcPr>
          <w:p w14:paraId="7BDED7AF" w14:textId="5A07A252"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改为： 本文件适用于天然橡胶收胶点</w:t>
            </w:r>
            <w:r w:rsidRPr="00E64AD2">
              <w:rPr>
                <w:rFonts w:ascii="宋体" w:hAnsi="宋体"/>
                <w:sz w:val="20"/>
                <w:szCs w:val="20"/>
              </w:rPr>
              <w:t>和中转站的建设与管理，</w:t>
            </w:r>
            <w:r w:rsidRPr="00E64AD2">
              <w:rPr>
                <w:rFonts w:ascii="宋体" w:hAnsi="宋体" w:hint="eastAsia"/>
                <w:sz w:val="20"/>
                <w:szCs w:val="20"/>
              </w:rPr>
              <w:t xml:space="preserve">……。 </w:t>
            </w:r>
          </w:p>
        </w:tc>
        <w:tc>
          <w:tcPr>
            <w:tcW w:w="3360" w:type="dxa"/>
            <w:vAlign w:val="center"/>
          </w:tcPr>
          <w:p w14:paraId="2F055CDF" w14:textId="01F4C630"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改后更简洁</w:t>
            </w:r>
            <w:r w:rsidR="00A35488">
              <w:rPr>
                <w:rFonts w:ascii="宋体" w:hAnsi="宋体" w:hint="eastAsia"/>
                <w:sz w:val="20"/>
                <w:szCs w:val="20"/>
              </w:rPr>
              <w:t>。</w:t>
            </w:r>
          </w:p>
        </w:tc>
        <w:tc>
          <w:tcPr>
            <w:tcW w:w="3075" w:type="dxa"/>
            <w:vAlign w:val="center"/>
          </w:tcPr>
          <w:p w14:paraId="7BC89A12"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59CB942E"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0F2B9826" w14:textId="77777777" w:rsidTr="004C7E83">
        <w:trPr>
          <w:trHeight w:val="754"/>
        </w:trPr>
        <w:tc>
          <w:tcPr>
            <w:tcW w:w="735" w:type="dxa"/>
            <w:vAlign w:val="center"/>
          </w:tcPr>
          <w:p w14:paraId="1C5781F6"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5</w:t>
            </w:r>
          </w:p>
        </w:tc>
        <w:tc>
          <w:tcPr>
            <w:tcW w:w="1019" w:type="dxa"/>
            <w:vAlign w:val="center"/>
          </w:tcPr>
          <w:p w14:paraId="64217A6E"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2</w:t>
            </w:r>
          </w:p>
        </w:tc>
        <w:tc>
          <w:tcPr>
            <w:tcW w:w="4051" w:type="dxa"/>
            <w:vAlign w:val="center"/>
          </w:tcPr>
          <w:p w14:paraId="7362B369"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补充：GB/T 12801、GB/T 33000等在文本中引用的标准，删除未在文本中引用的标准。未直接引用的规范可以列入参考文献。</w:t>
            </w:r>
          </w:p>
        </w:tc>
        <w:tc>
          <w:tcPr>
            <w:tcW w:w="3360" w:type="dxa"/>
            <w:vAlign w:val="center"/>
          </w:tcPr>
          <w:p w14:paraId="2C89C11A"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按照标准编制的规范，准确表述。</w:t>
            </w:r>
          </w:p>
        </w:tc>
        <w:tc>
          <w:tcPr>
            <w:tcW w:w="3075" w:type="dxa"/>
            <w:vAlign w:val="center"/>
          </w:tcPr>
          <w:p w14:paraId="3BC1C2F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海南大学、海南大学材料科学与工程学院、</w:t>
            </w:r>
            <w:r w:rsidRPr="00E64AD2">
              <w:rPr>
                <w:rFonts w:ascii="宋体" w:hAnsi="宋体" w:cs="宋体"/>
                <w:sz w:val="20"/>
                <w:szCs w:val="20"/>
              </w:rPr>
              <w:t>中国热带农业科学院分析测试中心</w:t>
            </w:r>
          </w:p>
        </w:tc>
        <w:tc>
          <w:tcPr>
            <w:tcW w:w="1988" w:type="dxa"/>
            <w:vAlign w:val="center"/>
          </w:tcPr>
          <w:p w14:paraId="136119E8"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0D4143A3" w14:textId="77777777" w:rsidTr="004C7E83">
        <w:trPr>
          <w:trHeight w:val="754"/>
        </w:trPr>
        <w:tc>
          <w:tcPr>
            <w:tcW w:w="735" w:type="dxa"/>
            <w:vAlign w:val="center"/>
          </w:tcPr>
          <w:p w14:paraId="1678AC7E"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lastRenderedPageBreak/>
              <w:t>6</w:t>
            </w:r>
          </w:p>
        </w:tc>
        <w:tc>
          <w:tcPr>
            <w:tcW w:w="1019" w:type="dxa"/>
            <w:vAlign w:val="center"/>
          </w:tcPr>
          <w:p w14:paraId="2E7E2A94"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3.2及全文</w:t>
            </w:r>
          </w:p>
        </w:tc>
        <w:tc>
          <w:tcPr>
            <w:tcW w:w="4051" w:type="dxa"/>
            <w:vAlign w:val="center"/>
          </w:tcPr>
          <w:p w14:paraId="39342A36" w14:textId="3EEFA072" w:rsidR="004C7E83" w:rsidRPr="00E64AD2" w:rsidRDefault="004C7E83" w:rsidP="008C0225">
            <w:pPr>
              <w:jc w:val="center"/>
              <w:rPr>
                <w:rFonts w:ascii="宋体" w:hAnsi="宋体"/>
                <w:sz w:val="20"/>
                <w:szCs w:val="20"/>
              </w:rPr>
            </w:pPr>
            <w:r w:rsidRPr="00E64AD2">
              <w:rPr>
                <w:rFonts w:ascii="宋体" w:hAnsi="宋体" w:hint="eastAsia"/>
                <w:sz w:val="20"/>
                <w:szCs w:val="20"/>
              </w:rPr>
              <w:t>改为：收集、短期保存与转运来自收胶点以及胶农的新鲜胶乳和各种胶园凝胶的固定场所。</w:t>
            </w:r>
          </w:p>
        </w:tc>
        <w:tc>
          <w:tcPr>
            <w:tcW w:w="3360" w:type="dxa"/>
            <w:vAlign w:val="center"/>
          </w:tcPr>
          <w:p w14:paraId="2144272C"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按GB/T 1475—2023的要求，将“鲜胶乳”改为“新鲜胶乳”。</w:t>
            </w:r>
          </w:p>
        </w:tc>
        <w:tc>
          <w:tcPr>
            <w:tcW w:w="3075" w:type="dxa"/>
            <w:vAlign w:val="center"/>
          </w:tcPr>
          <w:p w14:paraId="4E9F7662"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海南省先进天然橡胶复合材料工程研究中心有限公司</w:t>
            </w:r>
          </w:p>
        </w:tc>
        <w:tc>
          <w:tcPr>
            <w:tcW w:w="1988" w:type="dxa"/>
            <w:vAlign w:val="center"/>
          </w:tcPr>
          <w:p w14:paraId="568D7EAB"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520786D2" w14:textId="77777777" w:rsidTr="004C7E83">
        <w:trPr>
          <w:trHeight w:val="754"/>
        </w:trPr>
        <w:tc>
          <w:tcPr>
            <w:tcW w:w="735" w:type="dxa"/>
            <w:vAlign w:val="center"/>
          </w:tcPr>
          <w:p w14:paraId="1BCC6BB4"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7</w:t>
            </w:r>
          </w:p>
        </w:tc>
        <w:tc>
          <w:tcPr>
            <w:tcW w:w="1019" w:type="dxa"/>
            <w:vAlign w:val="center"/>
          </w:tcPr>
          <w:p w14:paraId="0C4CA7AB"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3.3</w:t>
            </w:r>
          </w:p>
        </w:tc>
        <w:tc>
          <w:tcPr>
            <w:tcW w:w="4051" w:type="dxa"/>
            <w:vAlign w:val="center"/>
          </w:tcPr>
          <w:p w14:paraId="73C90556" w14:textId="58B3D368" w:rsidR="004C7E83" w:rsidRPr="00E64AD2" w:rsidRDefault="004C7E83" w:rsidP="008C0225">
            <w:pPr>
              <w:jc w:val="center"/>
              <w:rPr>
                <w:rFonts w:ascii="宋体" w:hAnsi="宋体" w:cs="宋体"/>
                <w:sz w:val="20"/>
                <w:szCs w:val="20"/>
              </w:rPr>
            </w:pPr>
            <w:r w:rsidRPr="00E64AD2">
              <w:rPr>
                <w:rFonts w:ascii="宋体" w:hAnsi="宋体" w:hint="eastAsia"/>
                <w:sz w:val="20"/>
                <w:szCs w:val="20"/>
              </w:rPr>
              <w:t>请确认此术语是“收胶点” 还是“收胶站”</w:t>
            </w:r>
          </w:p>
        </w:tc>
        <w:tc>
          <w:tcPr>
            <w:tcW w:w="3360" w:type="dxa"/>
            <w:vAlign w:val="center"/>
          </w:tcPr>
          <w:p w14:paraId="01DEB99E" w14:textId="05C2162D" w:rsidR="004C7E83" w:rsidRPr="00E64AD2" w:rsidRDefault="004C7E83" w:rsidP="008C0225">
            <w:pPr>
              <w:jc w:val="center"/>
              <w:rPr>
                <w:rFonts w:ascii="宋体" w:hAnsi="宋体" w:cs="宋体"/>
                <w:sz w:val="20"/>
                <w:szCs w:val="20"/>
              </w:rPr>
            </w:pPr>
            <w:r w:rsidRPr="00E64AD2">
              <w:rPr>
                <w:rFonts w:ascii="宋体" w:hAnsi="宋体" w:hint="eastAsia"/>
                <w:sz w:val="20"/>
                <w:szCs w:val="20"/>
              </w:rPr>
              <w:t>GB/T 14795—2023， 3.2.44 的术语</w:t>
            </w:r>
            <w:r w:rsidRPr="00E64AD2">
              <w:rPr>
                <w:rFonts w:ascii="宋体" w:hAnsi="宋体" w:hint="eastAsia"/>
                <w:sz w:val="20"/>
                <w:szCs w:val="20"/>
              </w:rPr>
              <w:br/>
              <w:t>为“收胶站”</w:t>
            </w:r>
          </w:p>
        </w:tc>
        <w:tc>
          <w:tcPr>
            <w:tcW w:w="3075" w:type="dxa"/>
            <w:vAlign w:val="center"/>
          </w:tcPr>
          <w:p w14:paraId="5883A229"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4CF0EED7" w14:textId="01D96437" w:rsidR="004C7E83" w:rsidRPr="00E64AD2" w:rsidRDefault="00C946DF" w:rsidP="008C0225">
            <w:pPr>
              <w:jc w:val="center"/>
              <w:rPr>
                <w:rFonts w:ascii="宋体" w:hAnsi="宋体" w:cs="宋体"/>
                <w:sz w:val="20"/>
                <w:szCs w:val="20"/>
              </w:rPr>
            </w:pPr>
            <w:r>
              <w:rPr>
                <w:rFonts w:ascii="宋体" w:hAnsi="宋体" w:cs="宋体" w:hint="eastAsia"/>
                <w:sz w:val="20"/>
                <w:szCs w:val="20"/>
              </w:rPr>
              <w:t>采纳</w:t>
            </w:r>
          </w:p>
        </w:tc>
      </w:tr>
      <w:tr w:rsidR="004C7E83" w14:paraId="3FE330B0" w14:textId="77777777" w:rsidTr="004C7E83">
        <w:trPr>
          <w:trHeight w:val="754"/>
        </w:trPr>
        <w:tc>
          <w:tcPr>
            <w:tcW w:w="735" w:type="dxa"/>
            <w:vAlign w:val="center"/>
          </w:tcPr>
          <w:p w14:paraId="05CC0288"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8</w:t>
            </w:r>
          </w:p>
        </w:tc>
        <w:tc>
          <w:tcPr>
            <w:tcW w:w="1019" w:type="dxa"/>
            <w:vAlign w:val="center"/>
          </w:tcPr>
          <w:p w14:paraId="7E89BF85"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3.2/3.3</w:t>
            </w:r>
          </w:p>
        </w:tc>
        <w:tc>
          <w:tcPr>
            <w:tcW w:w="4051" w:type="dxa"/>
            <w:vAlign w:val="center"/>
          </w:tcPr>
          <w:p w14:paraId="0585404A" w14:textId="434206AA" w:rsidR="004C7E83" w:rsidRPr="00E64AD2" w:rsidRDefault="004C7E83" w:rsidP="008C0225">
            <w:pPr>
              <w:jc w:val="center"/>
              <w:rPr>
                <w:rFonts w:ascii="宋体" w:hAnsi="宋体"/>
                <w:sz w:val="20"/>
                <w:szCs w:val="20"/>
              </w:rPr>
            </w:pPr>
            <w:r w:rsidRPr="00E64AD2">
              <w:rPr>
                <w:rFonts w:ascii="宋体" w:hAnsi="宋体" w:hint="eastAsia"/>
                <w:sz w:val="20"/>
                <w:szCs w:val="20"/>
              </w:rPr>
              <w:t>改为：各种凝胶</w:t>
            </w:r>
            <w:r w:rsidR="00A35488">
              <w:rPr>
                <w:rFonts w:ascii="宋体" w:hAnsi="宋体" w:hint="eastAsia"/>
                <w:sz w:val="20"/>
                <w:szCs w:val="20"/>
              </w:rPr>
              <w:t>。</w:t>
            </w:r>
          </w:p>
        </w:tc>
        <w:tc>
          <w:tcPr>
            <w:tcW w:w="3360" w:type="dxa"/>
            <w:vAlign w:val="center"/>
          </w:tcPr>
          <w:p w14:paraId="64000ACE"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明确表达。</w:t>
            </w:r>
          </w:p>
        </w:tc>
        <w:tc>
          <w:tcPr>
            <w:tcW w:w="3075" w:type="dxa"/>
            <w:vAlign w:val="center"/>
          </w:tcPr>
          <w:p w14:paraId="70AB7C51"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海南省农机鉴定推广站</w:t>
            </w:r>
          </w:p>
        </w:tc>
        <w:tc>
          <w:tcPr>
            <w:tcW w:w="1988" w:type="dxa"/>
            <w:vAlign w:val="center"/>
          </w:tcPr>
          <w:p w14:paraId="7DCD1673"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不采纳，</w:t>
            </w:r>
            <w:r w:rsidRPr="00E64AD2">
              <w:rPr>
                <w:rFonts w:ascii="宋体" w:hAnsi="宋体" w:cs="宋体"/>
                <w:sz w:val="20"/>
                <w:szCs w:val="20"/>
              </w:rPr>
              <w:t>参考GB/T 14795</w:t>
            </w:r>
            <w:r w:rsidRPr="00E64AD2">
              <w:rPr>
                <w:rFonts w:ascii="宋体" w:hAnsi="宋体" w:cs="宋体" w:hint="eastAsia"/>
                <w:sz w:val="20"/>
                <w:szCs w:val="20"/>
              </w:rPr>
              <w:t xml:space="preserve"> 3.2.44</w:t>
            </w:r>
            <w:r w:rsidRPr="00E64AD2">
              <w:rPr>
                <w:rFonts w:ascii="宋体" w:hAnsi="宋体" w:cs="宋体"/>
                <w:sz w:val="20"/>
                <w:szCs w:val="20"/>
              </w:rPr>
              <w:t>定义，规范</w:t>
            </w:r>
            <w:r w:rsidRPr="00E64AD2">
              <w:rPr>
                <w:rFonts w:ascii="宋体" w:hAnsi="宋体" w:cs="宋体" w:hint="eastAsia"/>
                <w:sz w:val="20"/>
                <w:szCs w:val="20"/>
              </w:rPr>
              <w:t>表述。</w:t>
            </w:r>
          </w:p>
        </w:tc>
      </w:tr>
      <w:tr w:rsidR="004C7E83" w14:paraId="3B44CCD8" w14:textId="77777777" w:rsidTr="004C7E83">
        <w:trPr>
          <w:trHeight w:val="754"/>
        </w:trPr>
        <w:tc>
          <w:tcPr>
            <w:tcW w:w="735" w:type="dxa"/>
            <w:vAlign w:val="center"/>
          </w:tcPr>
          <w:p w14:paraId="09CFB3F8"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9</w:t>
            </w:r>
          </w:p>
        </w:tc>
        <w:tc>
          <w:tcPr>
            <w:tcW w:w="1019" w:type="dxa"/>
            <w:vAlign w:val="center"/>
          </w:tcPr>
          <w:p w14:paraId="0037F761"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3.4</w:t>
            </w:r>
          </w:p>
        </w:tc>
        <w:tc>
          <w:tcPr>
            <w:tcW w:w="4051" w:type="dxa"/>
            <w:vAlign w:val="center"/>
          </w:tcPr>
          <w:p w14:paraId="7E1A063F"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改为：从事天然橡胶初加工生产的企业。</w:t>
            </w:r>
          </w:p>
        </w:tc>
        <w:tc>
          <w:tcPr>
            <w:tcW w:w="3360" w:type="dxa"/>
            <w:vAlign w:val="center"/>
          </w:tcPr>
          <w:p w14:paraId="476EA010"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文字不够简练，</w:t>
            </w:r>
            <w:r w:rsidRPr="00E64AD2">
              <w:rPr>
                <w:rFonts w:ascii="宋体" w:hAnsi="宋体"/>
                <w:sz w:val="20"/>
                <w:szCs w:val="20"/>
              </w:rPr>
              <w:t>删除非必要的用语</w:t>
            </w:r>
            <w:r w:rsidRPr="00E64AD2">
              <w:rPr>
                <w:rFonts w:ascii="宋体" w:hAnsi="宋体" w:hint="eastAsia"/>
                <w:sz w:val="20"/>
                <w:szCs w:val="20"/>
              </w:rPr>
              <w:t>，“</w:t>
            </w:r>
            <w:r w:rsidRPr="00E64AD2">
              <w:rPr>
                <w:rFonts w:ascii="宋体" w:hAnsi="宋体"/>
                <w:sz w:val="20"/>
                <w:szCs w:val="20"/>
              </w:rPr>
              <w:t>初加工企业进行天然橡胶初加工作业的工厂被称为初加工厂</w:t>
            </w:r>
            <w:r w:rsidRPr="00E64AD2">
              <w:rPr>
                <w:rFonts w:ascii="宋体" w:hAnsi="宋体" w:hint="eastAsia"/>
                <w:sz w:val="20"/>
                <w:szCs w:val="20"/>
              </w:rPr>
              <w:t>”不属于术语定义。</w:t>
            </w:r>
          </w:p>
        </w:tc>
        <w:tc>
          <w:tcPr>
            <w:tcW w:w="3075" w:type="dxa"/>
            <w:vAlign w:val="center"/>
          </w:tcPr>
          <w:p w14:paraId="79FF73BB"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r w:rsidRPr="00E64AD2">
              <w:rPr>
                <w:rFonts w:ascii="宋体" w:hAnsi="宋体" w:cs="宋体"/>
                <w:sz w:val="20"/>
                <w:szCs w:val="20"/>
              </w:rPr>
              <w:t>海南省先进天然橡胶复合材料工程研究中心有限公司</w:t>
            </w:r>
            <w:r w:rsidRPr="00E64AD2">
              <w:rPr>
                <w:rFonts w:ascii="宋体" w:hAnsi="宋体" w:cs="宋体" w:hint="eastAsia"/>
                <w:sz w:val="20"/>
                <w:szCs w:val="20"/>
              </w:rPr>
              <w:t>、</w:t>
            </w:r>
            <w:r w:rsidRPr="00E64AD2">
              <w:rPr>
                <w:rFonts w:ascii="宋体" w:hAnsi="宋体" w:cs="宋体"/>
                <w:sz w:val="20"/>
                <w:szCs w:val="20"/>
              </w:rPr>
              <w:t>海南省农机鉴定推广站</w:t>
            </w:r>
            <w:r w:rsidRPr="00E64AD2">
              <w:rPr>
                <w:rFonts w:ascii="宋体" w:hAnsi="宋体" w:cs="宋体" w:hint="eastAsia"/>
                <w:sz w:val="20"/>
                <w:szCs w:val="20"/>
              </w:rPr>
              <w:t>、</w:t>
            </w:r>
            <w:r w:rsidRPr="00E64AD2">
              <w:rPr>
                <w:rFonts w:ascii="宋体" w:hAnsi="宋体" w:cs="宋体"/>
                <w:sz w:val="20"/>
                <w:szCs w:val="20"/>
              </w:rPr>
              <w:t>中国热带农业科学院农业机械研究所</w:t>
            </w:r>
          </w:p>
        </w:tc>
        <w:tc>
          <w:tcPr>
            <w:tcW w:w="1988" w:type="dxa"/>
            <w:vAlign w:val="center"/>
          </w:tcPr>
          <w:p w14:paraId="5807B8AE"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采纳，综合不同专家意见，力求简练准确表达。</w:t>
            </w:r>
          </w:p>
        </w:tc>
      </w:tr>
      <w:tr w:rsidR="004C7E83" w14:paraId="09419A7B" w14:textId="77777777" w:rsidTr="004C7E83">
        <w:trPr>
          <w:trHeight w:val="754"/>
        </w:trPr>
        <w:tc>
          <w:tcPr>
            <w:tcW w:w="735" w:type="dxa"/>
            <w:vAlign w:val="center"/>
          </w:tcPr>
          <w:p w14:paraId="597347F2"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10</w:t>
            </w:r>
          </w:p>
        </w:tc>
        <w:tc>
          <w:tcPr>
            <w:tcW w:w="1019" w:type="dxa"/>
            <w:vAlign w:val="center"/>
          </w:tcPr>
          <w:p w14:paraId="369BE1B6"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3.5</w:t>
            </w:r>
          </w:p>
        </w:tc>
        <w:tc>
          <w:tcPr>
            <w:tcW w:w="4051" w:type="dxa"/>
            <w:vAlign w:val="center"/>
          </w:tcPr>
          <w:p w14:paraId="152ED1F2"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改为：鲜胶乳均匀状态下，用洁净的容器从装载鲜胶乳的容器中取出适量鲜胶乳，用于检测。</w:t>
            </w:r>
          </w:p>
        </w:tc>
        <w:tc>
          <w:tcPr>
            <w:tcW w:w="3360" w:type="dxa"/>
            <w:vAlign w:val="center"/>
          </w:tcPr>
          <w:p w14:paraId="4038E7B0"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（1）措词更准确；（2）对应标题只描述取样。</w:t>
            </w:r>
          </w:p>
        </w:tc>
        <w:tc>
          <w:tcPr>
            <w:tcW w:w="3075" w:type="dxa"/>
            <w:vAlign w:val="center"/>
          </w:tcPr>
          <w:p w14:paraId="621D1C4F"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海南省先进天然橡胶复合材料工程研究中心有限公司</w:t>
            </w:r>
          </w:p>
        </w:tc>
        <w:tc>
          <w:tcPr>
            <w:tcW w:w="1988" w:type="dxa"/>
            <w:vAlign w:val="center"/>
          </w:tcPr>
          <w:p w14:paraId="11D3E695"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部分采纳，根据</w:t>
            </w:r>
            <w:r w:rsidRPr="00E64AD2">
              <w:rPr>
                <w:rFonts w:ascii="宋体" w:hAnsi="宋体" w:cs="宋体"/>
                <w:sz w:val="20"/>
                <w:szCs w:val="20"/>
              </w:rPr>
              <w:t>GB/T 8290</w:t>
            </w:r>
            <w:r w:rsidRPr="00E64AD2">
              <w:rPr>
                <w:rFonts w:ascii="宋体" w:hAnsi="宋体" w:cs="宋体" w:hint="eastAsia"/>
                <w:sz w:val="20"/>
                <w:szCs w:val="20"/>
              </w:rPr>
              <w:t>修改定义。</w:t>
            </w:r>
          </w:p>
        </w:tc>
      </w:tr>
      <w:tr w:rsidR="004C7E83" w14:paraId="08F73020" w14:textId="77777777" w:rsidTr="004C7E83">
        <w:trPr>
          <w:trHeight w:val="754"/>
        </w:trPr>
        <w:tc>
          <w:tcPr>
            <w:tcW w:w="735" w:type="dxa"/>
            <w:vAlign w:val="center"/>
          </w:tcPr>
          <w:p w14:paraId="34D00493"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11</w:t>
            </w:r>
          </w:p>
        </w:tc>
        <w:tc>
          <w:tcPr>
            <w:tcW w:w="1019" w:type="dxa"/>
            <w:vAlign w:val="center"/>
          </w:tcPr>
          <w:p w14:paraId="2B4C5578"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3.5</w:t>
            </w:r>
          </w:p>
        </w:tc>
        <w:tc>
          <w:tcPr>
            <w:tcW w:w="4051" w:type="dxa"/>
            <w:vAlign w:val="center"/>
          </w:tcPr>
          <w:p w14:paraId="2A779CCF" w14:textId="3E4733B0" w:rsidR="004C7E83" w:rsidRPr="00E64AD2" w:rsidRDefault="004C7E83" w:rsidP="008C0225">
            <w:pPr>
              <w:jc w:val="center"/>
              <w:rPr>
                <w:rFonts w:ascii="宋体" w:hAnsi="宋体" w:cs="宋体"/>
                <w:sz w:val="20"/>
                <w:szCs w:val="20"/>
              </w:rPr>
            </w:pPr>
            <w:r w:rsidRPr="00E64AD2">
              <w:rPr>
                <w:rFonts w:ascii="宋体" w:hAnsi="宋体" w:hint="eastAsia"/>
                <w:sz w:val="20"/>
                <w:szCs w:val="20"/>
              </w:rPr>
              <w:t>鲜胶乳收购时，用洁净的容器从装载鲜胶乳的容器中采集约100 ml鲜胶乳，取3-6克用器皿凝固，用玻璃棍压如纸张厚薄，用少量水泡30-60分钟，然后夹起凝片放</w:t>
            </w:r>
            <w:r w:rsidR="002256D0">
              <w:rPr>
                <w:rFonts w:ascii="宋体" w:hAnsi="宋体" w:hint="eastAsia"/>
                <w:sz w:val="20"/>
                <w:szCs w:val="20"/>
              </w:rPr>
              <w:t>入</w:t>
            </w:r>
            <w:r w:rsidRPr="00E64AD2">
              <w:rPr>
                <w:rFonts w:ascii="宋体" w:hAnsi="宋体" w:hint="eastAsia"/>
                <w:sz w:val="20"/>
                <w:szCs w:val="20"/>
              </w:rPr>
              <w:t>烤箱用75度恒温4-8小时，最后用万分之一天平秤计量，用公式得出胶含量，这种所谓标准法准确率达百分之九十八以上。并用干胶含量作为样品对测定仪对样本的干橡胶含量进行测定，作为干胶含量测定的依据。</w:t>
            </w:r>
          </w:p>
        </w:tc>
        <w:tc>
          <w:tcPr>
            <w:tcW w:w="3360" w:type="dxa"/>
            <w:vAlign w:val="center"/>
          </w:tcPr>
          <w:p w14:paraId="49C77E3A"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 xml:space="preserve">　</w:t>
            </w:r>
          </w:p>
        </w:tc>
        <w:tc>
          <w:tcPr>
            <w:tcW w:w="3075" w:type="dxa"/>
            <w:vAlign w:val="center"/>
          </w:tcPr>
          <w:p w14:paraId="0542466C"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海南天然橡胶集团</w:t>
            </w:r>
            <w:r w:rsidRPr="00E64AD2">
              <w:rPr>
                <w:rFonts w:ascii="宋体" w:hAnsi="宋体" w:cs="宋体" w:hint="eastAsia"/>
                <w:sz w:val="20"/>
                <w:szCs w:val="20"/>
              </w:rPr>
              <w:t>股份有限</w:t>
            </w:r>
            <w:r w:rsidRPr="00E64AD2">
              <w:rPr>
                <w:rFonts w:ascii="宋体" w:hAnsi="宋体" w:cs="宋体"/>
                <w:sz w:val="20"/>
                <w:szCs w:val="20"/>
              </w:rPr>
              <w:t>公司新中分公司</w:t>
            </w:r>
          </w:p>
        </w:tc>
        <w:tc>
          <w:tcPr>
            <w:tcW w:w="1988" w:type="dxa"/>
            <w:vAlign w:val="center"/>
          </w:tcPr>
          <w:p w14:paraId="5A945E6C"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不采纳，不属于新鲜胶乳收购时的操作。</w:t>
            </w:r>
          </w:p>
        </w:tc>
      </w:tr>
      <w:tr w:rsidR="004C7E83" w14:paraId="7B62A5B9" w14:textId="77777777" w:rsidTr="004C7E83">
        <w:trPr>
          <w:trHeight w:val="754"/>
        </w:trPr>
        <w:tc>
          <w:tcPr>
            <w:tcW w:w="735" w:type="dxa"/>
            <w:vAlign w:val="center"/>
          </w:tcPr>
          <w:p w14:paraId="0DFDFBC4"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lastRenderedPageBreak/>
              <w:t>12</w:t>
            </w:r>
          </w:p>
        </w:tc>
        <w:tc>
          <w:tcPr>
            <w:tcW w:w="1019" w:type="dxa"/>
            <w:vAlign w:val="center"/>
          </w:tcPr>
          <w:p w14:paraId="63B05442"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3.6</w:t>
            </w:r>
          </w:p>
        </w:tc>
        <w:tc>
          <w:tcPr>
            <w:tcW w:w="4051" w:type="dxa"/>
            <w:vAlign w:val="center"/>
          </w:tcPr>
          <w:p w14:paraId="7E9D61CE"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改为：用于鲜胶乳运输、转运的车辆，配备专用的不锈钢储胶罐和其他配套设备。</w:t>
            </w:r>
          </w:p>
        </w:tc>
        <w:tc>
          <w:tcPr>
            <w:tcW w:w="3360" w:type="dxa"/>
            <w:vAlign w:val="center"/>
          </w:tcPr>
          <w:p w14:paraId="76BE295F"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删除非必要的用语，规范用词。</w:t>
            </w:r>
          </w:p>
        </w:tc>
        <w:tc>
          <w:tcPr>
            <w:tcW w:w="3075" w:type="dxa"/>
            <w:vAlign w:val="center"/>
          </w:tcPr>
          <w:p w14:paraId="7846265B"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海南省先进天然橡胶复合材料工程研究中心有限公司</w:t>
            </w:r>
          </w:p>
        </w:tc>
        <w:tc>
          <w:tcPr>
            <w:tcW w:w="1988" w:type="dxa"/>
            <w:vAlign w:val="center"/>
          </w:tcPr>
          <w:p w14:paraId="363A733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1A268B4E" w14:textId="77777777" w:rsidTr="004C7E83">
        <w:trPr>
          <w:trHeight w:val="754"/>
        </w:trPr>
        <w:tc>
          <w:tcPr>
            <w:tcW w:w="735" w:type="dxa"/>
            <w:vAlign w:val="center"/>
          </w:tcPr>
          <w:p w14:paraId="127C9283"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13</w:t>
            </w:r>
          </w:p>
        </w:tc>
        <w:tc>
          <w:tcPr>
            <w:tcW w:w="1019" w:type="dxa"/>
            <w:vAlign w:val="center"/>
          </w:tcPr>
          <w:p w14:paraId="500D5912"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3.6</w:t>
            </w:r>
          </w:p>
        </w:tc>
        <w:tc>
          <w:tcPr>
            <w:tcW w:w="4051" w:type="dxa"/>
            <w:vAlign w:val="center"/>
          </w:tcPr>
          <w:p w14:paraId="2B1EEB32"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改为：专门用于鲜胶乳运输、转运的合法车辆……。</w:t>
            </w:r>
          </w:p>
        </w:tc>
        <w:tc>
          <w:tcPr>
            <w:tcW w:w="3360" w:type="dxa"/>
            <w:vAlign w:val="center"/>
          </w:tcPr>
          <w:p w14:paraId="5C31A6F8" w14:textId="09A061EA" w:rsidR="004C7E83" w:rsidRPr="00E64AD2" w:rsidRDefault="004C7E83" w:rsidP="008C0225">
            <w:pPr>
              <w:jc w:val="center"/>
              <w:rPr>
                <w:rFonts w:ascii="宋体" w:hAnsi="宋体" w:cs="宋体"/>
                <w:sz w:val="20"/>
                <w:szCs w:val="20"/>
              </w:rPr>
            </w:pPr>
            <w:r w:rsidRPr="00E64AD2">
              <w:rPr>
                <w:rFonts w:ascii="宋体" w:hAnsi="宋体" w:hint="eastAsia"/>
                <w:sz w:val="20"/>
                <w:szCs w:val="20"/>
              </w:rPr>
              <w:t>明确变型拖拉机等无牌证、假牌证的运输工具不能用于胶乳运输</w:t>
            </w:r>
            <w:r w:rsidR="00A35488">
              <w:rPr>
                <w:rFonts w:ascii="宋体" w:hAnsi="宋体" w:hint="eastAsia"/>
                <w:sz w:val="20"/>
                <w:szCs w:val="20"/>
              </w:rPr>
              <w:t>。</w:t>
            </w:r>
          </w:p>
        </w:tc>
        <w:tc>
          <w:tcPr>
            <w:tcW w:w="3075" w:type="dxa"/>
            <w:vAlign w:val="center"/>
          </w:tcPr>
          <w:p w14:paraId="77DF4EB5"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海南省农机鉴定推广站</w:t>
            </w:r>
          </w:p>
        </w:tc>
        <w:tc>
          <w:tcPr>
            <w:tcW w:w="1988" w:type="dxa"/>
            <w:vAlign w:val="center"/>
          </w:tcPr>
          <w:p w14:paraId="4CDB750E"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不采纳，</w:t>
            </w:r>
            <w:r w:rsidRPr="00E64AD2">
              <w:rPr>
                <w:rFonts w:ascii="宋体" w:hAnsi="宋体" w:cs="宋体"/>
                <w:sz w:val="20"/>
                <w:szCs w:val="20"/>
              </w:rPr>
              <w:t>车辆合法性在4.3.5有说明</w:t>
            </w:r>
          </w:p>
        </w:tc>
      </w:tr>
      <w:tr w:rsidR="004C7E83" w14:paraId="437892DB" w14:textId="77777777" w:rsidTr="004C7E83">
        <w:trPr>
          <w:trHeight w:val="754"/>
        </w:trPr>
        <w:tc>
          <w:tcPr>
            <w:tcW w:w="735" w:type="dxa"/>
            <w:vAlign w:val="center"/>
          </w:tcPr>
          <w:p w14:paraId="53BAF46B"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14</w:t>
            </w:r>
          </w:p>
        </w:tc>
        <w:tc>
          <w:tcPr>
            <w:tcW w:w="1019" w:type="dxa"/>
            <w:vAlign w:val="center"/>
          </w:tcPr>
          <w:p w14:paraId="463F98D8"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4.1.1</w:t>
            </w:r>
          </w:p>
        </w:tc>
        <w:tc>
          <w:tcPr>
            <w:tcW w:w="4051" w:type="dxa"/>
            <w:vAlign w:val="center"/>
          </w:tcPr>
          <w:p w14:paraId="10D7667F"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改为：中转站覆盖范围应充分考虑所在地区橡胶种植规模和产量情况，一般地区年干胶产量超过2000 t可设置一个中转站。</w:t>
            </w:r>
          </w:p>
        </w:tc>
        <w:tc>
          <w:tcPr>
            <w:tcW w:w="3360" w:type="dxa"/>
            <w:vAlign w:val="center"/>
          </w:tcPr>
          <w:p w14:paraId="3283C950"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 xml:space="preserve">　</w:t>
            </w:r>
          </w:p>
        </w:tc>
        <w:tc>
          <w:tcPr>
            <w:tcW w:w="3075" w:type="dxa"/>
            <w:vAlign w:val="center"/>
          </w:tcPr>
          <w:p w14:paraId="04CEDE3A"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海南天然橡胶集团</w:t>
            </w:r>
            <w:r w:rsidRPr="00E64AD2">
              <w:rPr>
                <w:rFonts w:ascii="宋体" w:hAnsi="宋体" w:cs="宋体" w:hint="eastAsia"/>
                <w:sz w:val="20"/>
                <w:szCs w:val="20"/>
              </w:rPr>
              <w:t>股份有限</w:t>
            </w:r>
            <w:r w:rsidRPr="00E64AD2">
              <w:rPr>
                <w:rFonts w:ascii="宋体" w:hAnsi="宋体" w:cs="宋体"/>
                <w:sz w:val="20"/>
                <w:szCs w:val="20"/>
              </w:rPr>
              <w:t>公司新中分公司</w:t>
            </w:r>
          </w:p>
        </w:tc>
        <w:tc>
          <w:tcPr>
            <w:tcW w:w="1988" w:type="dxa"/>
            <w:vAlign w:val="center"/>
          </w:tcPr>
          <w:p w14:paraId="0F301A9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部分采纳，</w:t>
            </w:r>
            <w:r w:rsidRPr="00E64AD2">
              <w:rPr>
                <w:rFonts w:ascii="宋体" w:hAnsi="宋体" w:cs="宋体"/>
                <w:sz w:val="20"/>
                <w:szCs w:val="20"/>
              </w:rPr>
              <w:t>参考该意见对原数据做了调整。</w:t>
            </w:r>
          </w:p>
        </w:tc>
      </w:tr>
      <w:tr w:rsidR="004C7E83" w14:paraId="007E7F15" w14:textId="77777777" w:rsidTr="004C7E83">
        <w:trPr>
          <w:trHeight w:val="754"/>
        </w:trPr>
        <w:tc>
          <w:tcPr>
            <w:tcW w:w="735" w:type="dxa"/>
            <w:vAlign w:val="center"/>
          </w:tcPr>
          <w:p w14:paraId="03A6B567"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15</w:t>
            </w:r>
          </w:p>
        </w:tc>
        <w:tc>
          <w:tcPr>
            <w:tcW w:w="1019" w:type="dxa"/>
            <w:vAlign w:val="center"/>
          </w:tcPr>
          <w:p w14:paraId="2D89DBBA"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4.1.2</w:t>
            </w:r>
          </w:p>
        </w:tc>
        <w:tc>
          <w:tcPr>
            <w:tcW w:w="4051" w:type="dxa"/>
            <w:vAlign w:val="center"/>
          </w:tcPr>
          <w:p w14:paraId="1CBF47F6" w14:textId="46F6780D" w:rsidR="004C7E83" w:rsidRPr="00E64AD2" w:rsidRDefault="004C7E83" w:rsidP="008C0225">
            <w:pPr>
              <w:jc w:val="center"/>
              <w:rPr>
                <w:rFonts w:ascii="宋体" w:hAnsi="宋体"/>
                <w:sz w:val="20"/>
                <w:szCs w:val="20"/>
              </w:rPr>
            </w:pPr>
            <w:r w:rsidRPr="00E64AD2">
              <w:rPr>
                <w:rFonts w:ascii="宋体" w:hAnsi="宋体" w:hint="eastAsia"/>
                <w:sz w:val="20"/>
                <w:szCs w:val="20"/>
              </w:rPr>
              <w:t xml:space="preserve">列项之前补充引语； 以下类同 </w:t>
            </w:r>
            <w:r w:rsidR="00A35488">
              <w:rPr>
                <w:rFonts w:ascii="宋体" w:hAnsi="宋体" w:hint="eastAsia"/>
                <w:sz w:val="20"/>
                <w:szCs w:val="20"/>
              </w:rPr>
              <w:t>。</w:t>
            </w:r>
          </w:p>
        </w:tc>
        <w:tc>
          <w:tcPr>
            <w:tcW w:w="3360" w:type="dxa"/>
            <w:vAlign w:val="center"/>
          </w:tcPr>
          <w:p w14:paraId="71387697"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原文不规范， 参见 GB/T 1.1—2020，7.5.1</w:t>
            </w:r>
          </w:p>
        </w:tc>
        <w:tc>
          <w:tcPr>
            <w:tcW w:w="3075" w:type="dxa"/>
            <w:vAlign w:val="center"/>
          </w:tcPr>
          <w:p w14:paraId="1E2A70F9"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5D3CCC82"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3A3E65AB" w14:textId="77777777" w:rsidTr="004C7E83">
        <w:trPr>
          <w:trHeight w:val="754"/>
        </w:trPr>
        <w:tc>
          <w:tcPr>
            <w:tcW w:w="735" w:type="dxa"/>
            <w:vAlign w:val="center"/>
          </w:tcPr>
          <w:p w14:paraId="0FDDF2AB"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16</w:t>
            </w:r>
          </w:p>
        </w:tc>
        <w:tc>
          <w:tcPr>
            <w:tcW w:w="1019" w:type="dxa"/>
            <w:vAlign w:val="center"/>
          </w:tcPr>
          <w:p w14:paraId="50B339C7"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4.1.2</w:t>
            </w:r>
          </w:p>
        </w:tc>
        <w:tc>
          <w:tcPr>
            <w:tcW w:w="4051" w:type="dxa"/>
            <w:vAlign w:val="center"/>
          </w:tcPr>
          <w:p w14:paraId="06BC5A5B" w14:textId="0BE63760" w:rsidR="004C7E83" w:rsidRPr="00E64AD2" w:rsidRDefault="004C7E83" w:rsidP="008C0225">
            <w:pPr>
              <w:rPr>
                <w:rFonts w:ascii="宋体" w:hAnsi="宋体"/>
                <w:sz w:val="20"/>
                <w:szCs w:val="20"/>
              </w:rPr>
            </w:pPr>
            <w:r w:rsidRPr="00E64AD2">
              <w:rPr>
                <w:rFonts w:ascii="宋体" w:hAnsi="宋体" w:hint="eastAsia"/>
                <w:sz w:val="20"/>
                <w:szCs w:val="20"/>
              </w:rPr>
              <w:t>“严禁”改为“不准许”； 以下类同（如严禁）</w:t>
            </w:r>
            <w:r w:rsidR="00A35488">
              <w:rPr>
                <w:rFonts w:ascii="宋体" w:hAnsi="宋体" w:hint="eastAsia"/>
                <w:sz w:val="20"/>
                <w:szCs w:val="20"/>
              </w:rPr>
              <w:t>。</w:t>
            </w:r>
          </w:p>
        </w:tc>
        <w:tc>
          <w:tcPr>
            <w:tcW w:w="3360" w:type="dxa"/>
            <w:vAlign w:val="center"/>
          </w:tcPr>
          <w:p w14:paraId="02E302C5"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原文不规范， 参见 GB/T 1.1—2020，附录 C</w:t>
            </w:r>
          </w:p>
        </w:tc>
        <w:tc>
          <w:tcPr>
            <w:tcW w:w="3075" w:type="dxa"/>
            <w:vAlign w:val="center"/>
          </w:tcPr>
          <w:p w14:paraId="59EDEB6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176C8BDD"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231B43BB" w14:textId="77777777" w:rsidTr="004C7E83">
        <w:trPr>
          <w:trHeight w:val="754"/>
        </w:trPr>
        <w:tc>
          <w:tcPr>
            <w:tcW w:w="735" w:type="dxa"/>
            <w:vAlign w:val="center"/>
          </w:tcPr>
          <w:p w14:paraId="06CF166F"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17</w:t>
            </w:r>
          </w:p>
        </w:tc>
        <w:tc>
          <w:tcPr>
            <w:tcW w:w="1019" w:type="dxa"/>
            <w:vAlign w:val="center"/>
          </w:tcPr>
          <w:p w14:paraId="519C5479"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4.1.2</w:t>
            </w:r>
          </w:p>
        </w:tc>
        <w:tc>
          <w:tcPr>
            <w:tcW w:w="4051" w:type="dxa"/>
            <w:vAlign w:val="center"/>
          </w:tcPr>
          <w:p w14:paraId="75618FFA" w14:textId="3CD58A07" w:rsidR="004C7E83" w:rsidRPr="00E64AD2" w:rsidRDefault="004C7E83" w:rsidP="008C0225">
            <w:pPr>
              <w:jc w:val="center"/>
              <w:rPr>
                <w:rFonts w:ascii="宋体" w:hAnsi="宋体"/>
                <w:sz w:val="20"/>
                <w:szCs w:val="20"/>
              </w:rPr>
            </w:pPr>
            <w:r w:rsidRPr="00E64AD2">
              <w:rPr>
                <w:rFonts w:ascii="宋体" w:hAnsi="宋体"/>
                <w:sz w:val="20"/>
                <w:szCs w:val="20"/>
              </w:rPr>
              <w:t>500m</w:t>
            </w:r>
            <w:r w:rsidRPr="00E64AD2">
              <w:rPr>
                <w:rFonts w:ascii="宋体" w:hAnsi="宋体" w:hint="eastAsia"/>
                <w:sz w:val="20"/>
                <w:szCs w:val="20"/>
              </w:rPr>
              <w:t>改为 500 m； 以下类同</w:t>
            </w:r>
            <w:r w:rsidR="00A35488">
              <w:rPr>
                <w:rFonts w:ascii="宋体" w:hAnsi="宋体" w:hint="eastAsia"/>
                <w:sz w:val="20"/>
                <w:szCs w:val="20"/>
              </w:rPr>
              <w:t>。</w:t>
            </w:r>
          </w:p>
        </w:tc>
        <w:tc>
          <w:tcPr>
            <w:tcW w:w="3360" w:type="dxa"/>
            <w:vAlign w:val="center"/>
          </w:tcPr>
          <w:p w14:paraId="3ADD6AD9"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原文不规范， 数值与单位符号之间未有 1/4 个汉字的间隙， 参见 GB/T1.1—2020， 10.4.6</w:t>
            </w:r>
          </w:p>
        </w:tc>
        <w:tc>
          <w:tcPr>
            <w:tcW w:w="3075" w:type="dxa"/>
            <w:vAlign w:val="center"/>
          </w:tcPr>
          <w:p w14:paraId="5B58D894"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7A79861F"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39357941" w14:textId="77777777" w:rsidTr="004C7E83">
        <w:trPr>
          <w:trHeight w:val="754"/>
        </w:trPr>
        <w:tc>
          <w:tcPr>
            <w:tcW w:w="735" w:type="dxa"/>
            <w:vAlign w:val="center"/>
          </w:tcPr>
          <w:p w14:paraId="68022922"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18</w:t>
            </w:r>
          </w:p>
        </w:tc>
        <w:tc>
          <w:tcPr>
            <w:tcW w:w="1019" w:type="dxa"/>
            <w:vAlign w:val="center"/>
          </w:tcPr>
          <w:p w14:paraId="35F0F324"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4.1.2 a）</w:t>
            </w:r>
          </w:p>
        </w:tc>
        <w:tc>
          <w:tcPr>
            <w:tcW w:w="4051" w:type="dxa"/>
            <w:vAlign w:val="center"/>
          </w:tcPr>
          <w:p w14:paraId="77AC743B"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改为：a）应符合乡镇国土空间规划、村庄规划、环境保护规划和垦区国土空间规划要求，严守“三区三线”底线，禁止选址在饮用水源保护区、基本农田、生态保护红线范围内，并避让地质灾害高易发区、山洪易发区、河道管理范围、水库泄洪通道。</w:t>
            </w:r>
          </w:p>
        </w:tc>
        <w:tc>
          <w:tcPr>
            <w:tcW w:w="3360" w:type="dxa"/>
            <w:vAlign w:val="center"/>
          </w:tcPr>
          <w:p w14:paraId="2DF3F891" w14:textId="5B56C634" w:rsidR="004C7E83" w:rsidRPr="00E64AD2" w:rsidRDefault="004C7E83" w:rsidP="008C0225">
            <w:pPr>
              <w:jc w:val="center"/>
              <w:rPr>
                <w:rFonts w:ascii="宋体" w:hAnsi="宋体"/>
                <w:sz w:val="20"/>
                <w:szCs w:val="20"/>
              </w:rPr>
            </w:pPr>
            <w:r w:rsidRPr="00E64AD2">
              <w:rPr>
                <w:rFonts w:ascii="宋体" w:hAnsi="宋体" w:hint="eastAsia"/>
                <w:sz w:val="20"/>
                <w:szCs w:val="20"/>
              </w:rPr>
              <w:t>严谨规范</w:t>
            </w:r>
            <w:r w:rsidR="00A35488">
              <w:rPr>
                <w:rFonts w:ascii="宋体" w:hAnsi="宋体" w:hint="eastAsia"/>
                <w:sz w:val="20"/>
                <w:szCs w:val="20"/>
              </w:rPr>
              <w:t>。</w:t>
            </w:r>
          </w:p>
        </w:tc>
        <w:tc>
          <w:tcPr>
            <w:tcW w:w="3075" w:type="dxa"/>
            <w:vAlign w:val="center"/>
          </w:tcPr>
          <w:p w14:paraId="03939358"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海南省建设项目规划设计研究院</w:t>
            </w:r>
            <w:r w:rsidRPr="00E64AD2">
              <w:rPr>
                <w:rFonts w:ascii="宋体" w:hAnsi="宋体" w:cs="宋体" w:hint="eastAsia"/>
                <w:sz w:val="20"/>
                <w:szCs w:val="20"/>
              </w:rPr>
              <w:t>、</w:t>
            </w:r>
            <w:r w:rsidRPr="00E64AD2">
              <w:rPr>
                <w:rFonts w:ascii="宋体" w:hAnsi="宋体" w:cs="宋体"/>
                <w:sz w:val="20"/>
                <w:szCs w:val="20"/>
              </w:rPr>
              <w:t>海南天然橡胶产业集团股份有限公司广坝分公司</w:t>
            </w:r>
          </w:p>
        </w:tc>
        <w:tc>
          <w:tcPr>
            <w:tcW w:w="1988" w:type="dxa"/>
            <w:vAlign w:val="center"/>
          </w:tcPr>
          <w:p w14:paraId="4F884114"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427031CC" w14:textId="77777777" w:rsidTr="004C7E83">
        <w:trPr>
          <w:trHeight w:val="754"/>
        </w:trPr>
        <w:tc>
          <w:tcPr>
            <w:tcW w:w="735" w:type="dxa"/>
            <w:vAlign w:val="center"/>
          </w:tcPr>
          <w:p w14:paraId="5379760C"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19</w:t>
            </w:r>
          </w:p>
        </w:tc>
        <w:tc>
          <w:tcPr>
            <w:tcW w:w="1019" w:type="dxa"/>
            <w:vAlign w:val="center"/>
          </w:tcPr>
          <w:p w14:paraId="75B2967A"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4.1.2b)</w:t>
            </w:r>
          </w:p>
        </w:tc>
        <w:tc>
          <w:tcPr>
            <w:tcW w:w="4051" w:type="dxa"/>
            <w:vAlign w:val="center"/>
          </w:tcPr>
          <w:p w14:paraId="5F43CAA4"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改为：宜设在售胶方便的居民点附近</w:t>
            </w:r>
          </w:p>
        </w:tc>
        <w:tc>
          <w:tcPr>
            <w:tcW w:w="3360" w:type="dxa"/>
            <w:vAlign w:val="center"/>
          </w:tcPr>
          <w:p w14:paraId="46C1ED63"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明确表达。</w:t>
            </w:r>
          </w:p>
        </w:tc>
        <w:tc>
          <w:tcPr>
            <w:tcW w:w="3075" w:type="dxa"/>
            <w:vAlign w:val="center"/>
          </w:tcPr>
          <w:p w14:paraId="18BCD9D1"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海南省先进天然橡胶复合材料工程研究中心有限公司</w:t>
            </w:r>
          </w:p>
        </w:tc>
        <w:tc>
          <w:tcPr>
            <w:tcW w:w="1988" w:type="dxa"/>
            <w:vAlign w:val="center"/>
          </w:tcPr>
          <w:p w14:paraId="1FFCDB27"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42135162" w14:textId="77777777" w:rsidTr="004C7E83">
        <w:trPr>
          <w:trHeight w:val="754"/>
        </w:trPr>
        <w:tc>
          <w:tcPr>
            <w:tcW w:w="735" w:type="dxa"/>
            <w:vAlign w:val="center"/>
          </w:tcPr>
          <w:p w14:paraId="653335A6"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lastRenderedPageBreak/>
              <w:t>20</w:t>
            </w:r>
          </w:p>
        </w:tc>
        <w:tc>
          <w:tcPr>
            <w:tcW w:w="1019" w:type="dxa"/>
            <w:vAlign w:val="center"/>
          </w:tcPr>
          <w:p w14:paraId="789E19A3"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4.1.4</w:t>
            </w:r>
          </w:p>
        </w:tc>
        <w:tc>
          <w:tcPr>
            <w:tcW w:w="4051" w:type="dxa"/>
            <w:vAlign w:val="center"/>
          </w:tcPr>
          <w:p w14:paraId="644A777A"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改为：应采用框架或剪力墙结构，辅以防腐材料，具备抵御强台风的能力，地面做混凝土硬化及防滑耐压处理</w:t>
            </w:r>
            <w:r w:rsidRPr="00E64AD2">
              <w:rPr>
                <w:rFonts w:ascii="Times New Roman" w:hAnsi="Times New Roman"/>
                <w:sz w:val="20"/>
                <w:szCs w:val="20"/>
              </w:rPr>
              <w:t>‌</w:t>
            </w:r>
            <w:r w:rsidRPr="00E64AD2">
              <w:rPr>
                <w:rFonts w:ascii="宋体" w:hAnsi="宋体" w:hint="eastAsia"/>
                <w:sz w:val="20"/>
                <w:szCs w:val="20"/>
              </w:rPr>
              <w:t>。</w:t>
            </w:r>
            <w:r w:rsidRPr="00E64AD2">
              <w:rPr>
                <w:rFonts w:ascii="Times New Roman" w:hAnsi="Times New Roman"/>
                <w:sz w:val="20"/>
                <w:szCs w:val="20"/>
              </w:rPr>
              <w:t>‌‌</w:t>
            </w:r>
          </w:p>
        </w:tc>
        <w:tc>
          <w:tcPr>
            <w:tcW w:w="3360" w:type="dxa"/>
            <w:vAlign w:val="center"/>
          </w:tcPr>
          <w:p w14:paraId="17D66781"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明确表达；砖混结构抗风性能较差，建议去掉“砖混”。</w:t>
            </w:r>
          </w:p>
        </w:tc>
        <w:tc>
          <w:tcPr>
            <w:tcW w:w="3075" w:type="dxa"/>
            <w:vAlign w:val="center"/>
          </w:tcPr>
          <w:p w14:paraId="174D6DB9"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海南天然橡胶产业集团股份有限公司广坝分公司</w:t>
            </w:r>
          </w:p>
        </w:tc>
        <w:tc>
          <w:tcPr>
            <w:tcW w:w="1988" w:type="dxa"/>
            <w:vAlign w:val="center"/>
          </w:tcPr>
          <w:p w14:paraId="10770BFB"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5F036680" w14:textId="77777777" w:rsidTr="004C7E83">
        <w:trPr>
          <w:trHeight w:val="754"/>
        </w:trPr>
        <w:tc>
          <w:tcPr>
            <w:tcW w:w="735" w:type="dxa"/>
            <w:vAlign w:val="center"/>
          </w:tcPr>
          <w:p w14:paraId="7A25F517"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21</w:t>
            </w:r>
          </w:p>
        </w:tc>
        <w:tc>
          <w:tcPr>
            <w:tcW w:w="1019" w:type="dxa"/>
            <w:vAlign w:val="center"/>
          </w:tcPr>
          <w:p w14:paraId="1D38610E"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 xml:space="preserve">4.2.2 </w:t>
            </w:r>
          </w:p>
        </w:tc>
        <w:tc>
          <w:tcPr>
            <w:tcW w:w="4051" w:type="dxa"/>
            <w:vAlign w:val="center"/>
          </w:tcPr>
          <w:p w14:paraId="16F00691"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建议将“</w:t>
            </w:r>
            <w:r w:rsidRPr="00E64AD2">
              <w:rPr>
                <w:rFonts w:ascii="宋体" w:hAnsi="宋体"/>
                <w:sz w:val="20"/>
                <w:szCs w:val="20"/>
              </w:rPr>
              <w:t>中转站应配置鲜胶乳搅拌设备</w:t>
            </w:r>
            <w:r w:rsidRPr="00E64AD2">
              <w:rPr>
                <w:rFonts w:ascii="宋体" w:hAnsi="宋体" w:hint="eastAsia"/>
                <w:sz w:val="20"/>
                <w:szCs w:val="20"/>
              </w:rPr>
              <w:t xml:space="preserve">”移到“ 4.3 主要设备配置”中 </w:t>
            </w:r>
          </w:p>
        </w:tc>
        <w:tc>
          <w:tcPr>
            <w:tcW w:w="3360" w:type="dxa"/>
            <w:vAlign w:val="center"/>
          </w:tcPr>
          <w:p w14:paraId="1138B029" w14:textId="1323C75D" w:rsidR="004C7E83" w:rsidRPr="00E64AD2" w:rsidRDefault="004C7E83" w:rsidP="008C0225">
            <w:pPr>
              <w:jc w:val="center"/>
              <w:rPr>
                <w:rFonts w:ascii="宋体" w:hAnsi="宋体"/>
                <w:sz w:val="20"/>
                <w:szCs w:val="20"/>
              </w:rPr>
            </w:pPr>
            <w:r w:rsidRPr="00E64AD2">
              <w:rPr>
                <w:rFonts w:ascii="宋体" w:hAnsi="宋体" w:hint="eastAsia"/>
                <w:sz w:val="20"/>
                <w:szCs w:val="20"/>
              </w:rPr>
              <w:t>原内容属于设备配置</w:t>
            </w:r>
            <w:r w:rsidR="00A35488">
              <w:rPr>
                <w:rFonts w:ascii="宋体" w:hAnsi="宋体" w:hint="eastAsia"/>
                <w:sz w:val="20"/>
                <w:szCs w:val="20"/>
              </w:rPr>
              <w:t>。</w:t>
            </w:r>
          </w:p>
        </w:tc>
        <w:tc>
          <w:tcPr>
            <w:tcW w:w="3075" w:type="dxa"/>
            <w:vAlign w:val="center"/>
          </w:tcPr>
          <w:p w14:paraId="46CAD34F"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6E19634D"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222B40E8" w14:textId="77777777" w:rsidTr="004C7E83">
        <w:trPr>
          <w:trHeight w:val="754"/>
        </w:trPr>
        <w:tc>
          <w:tcPr>
            <w:tcW w:w="735" w:type="dxa"/>
            <w:vAlign w:val="center"/>
          </w:tcPr>
          <w:p w14:paraId="20801B23"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22</w:t>
            </w:r>
          </w:p>
        </w:tc>
        <w:tc>
          <w:tcPr>
            <w:tcW w:w="1019" w:type="dxa"/>
            <w:vAlign w:val="center"/>
          </w:tcPr>
          <w:p w14:paraId="6D9DD0FF"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4.2.3</w:t>
            </w:r>
          </w:p>
        </w:tc>
        <w:tc>
          <w:tcPr>
            <w:tcW w:w="4051" w:type="dxa"/>
            <w:vAlign w:val="center"/>
          </w:tcPr>
          <w:p w14:paraId="5A67CB2F"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标题修改为：清洗池。</w:t>
            </w:r>
          </w:p>
        </w:tc>
        <w:tc>
          <w:tcPr>
            <w:tcW w:w="3360" w:type="dxa"/>
            <w:vAlign w:val="center"/>
          </w:tcPr>
          <w:p w14:paraId="5AEAB05A"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标题限定范围，建议修改为统称，明确表达。</w:t>
            </w:r>
          </w:p>
        </w:tc>
        <w:tc>
          <w:tcPr>
            <w:tcW w:w="3075" w:type="dxa"/>
            <w:vAlign w:val="center"/>
          </w:tcPr>
          <w:p w14:paraId="787C4435"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海南天然橡胶产业集团股份有限公司广坝分公司</w:t>
            </w:r>
          </w:p>
        </w:tc>
        <w:tc>
          <w:tcPr>
            <w:tcW w:w="1988" w:type="dxa"/>
            <w:vAlign w:val="center"/>
          </w:tcPr>
          <w:p w14:paraId="5251AB73"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3663DF47" w14:textId="77777777" w:rsidTr="004C7E83">
        <w:trPr>
          <w:trHeight w:val="754"/>
        </w:trPr>
        <w:tc>
          <w:tcPr>
            <w:tcW w:w="735" w:type="dxa"/>
            <w:vAlign w:val="center"/>
          </w:tcPr>
          <w:p w14:paraId="7065CDDC"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23</w:t>
            </w:r>
          </w:p>
        </w:tc>
        <w:tc>
          <w:tcPr>
            <w:tcW w:w="1019" w:type="dxa"/>
            <w:vAlign w:val="center"/>
          </w:tcPr>
          <w:p w14:paraId="0C975900"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4.2.5</w:t>
            </w:r>
          </w:p>
        </w:tc>
        <w:tc>
          <w:tcPr>
            <w:tcW w:w="4051" w:type="dxa"/>
            <w:vAlign w:val="center"/>
          </w:tcPr>
          <w:p w14:paraId="253E1404"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建议将“</w:t>
            </w:r>
            <w:r w:rsidRPr="00E64AD2">
              <w:rPr>
                <w:rFonts w:ascii="宋体" w:hAnsi="宋体"/>
                <w:sz w:val="20"/>
                <w:szCs w:val="20"/>
              </w:rPr>
              <w:t>污水经过充分发酵后才能用作灌溉等用途</w:t>
            </w:r>
            <w:r w:rsidRPr="00E64AD2">
              <w:rPr>
                <w:rFonts w:ascii="宋体" w:hAnsi="宋体" w:hint="eastAsia"/>
                <w:sz w:val="20"/>
                <w:szCs w:val="20"/>
              </w:rPr>
              <w:t>”移到管理中。</w:t>
            </w:r>
          </w:p>
        </w:tc>
        <w:tc>
          <w:tcPr>
            <w:tcW w:w="3360" w:type="dxa"/>
            <w:vAlign w:val="center"/>
          </w:tcPr>
          <w:p w14:paraId="5992AE13" w14:textId="13A35A25" w:rsidR="004C7E83" w:rsidRPr="00E64AD2" w:rsidRDefault="004C7E83" w:rsidP="008C0225">
            <w:pPr>
              <w:jc w:val="center"/>
              <w:rPr>
                <w:rFonts w:ascii="宋体" w:hAnsi="宋体"/>
                <w:sz w:val="20"/>
                <w:szCs w:val="20"/>
              </w:rPr>
            </w:pPr>
            <w:r w:rsidRPr="00E64AD2">
              <w:rPr>
                <w:rFonts w:ascii="宋体" w:hAnsi="宋体" w:hint="eastAsia"/>
                <w:sz w:val="20"/>
                <w:szCs w:val="20"/>
              </w:rPr>
              <w:t>此内容不属于设计内容</w:t>
            </w:r>
            <w:r w:rsidR="00A35488">
              <w:rPr>
                <w:rFonts w:ascii="宋体" w:hAnsi="宋体" w:hint="eastAsia"/>
                <w:sz w:val="20"/>
                <w:szCs w:val="20"/>
              </w:rPr>
              <w:t>。</w:t>
            </w:r>
          </w:p>
        </w:tc>
        <w:tc>
          <w:tcPr>
            <w:tcW w:w="3075" w:type="dxa"/>
            <w:vAlign w:val="center"/>
          </w:tcPr>
          <w:p w14:paraId="6B2CF9D3"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3778F53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133AB7FD" w14:textId="77777777" w:rsidTr="004C7E83">
        <w:trPr>
          <w:trHeight w:val="754"/>
        </w:trPr>
        <w:tc>
          <w:tcPr>
            <w:tcW w:w="735" w:type="dxa"/>
            <w:vAlign w:val="center"/>
          </w:tcPr>
          <w:p w14:paraId="30796549"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24</w:t>
            </w:r>
          </w:p>
        </w:tc>
        <w:tc>
          <w:tcPr>
            <w:tcW w:w="1019" w:type="dxa"/>
            <w:vAlign w:val="center"/>
          </w:tcPr>
          <w:p w14:paraId="3C2F67BA"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4.2.7</w:t>
            </w:r>
          </w:p>
        </w:tc>
        <w:tc>
          <w:tcPr>
            <w:tcW w:w="4051" w:type="dxa"/>
            <w:vAlign w:val="center"/>
          </w:tcPr>
          <w:p w14:paraId="01AB2BFB"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 xml:space="preserve"> “</w:t>
            </w:r>
            <w:r w:rsidRPr="00E64AD2">
              <w:rPr>
                <w:rFonts w:ascii="宋体" w:hAnsi="宋体"/>
                <w:sz w:val="20"/>
                <w:szCs w:val="20"/>
              </w:rPr>
              <w:t>危化品密闭储存间</w:t>
            </w:r>
            <w:r w:rsidRPr="00E64AD2">
              <w:rPr>
                <w:rFonts w:ascii="宋体" w:hAnsi="宋体" w:hint="eastAsia"/>
                <w:sz w:val="20"/>
                <w:szCs w:val="20"/>
              </w:rPr>
              <w:t>”改为“危化品专用储存间”</w:t>
            </w:r>
          </w:p>
        </w:tc>
        <w:tc>
          <w:tcPr>
            <w:tcW w:w="3360" w:type="dxa"/>
            <w:vAlign w:val="center"/>
          </w:tcPr>
          <w:p w14:paraId="1EC2F4C2"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密闭与后面表述“保持阴凉通风”冲突</w:t>
            </w:r>
          </w:p>
        </w:tc>
        <w:tc>
          <w:tcPr>
            <w:tcW w:w="3075" w:type="dxa"/>
            <w:vAlign w:val="center"/>
          </w:tcPr>
          <w:p w14:paraId="38346F46"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海南天然橡胶产业集团金橡有限公司金隆橡胶加工分公司</w:t>
            </w:r>
          </w:p>
        </w:tc>
        <w:tc>
          <w:tcPr>
            <w:tcW w:w="1988" w:type="dxa"/>
            <w:vAlign w:val="center"/>
          </w:tcPr>
          <w:p w14:paraId="4E9DB522"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40783A81" w14:textId="77777777" w:rsidTr="004C7E83">
        <w:trPr>
          <w:trHeight w:val="754"/>
        </w:trPr>
        <w:tc>
          <w:tcPr>
            <w:tcW w:w="735" w:type="dxa"/>
            <w:vAlign w:val="center"/>
          </w:tcPr>
          <w:p w14:paraId="4EB12832"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25</w:t>
            </w:r>
          </w:p>
        </w:tc>
        <w:tc>
          <w:tcPr>
            <w:tcW w:w="1019" w:type="dxa"/>
            <w:vAlign w:val="center"/>
          </w:tcPr>
          <w:p w14:paraId="7D5FE458"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4.3.1</w:t>
            </w:r>
          </w:p>
        </w:tc>
        <w:tc>
          <w:tcPr>
            <w:tcW w:w="4051" w:type="dxa"/>
            <w:vAlign w:val="center"/>
          </w:tcPr>
          <w:p w14:paraId="62C81088"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修改为：应配备快速干胶含量测定仪（如微波法、红外法），并与标准方法定期比对（或定期回厂标定）。</w:t>
            </w:r>
          </w:p>
        </w:tc>
        <w:tc>
          <w:tcPr>
            <w:tcW w:w="3360" w:type="dxa"/>
            <w:vAlign w:val="center"/>
          </w:tcPr>
          <w:p w14:paraId="302F2852"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GB/T 8298为实验室人工测定方法，测定时间长，中转站设计结算，无法快速给出结果。</w:t>
            </w:r>
          </w:p>
        </w:tc>
        <w:tc>
          <w:tcPr>
            <w:tcW w:w="3075" w:type="dxa"/>
            <w:vAlign w:val="center"/>
          </w:tcPr>
          <w:p w14:paraId="1C2A8F62"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r w:rsidRPr="00E64AD2">
              <w:rPr>
                <w:rFonts w:ascii="宋体" w:hAnsi="宋体" w:cs="宋体"/>
                <w:sz w:val="20"/>
                <w:szCs w:val="20"/>
              </w:rPr>
              <w:t>海南天然橡胶产业集团股份有限公司广坝分公司</w:t>
            </w:r>
          </w:p>
        </w:tc>
        <w:tc>
          <w:tcPr>
            <w:tcW w:w="1988" w:type="dxa"/>
            <w:vAlign w:val="center"/>
          </w:tcPr>
          <w:p w14:paraId="27CB61EB"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部分采纳，</w:t>
            </w:r>
            <w:r w:rsidRPr="00E64AD2">
              <w:rPr>
                <w:rFonts w:ascii="宋体" w:hAnsi="宋体" w:cs="宋体"/>
                <w:sz w:val="20"/>
                <w:szCs w:val="20"/>
              </w:rPr>
              <w:t>综合考虑专家意见修改。</w:t>
            </w:r>
          </w:p>
        </w:tc>
      </w:tr>
      <w:tr w:rsidR="004C7E83" w14:paraId="67D69B0F" w14:textId="77777777" w:rsidTr="004C7E83">
        <w:trPr>
          <w:trHeight w:val="754"/>
        </w:trPr>
        <w:tc>
          <w:tcPr>
            <w:tcW w:w="735" w:type="dxa"/>
            <w:vAlign w:val="center"/>
          </w:tcPr>
          <w:p w14:paraId="5F69414D"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26</w:t>
            </w:r>
          </w:p>
        </w:tc>
        <w:tc>
          <w:tcPr>
            <w:tcW w:w="1019" w:type="dxa"/>
            <w:vAlign w:val="center"/>
          </w:tcPr>
          <w:p w14:paraId="63FB0A07"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4.3.4</w:t>
            </w:r>
          </w:p>
        </w:tc>
        <w:tc>
          <w:tcPr>
            <w:tcW w:w="4051" w:type="dxa"/>
            <w:vAlign w:val="center"/>
          </w:tcPr>
          <w:p w14:paraId="30BC8D54"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改为：将胶乳运输业务外包给第三方的或胶乳收购方配备的，则第三方和胶乳收购方需配备和符合上述要求的胶乳运输车。</w:t>
            </w:r>
          </w:p>
        </w:tc>
        <w:tc>
          <w:tcPr>
            <w:tcW w:w="3360" w:type="dxa"/>
            <w:vAlign w:val="center"/>
          </w:tcPr>
          <w:p w14:paraId="4C86A0BD"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补充增加收购方配置车辆要求，明确表达。</w:t>
            </w:r>
          </w:p>
        </w:tc>
        <w:tc>
          <w:tcPr>
            <w:tcW w:w="3075" w:type="dxa"/>
            <w:vAlign w:val="center"/>
          </w:tcPr>
          <w:p w14:paraId="63D1489A"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w:t>
            </w:r>
            <w:r w:rsidRPr="00E64AD2">
              <w:rPr>
                <w:rFonts w:ascii="宋体" w:hAnsi="宋体" w:cs="宋体"/>
                <w:sz w:val="20"/>
                <w:szCs w:val="20"/>
              </w:rPr>
              <w:t>南天然橡胶产业集团股份有限公司广坝分公司</w:t>
            </w:r>
          </w:p>
        </w:tc>
        <w:tc>
          <w:tcPr>
            <w:tcW w:w="1988" w:type="dxa"/>
            <w:vAlign w:val="center"/>
          </w:tcPr>
          <w:p w14:paraId="6EDB22E5"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0CABE69D" w14:textId="77777777" w:rsidTr="004C7E83">
        <w:trPr>
          <w:trHeight w:val="754"/>
        </w:trPr>
        <w:tc>
          <w:tcPr>
            <w:tcW w:w="735" w:type="dxa"/>
            <w:vAlign w:val="center"/>
          </w:tcPr>
          <w:p w14:paraId="2F076FA2"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27</w:t>
            </w:r>
          </w:p>
        </w:tc>
        <w:tc>
          <w:tcPr>
            <w:tcW w:w="1019" w:type="dxa"/>
            <w:vAlign w:val="center"/>
          </w:tcPr>
          <w:p w14:paraId="4B5263E1"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 xml:space="preserve">4.3.4 </w:t>
            </w:r>
          </w:p>
        </w:tc>
        <w:tc>
          <w:tcPr>
            <w:tcW w:w="4051" w:type="dxa"/>
            <w:vAlign w:val="center"/>
          </w:tcPr>
          <w:p w14:paraId="32CE9A43"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建议删除“</w:t>
            </w:r>
            <w:r w:rsidRPr="00E64AD2">
              <w:rPr>
                <w:rFonts w:ascii="宋体" w:hAnsi="宋体"/>
                <w:sz w:val="20"/>
                <w:szCs w:val="20"/>
              </w:rPr>
              <w:t>《中华人民共和国大气污染防治法》</w:t>
            </w:r>
            <w:r w:rsidRPr="00E64AD2">
              <w:rPr>
                <w:rFonts w:ascii="宋体" w:hAnsi="宋体" w:hint="eastAsia"/>
                <w:sz w:val="20"/>
                <w:szCs w:val="20"/>
              </w:rPr>
              <w:t>”， 改为其他表述。 以下类同</w:t>
            </w:r>
          </w:p>
        </w:tc>
        <w:tc>
          <w:tcPr>
            <w:tcW w:w="3360" w:type="dxa"/>
            <w:vAlign w:val="center"/>
          </w:tcPr>
          <w:p w14:paraId="3B00C8EB"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标准中不应规范性引用法律法规</w:t>
            </w:r>
            <w:r w:rsidRPr="00E64AD2">
              <w:rPr>
                <w:rFonts w:ascii="宋体" w:hAnsi="宋体" w:hint="eastAsia"/>
                <w:sz w:val="20"/>
                <w:szCs w:val="20"/>
              </w:rPr>
              <w:br/>
              <w:t>等， 参见GB/T 1.1—2020， 9.5.4.4.3</w:t>
            </w:r>
          </w:p>
        </w:tc>
        <w:tc>
          <w:tcPr>
            <w:tcW w:w="3075" w:type="dxa"/>
            <w:vAlign w:val="center"/>
          </w:tcPr>
          <w:p w14:paraId="2828AB4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3B3F7658"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3C5EC496" w14:textId="77777777" w:rsidTr="004C7E83">
        <w:trPr>
          <w:trHeight w:val="754"/>
        </w:trPr>
        <w:tc>
          <w:tcPr>
            <w:tcW w:w="735" w:type="dxa"/>
            <w:vAlign w:val="center"/>
          </w:tcPr>
          <w:p w14:paraId="39BAC3F1"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28</w:t>
            </w:r>
          </w:p>
        </w:tc>
        <w:tc>
          <w:tcPr>
            <w:tcW w:w="1019" w:type="dxa"/>
            <w:vAlign w:val="center"/>
          </w:tcPr>
          <w:p w14:paraId="4CFBC326"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 xml:space="preserve">4.4.1 </w:t>
            </w:r>
          </w:p>
        </w:tc>
        <w:tc>
          <w:tcPr>
            <w:tcW w:w="4051" w:type="dxa"/>
            <w:vAlign w:val="center"/>
          </w:tcPr>
          <w:p w14:paraId="717A7765"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w:t>
            </w:r>
            <w:r w:rsidRPr="00E64AD2">
              <w:rPr>
                <w:rFonts w:ascii="宋体" w:hAnsi="宋体"/>
                <w:sz w:val="20"/>
                <w:szCs w:val="20"/>
              </w:rPr>
              <w:t>3 人以上（含）</w:t>
            </w:r>
            <w:r w:rsidRPr="00E64AD2">
              <w:rPr>
                <w:rFonts w:ascii="宋体" w:hAnsi="宋体" w:hint="eastAsia"/>
                <w:sz w:val="20"/>
                <w:szCs w:val="20"/>
              </w:rPr>
              <w:t>”改为“3 人及以上”。 以下类同</w:t>
            </w:r>
          </w:p>
        </w:tc>
        <w:tc>
          <w:tcPr>
            <w:tcW w:w="3360" w:type="dxa"/>
            <w:vAlign w:val="center"/>
          </w:tcPr>
          <w:p w14:paraId="024361CB" w14:textId="77777777" w:rsidR="004C7E83" w:rsidRPr="00E64AD2" w:rsidRDefault="004C7E83" w:rsidP="008C0225">
            <w:pPr>
              <w:jc w:val="center"/>
              <w:rPr>
                <w:rFonts w:ascii="宋体" w:hAnsi="宋体" w:cs="宋体"/>
                <w:sz w:val="20"/>
                <w:szCs w:val="20"/>
              </w:rPr>
            </w:pPr>
          </w:p>
        </w:tc>
        <w:tc>
          <w:tcPr>
            <w:tcW w:w="3075" w:type="dxa"/>
            <w:vAlign w:val="center"/>
          </w:tcPr>
          <w:p w14:paraId="6E0B653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4636B8DD"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188319E0" w14:textId="77777777" w:rsidTr="004C7E83">
        <w:trPr>
          <w:trHeight w:val="754"/>
        </w:trPr>
        <w:tc>
          <w:tcPr>
            <w:tcW w:w="735" w:type="dxa"/>
            <w:vAlign w:val="center"/>
          </w:tcPr>
          <w:p w14:paraId="1AA88137"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lastRenderedPageBreak/>
              <w:t>29</w:t>
            </w:r>
          </w:p>
        </w:tc>
        <w:tc>
          <w:tcPr>
            <w:tcW w:w="1019" w:type="dxa"/>
            <w:vAlign w:val="center"/>
          </w:tcPr>
          <w:p w14:paraId="4D71E2D6"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5.1.2</w:t>
            </w:r>
          </w:p>
        </w:tc>
        <w:tc>
          <w:tcPr>
            <w:tcW w:w="4051" w:type="dxa"/>
            <w:vAlign w:val="center"/>
          </w:tcPr>
          <w:p w14:paraId="25180D00"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为：a）应符合乡镇国土空间规划、村庄规划、环境保护规划和垦区国土空间规划要求，严守“三区三线”底线，禁止选址在饮用水源保护区、基本农田、生态保护红线范围内，并避让地质灾害高易发区、山洪易发区、河道管理范围、水库泄洪通道。</w:t>
            </w:r>
          </w:p>
        </w:tc>
        <w:tc>
          <w:tcPr>
            <w:tcW w:w="3360" w:type="dxa"/>
            <w:vAlign w:val="center"/>
          </w:tcPr>
          <w:p w14:paraId="26B78A00"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严谨规范</w:t>
            </w:r>
          </w:p>
        </w:tc>
        <w:tc>
          <w:tcPr>
            <w:tcW w:w="3075" w:type="dxa"/>
            <w:vAlign w:val="center"/>
          </w:tcPr>
          <w:p w14:paraId="6A35E309"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海南省建设项目规划设计研究院</w:t>
            </w:r>
          </w:p>
        </w:tc>
        <w:tc>
          <w:tcPr>
            <w:tcW w:w="1988" w:type="dxa"/>
            <w:vAlign w:val="center"/>
          </w:tcPr>
          <w:p w14:paraId="3053C39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29DD46F3" w14:textId="77777777" w:rsidTr="004C7E83">
        <w:trPr>
          <w:trHeight w:val="754"/>
        </w:trPr>
        <w:tc>
          <w:tcPr>
            <w:tcW w:w="735" w:type="dxa"/>
            <w:vAlign w:val="center"/>
          </w:tcPr>
          <w:p w14:paraId="78846BAE"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30</w:t>
            </w:r>
          </w:p>
        </w:tc>
        <w:tc>
          <w:tcPr>
            <w:tcW w:w="1019" w:type="dxa"/>
            <w:vAlign w:val="center"/>
          </w:tcPr>
          <w:p w14:paraId="0B23F317"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5.3</w:t>
            </w:r>
          </w:p>
        </w:tc>
        <w:tc>
          <w:tcPr>
            <w:tcW w:w="4051" w:type="dxa"/>
            <w:vAlign w:val="center"/>
          </w:tcPr>
          <w:p w14:paraId="7D317D03"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 xml:space="preserve">改为： 按 4.3 的规定。 以下类同 </w:t>
            </w:r>
          </w:p>
        </w:tc>
        <w:tc>
          <w:tcPr>
            <w:tcW w:w="3360" w:type="dxa"/>
            <w:vAlign w:val="center"/>
          </w:tcPr>
          <w:p w14:paraId="6E95DD1D"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改后更规范</w:t>
            </w:r>
          </w:p>
        </w:tc>
        <w:tc>
          <w:tcPr>
            <w:tcW w:w="3075" w:type="dxa"/>
            <w:vAlign w:val="center"/>
          </w:tcPr>
          <w:p w14:paraId="065099A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5D232F5F"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71072869" w14:textId="77777777" w:rsidTr="004C7E83">
        <w:trPr>
          <w:trHeight w:val="754"/>
        </w:trPr>
        <w:tc>
          <w:tcPr>
            <w:tcW w:w="735" w:type="dxa"/>
            <w:vAlign w:val="center"/>
          </w:tcPr>
          <w:p w14:paraId="28F7A049"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31</w:t>
            </w:r>
          </w:p>
        </w:tc>
        <w:tc>
          <w:tcPr>
            <w:tcW w:w="1019" w:type="dxa"/>
            <w:vAlign w:val="center"/>
          </w:tcPr>
          <w:p w14:paraId="3ECCD95A"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6.3.2</w:t>
            </w:r>
          </w:p>
        </w:tc>
        <w:tc>
          <w:tcPr>
            <w:tcW w:w="4051" w:type="dxa"/>
            <w:vAlign w:val="center"/>
          </w:tcPr>
          <w:p w14:paraId="53BB1A73"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w:t>
            </w:r>
            <w:r w:rsidRPr="00E64AD2">
              <w:rPr>
                <w:rFonts w:ascii="宋体" w:hAnsi="宋体"/>
                <w:sz w:val="20"/>
                <w:szCs w:val="20"/>
              </w:rPr>
              <w:t>避免发生人坠落</w:t>
            </w:r>
            <w:r w:rsidRPr="00E64AD2">
              <w:rPr>
                <w:rFonts w:ascii="宋体" w:hAnsi="宋体" w:hint="eastAsia"/>
                <w:sz w:val="20"/>
                <w:szCs w:val="20"/>
              </w:rPr>
              <w:t>”改为“避免发生人畜坠落”。</w:t>
            </w:r>
          </w:p>
        </w:tc>
        <w:tc>
          <w:tcPr>
            <w:tcW w:w="3360" w:type="dxa"/>
            <w:vAlign w:val="center"/>
          </w:tcPr>
          <w:p w14:paraId="4BF295ED"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明确表达。</w:t>
            </w:r>
          </w:p>
        </w:tc>
        <w:tc>
          <w:tcPr>
            <w:tcW w:w="3075" w:type="dxa"/>
            <w:vAlign w:val="center"/>
          </w:tcPr>
          <w:p w14:paraId="346E915F"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海南省农机鉴定推广站</w:t>
            </w:r>
          </w:p>
        </w:tc>
        <w:tc>
          <w:tcPr>
            <w:tcW w:w="1988" w:type="dxa"/>
            <w:vAlign w:val="center"/>
          </w:tcPr>
          <w:p w14:paraId="10CBAF0C" w14:textId="1C87B6F0"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不采纳，</w:t>
            </w:r>
            <w:r w:rsidRPr="00E64AD2">
              <w:rPr>
                <w:rFonts w:ascii="宋体" w:hAnsi="宋体" w:cs="宋体"/>
                <w:sz w:val="20"/>
                <w:szCs w:val="20"/>
              </w:rPr>
              <w:t>重点关注人，收胶</w:t>
            </w:r>
            <w:r w:rsidRPr="00E64AD2">
              <w:rPr>
                <w:rFonts w:ascii="宋体" w:hAnsi="宋体" w:cs="宋体" w:hint="eastAsia"/>
                <w:sz w:val="20"/>
                <w:szCs w:val="20"/>
              </w:rPr>
              <w:t>时</w:t>
            </w:r>
            <w:r w:rsidRPr="00E64AD2">
              <w:rPr>
                <w:rFonts w:ascii="宋体" w:hAnsi="宋体" w:cs="宋体"/>
                <w:sz w:val="20"/>
                <w:szCs w:val="20"/>
              </w:rPr>
              <w:t>牲畜一般不会在收胶点；收胶后储胶池是空的。</w:t>
            </w:r>
          </w:p>
        </w:tc>
      </w:tr>
      <w:tr w:rsidR="004C7E83" w14:paraId="01C3D2A2" w14:textId="77777777" w:rsidTr="004C7E83">
        <w:trPr>
          <w:trHeight w:val="754"/>
        </w:trPr>
        <w:tc>
          <w:tcPr>
            <w:tcW w:w="735" w:type="dxa"/>
            <w:vAlign w:val="center"/>
          </w:tcPr>
          <w:p w14:paraId="3AA6482B"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32</w:t>
            </w:r>
          </w:p>
        </w:tc>
        <w:tc>
          <w:tcPr>
            <w:tcW w:w="1019" w:type="dxa"/>
            <w:vAlign w:val="center"/>
          </w:tcPr>
          <w:p w14:paraId="182B7590"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 xml:space="preserve">6.3.2 </w:t>
            </w:r>
          </w:p>
        </w:tc>
        <w:tc>
          <w:tcPr>
            <w:tcW w:w="4051" w:type="dxa"/>
            <w:vAlign w:val="center"/>
          </w:tcPr>
          <w:p w14:paraId="5649C3EB"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补充：氨水储存容器应密闭，储存间应设明显的“当心中毒”、“腐蚀品”等安全警示标志。操作人员应经过培训，掌握氨水泄漏应急处理措施（如大量水冲洗、使用吸附材料围堵等）。</w:t>
            </w:r>
          </w:p>
        </w:tc>
        <w:tc>
          <w:tcPr>
            <w:tcW w:w="3360" w:type="dxa"/>
            <w:vAlign w:val="center"/>
          </w:tcPr>
          <w:p w14:paraId="66EDE775"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缺少对危化品（氨水）的专门管理要求。</w:t>
            </w:r>
          </w:p>
        </w:tc>
        <w:tc>
          <w:tcPr>
            <w:tcW w:w="3075" w:type="dxa"/>
            <w:vAlign w:val="center"/>
          </w:tcPr>
          <w:p w14:paraId="4FD57295"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海南大学材料科学与工程学院</w:t>
            </w:r>
          </w:p>
        </w:tc>
        <w:tc>
          <w:tcPr>
            <w:tcW w:w="1988" w:type="dxa"/>
            <w:vAlign w:val="center"/>
          </w:tcPr>
          <w:p w14:paraId="4A999A5E"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4C939748" w14:textId="77777777" w:rsidTr="004C7E83">
        <w:trPr>
          <w:trHeight w:val="754"/>
        </w:trPr>
        <w:tc>
          <w:tcPr>
            <w:tcW w:w="735" w:type="dxa"/>
            <w:vAlign w:val="center"/>
          </w:tcPr>
          <w:p w14:paraId="50743318"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33</w:t>
            </w:r>
          </w:p>
        </w:tc>
        <w:tc>
          <w:tcPr>
            <w:tcW w:w="1019" w:type="dxa"/>
            <w:vAlign w:val="center"/>
          </w:tcPr>
          <w:p w14:paraId="14D8F9F0"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6.6.1</w:t>
            </w:r>
          </w:p>
        </w:tc>
        <w:tc>
          <w:tcPr>
            <w:tcW w:w="4051" w:type="dxa"/>
            <w:vAlign w:val="center"/>
          </w:tcPr>
          <w:p w14:paraId="62F92AFA" w14:textId="0E8920C3" w:rsidR="004C7E83" w:rsidRPr="00E64AD2" w:rsidRDefault="004C7E83" w:rsidP="008C0225">
            <w:pPr>
              <w:jc w:val="center"/>
              <w:rPr>
                <w:rFonts w:ascii="宋体" w:hAnsi="宋体" w:cs="宋体"/>
                <w:sz w:val="20"/>
                <w:szCs w:val="20"/>
              </w:rPr>
            </w:pPr>
            <w:r w:rsidRPr="00E64AD2">
              <w:rPr>
                <w:rFonts w:ascii="宋体" w:hAnsi="宋体" w:hint="eastAsia"/>
                <w:sz w:val="20"/>
                <w:szCs w:val="20"/>
              </w:rPr>
              <w:t>“不使用不合格计量器具，不破坏计量器具精准度”改为“未检定、超期或检定不合格计量器具不得使用，</w:t>
            </w:r>
            <w:r w:rsidRPr="00E64AD2">
              <w:rPr>
                <w:rFonts w:ascii="Times New Roman" w:hAnsi="Times New Roman"/>
                <w:sz w:val="20"/>
                <w:szCs w:val="20"/>
              </w:rPr>
              <w:t>‌</w:t>
            </w:r>
            <w:r w:rsidRPr="00E64AD2">
              <w:rPr>
                <w:rFonts w:ascii="宋体" w:hAnsi="宋体" w:hint="eastAsia"/>
                <w:sz w:val="20"/>
                <w:szCs w:val="20"/>
              </w:rPr>
              <w:t>严禁</w:t>
            </w:r>
            <w:r w:rsidR="00A35488">
              <w:rPr>
                <w:rFonts w:ascii="宋体" w:hAnsi="宋体" w:hint="eastAsia"/>
                <w:sz w:val="20"/>
                <w:szCs w:val="20"/>
              </w:rPr>
              <w:t>破</w:t>
            </w:r>
            <w:r w:rsidRPr="00E64AD2">
              <w:rPr>
                <w:rFonts w:ascii="宋体" w:hAnsi="宋体" w:hint="eastAsia"/>
                <w:sz w:val="20"/>
                <w:szCs w:val="20"/>
              </w:rPr>
              <w:t>坏计量器具准确度”。</w:t>
            </w:r>
          </w:p>
        </w:tc>
        <w:tc>
          <w:tcPr>
            <w:tcW w:w="3360" w:type="dxa"/>
            <w:vAlign w:val="center"/>
          </w:tcPr>
          <w:p w14:paraId="0BF29AE8"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明确表达。</w:t>
            </w:r>
          </w:p>
        </w:tc>
        <w:tc>
          <w:tcPr>
            <w:tcW w:w="3075" w:type="dxa"/>
            <w:vAlign w:val="center"/>
          </w:tcPr>
          <w:p w14:paraId="752D60D6"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海南天然橡胶产业集团股份有限公司广坝分公司</w:t>
            </w:r>
          </w:p>
        </w:tc>
        <w:tc>
          <w:tcPr>
            <w:tcW w:w="1988" w:type="dxa"/>
            <w:vAlign w:val="center"/>
          </w:tcPr>
          <w:p w14:paraId="68E8F889"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0ACFC8C1" w14:textId="77777777" w:rsidTr="004C7E83">
        <w:trPr>
          <w:trHeight w:val="754"/>
        </w:trPr>
        <w:tc>
          <w:tcPr>
            <w:tcW w:w="735" w:type="dxa"/>
            <w:vAlign w:val="center"/>
          </w:tcPr>
          <w:p w14:paraId="551F7421"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34</w:t>
            </w:r>
          </w:p>
        </w:tc>
        <w:tc>
          <w:tcPr>
            <w:tcW w:w="1019" w:type="dxa"/>
            <w:vAlign w:val="center"/>
          </w:tcPr>
          <w:p w14:paraId="32B70110"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6.7</w:t>
            </w:r>
          </w:p>
        </w:tc>
        <w:tc>
          <w:tcPr>
            <w:tcW w:w="4051" w:type="dxa"/>
            <w:vAlign w:val="center"/>
          </w:tcPr>
          <w:p w14:paraId="31B08BF2"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建议类似的环保问题（含文中其他环保问题） ， 引用相关强制性标准（废水、固废等均应达标排放）</w:t>
            </w:r>
          </w:p>
        </w:tc>
        <w:tc>
          <w:tcPr>
            <w:tcW w:w="3360" w:type="dxa"/>
            <w:vAlign w:val="center"/>
          </w:tcPr>
          <w:p w14:paraId="5CF5812E" w14:textId="0BBFC80C" w:rsidR="004C7E83" w:rsidRPr="00E64AD2" w:rsidRDefault="004C7E83" w:rsidP="008C0225">
            <w:pPr>
              <w:jc w:val="center"/>
              <w:rPr>
                <w:rFonts w:ascii="宋体" w:hAnsi="宋体" w:cs="宋体"/>
                <w:sz w:val="20"/>
                <w:szCs w:val="20"/>
              </w:rPr>
            </w:pPr>
            <w:r w:rsidRPr="00E64AD2">
              <w:rPr>
                <w:rFonts w:ascii="宋体" w:hAnsi="宋体" w:hint="eastAsia"/>
                <w:sz w:val="20"/>
                <w:szCs w:val="20"/>
              </w:rPr>
              <w:t>原文表述未明确， 改后可提高标准的适用性和可操作性</w:t>
            </w:r>
            <w:r w:rsidR="00A35488">
              <w:rPr>
                <w:rFonts w:ascii="宋体" w:hAnsi="宋体" w:hint="eastAsia"/>
                <w:sz w:val="20"/>
                <w:szCs w:val="20"/>
              </w:rPr>
              <w:t>。</w:t>
            </w:r>
          </w:p>
        </w:tc>
        <w:tc>
          <w:tcPr>
            <w:tcW w:w="3075" w:type="dxa"/>
            <w:vAlign w:val="center"/>
          </w:tcPr>
          <w:p w14:paraId="51699960"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p>
        </w:tc>
        <w:tc>
          <w:tcPr>
            <w:tcW w:w="1988" w:type="dxa"/>
            <w:vAlign w:val="center"/>
          </w:tcPr>
          <w:p w14:paraId="5B2DE5A5"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50F3D6E3" w14:textId="77777777" w:rsidTr="004C7E83">
        <w:trPr>
          <w:trHeight w:val="754"/>
        </w:trPr>
        <w:tc>
          <w:tcPr>
            <w:tcW w:w="735" w:type="dxa"/>
            <w:vAlign w:val="center"/>
          </w:tcPr>
          <w:p w14:paraId="60555779"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lastRenderedPageBreak/>
              <w:t>35</w:t>
            </w:r>
          </w:p>
        </w:tc>
        <w:tc>
          <w:tcPr>
            <w:tcW w:w="1019" w:type="dxa"/>
            <w:vAlign w:val="center"/>
          </w:tcPr>
          <w:p w14:paraId="4509A21C"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7.2</w:t>
            </w:r>
          </w:p>
        </w:tc>
        <w:tc>
          <w:tcPr>
            <w:tcW w:w="4051" w:type="dxa"/>
            <w:vAlign w:val="center"/>
          </w:tcPr>
          <w:p w14:paraId="1D9CEE41"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补充：采用信息化系统自动采集的数据，其原始记录应具有防篡改功能，任何人工修改必须留有日志记录。</w:t>
            </w:r>
          </w:p>
        </w:tc>
        <w:tc>
          <w:tcPr>
            <w:tcW w:w="3360" w:type="dxa"/>
            <w:vAlign w:val="center"/>
          </w:tcPr>
          <w:p w14:paraId="286D048A"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底层设计以呼应6.1 人员管理中“严禁工作人员人为篡改”</w:t>
            </w:r>
          </w:p>
        </w:tc>
        <w:tc>
          <w:tcPr>
            <w:tcW w:w="3075" w:type="dxa"/>
            <w:vAlign w:val="center"/>
          </w:tcPr>
          <w:p w14:paraId="7953DC33"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海南大学材料科学与工程学院</w:t>
            </w:r>
          </w:p>
        </w:tc>
        <w:tc>
          <w:tcPr>
            <w:tcW w:w="1988" w:type="dxa"/>
            <w:vAlign w:val="center"/>
          </w:tcPr>
          <w:p w14:paraId="213387F7"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298A4F6C" w14:textId="77777777" w:rsidTr="004C7E83">
        <w:trPr>
          <w:trHeight w:val="754"/>
        </w:trPr>
        <w:tc>
          <w:tcPr>
            <w:tcW w:w="735" w:type="dxa"/>
            <w:vAlign w:val="center"/>
          </w:tcPr>
          <w:p w14:paraId="3587993C"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36</w:t>
            </w:r>
          </w:p>
        </w:tc>
        <w:tc>
          <w:tcPr>
            <w:tcW w:w="1019" w:type="dxa"/>
            <w:vAlign w:val="center"/>
          </w:tcPr>
          <w:p w14:paraId="2E0E5350"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7.2</w:t>
            </w:r>
          </w:p>
        </w:tc>
        <w:tc>
          <w:tcPr>
            <w:tcW w:w="4051" w:type="dxa"/>
            <w:vAlign w:val="center"/>
          </w:tcPr>
          <w:p w14:paraId="769EE699" w14:textId="000DF3AF" w:rsidR="004C7E83" w:rsidRPr="00E64AD2" w:rsidRDefault="004C7E83" w:rsidP="008C0225">
            <w:pPr>
              <w:jc w:val="center"/>
              <w:rPr>
                <w:rFonts w:ascii="宋体" w:hAnsi="宋体"/>
                <w:sz w:val="20"/>
                <w:szCs w:val="20"/>
              </w:rPr>
            </w:pPr>
            <w:r w:rsidRPr="00E64AD2">
              <w:rPr>
                <w:rFonts w:ascii="宋体" w:hAnsi="宋体" w:hint="eastAsia"/>
                <w:sz w:val="20"/>
                <w:szCs w:val="20"/>
              </w:rPr>
              <w:t>建议列项展示</w:t>
            </w:r>
            <w:r w:rsidR="00A35488">
              <w:rPr>
                <w:rFonts w:ascii="宋体" w:hAnsi="宋体" w:hint="eastAsia"/>
                <w:sz w:val="20"/>
                <w:szCs w:val="20"/>
              </w:rPr>
              <w:t>。</w:t>
            </w:r>
          </w:p>
        </w:tc>
        <w:tc>
          <w:tcPr>
            <w:tcW w:w="3360" w:type="dxa"/>
            <w:vAlign w:val="center"/>
          </w:tcPr>
          <w:p w14:paraId="490160CF" w14:textId="77777777" w:rsidR="004C7E83" w:rsidRPr="00E64AD2" w:rsidRDefault="004C7E83" w:rsidP="008C0225">
            <w:pPr>
              <w:jc w:val="center"/>
              <w:rPr>
                <w:rFonts w:ascii="宋体" w:hAnsi="宋体"/>
                <w:sz w:val="20"/>
                <w:szCs w:val="20"/>
              </w:rPr>
            </w:pPr>
            <w:r w:rsidRPr="00E64AD2">
              <w:rPr>
                <w:rFonts w:ascii="宋体" w:hAnsi="宋体" w:hint="eastAsia"/>
                <w:sz w:val="20"/>
                <w:szCs w:val="20"/>
              </w:rPr>
              <w:t>清晰展示。</w:t>
            </w:r>
          </w:p>
        </w:tc>
        <w:tc>
          <w:tcPr>
            <w:tcW w:w="3075" w:type="dxa"/>
            <w:vAlign w:val="center"/>
          </w:tcPr>
          <w:p w14:paraId="54EBCE53"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中国热带农业科学院分析测试中心</w:t>
            </w:r>
          </w:p>
        </w:tc>
        <w:tc>
          <w:tcPr>
            <w:tcW w:w="1988" w:type="dxa"/>
            <w:vAlign w:val="center"/>
          </w:tcPr>
          <w:p w14:paraId="755719EB"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671E8DE6" w14:textId="77777777" w:rsidTr="004C7E83">
        <w:trPr>
          <w:trHeight w:val="754"/>
        </w:trPr>
        <w:tc>
          <w:tcPr>
            <w:tcW w:w="735" w:type="dxa"/>
            <w:vAlign w:val="center"/>
          </w:tcPr>
          <w:p w14:paraId="3A15B03C"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37</w:t>
            </w:r>
          </w:p>
        </w:tc>
        <w:tc>
          <w:tcPr>
            <w:tcW w:w="1019" w:type="dxa"/>
            <w:vAlign w:val="center"/>
          </w:tcPr>
          <w:p w14:paraId="6D16CB01"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附录 A、 B、 C</w:t>
            </w:r>
          </w:p>
        </w:tc>
        <w:tc>
          <w:tcPr>
            <w:tcW w:w="4051" w:type="dxa"/>
            <w:vAlign w:val="center"/>
          </w:tcPr>
          <w:p w14:paraId="1E76E412" w14:textId="56278287" w:rsidR="004C7E83" w:rsidRPr="00E64AD2" w:rsidRDefault="004C7E83" w:rsidP="008C0225">
            <w:pPr>
              <w:jc w:val="center"/>
              <w:rPr>
                <w:rFonts w:ascii="宋体" w:hAnsi="宋体" w:cs="宋体"/>
                <w:sz w:val="20"/>
                <w:szCs w:val="20"/>
              </w:rPr>
            </w:pPr>
            <w:r w:rsidRPr="00E64AD2">
              <w:rPr>
                <w:rFonts w:ascii="宋体" w:hAnsi="宋体" w:hint="eastAsia"/>
                <w:sz w:val="20"/>
                <w:szCs w:val="20"/>
              </w:rPr>
              <w:t>附录标题、 表号、 表题改为五号， 表内文字（含表上方、 下方的文字） 改为小五号、 不加粗</w:t>
            </w:r>
            <w:r w:rsidR="00A35488">
              <w:rPr>
                <w:rFonts w:ascii="宋体" w:hAnsi="宋体" w:hint="eastAsia"/>
                <w:sz w:val="20"/>
                <w:szCs w:val="20"/>
              </w:rPr>
              <w:t>。</w:t>
            </w:r>
          </w:p>
        </w:tc>
        <w:tc>
          <w:tcPr>
            <w:tcW w:w="3360" w:type="dxa"/>
            <w:vAlign w:val="center"/>
          </w:tcPr>
          <w:p w14:paraId="52184002" w14:textId="77777777" w:rsidR="004C7E83" w:rsidRPr="00E64AD2" w:rsidRDefault="004C7E83" w:rsidP="008C0225">
            <w:pPr>
              <w:jc w:val="center"/>
              <w:rPr>
                <w:rFonts w:ascii="宋体" w:hAnsi="宋体" w:cs="宋体"/>
                <w:sz w:val="20"/>
                <w:szCs w:val="20"/>
              </w:rPr>
            </w:pPr>
            <w:r w:rsidRPr="00E64AD2">
              <w:rPr>
                <w:rFonts w:ascii="宋体" w:hAnsi="宋体" w:hint="eastAsia"/>
                <w:sz w:val="20"/>
                <w:szCs w:val="20"/>
              </w:rPr>
              <w:t>原文不规范， 参照 GB/T 1.1—2020，附录 F</w:t>
            </w:r>
          </w:p>
        </w:tc>
        <w:tc>
          <w:tcPr>
            <w:tcW w:w="3075" w:type="dxa"/>
            <w:vAlign w:val="center"/>
          </w:tcPr>
          <w:p w14:paraId="075C72C8"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海南大学、</w:t>
            </w:r>
            <w:r w:rsidRPr="00E64AD2">
              <w:rPr>
                <w:rFonts w:ascii="宋体" w:hAnsi="宋体" w:cs="宋体"/>
                <w:sz w:val="20"/>
                <w:szCs w:val="20"/>
              </w:rPr>
              <w:t>中国热带农业科学院分析测试中心</w:t>
            </w:r>
          </w:p>
        </w:tc>
        <w:tc>
          <w:tcPr>
            <w:tcW w:w="1988" w:type="dxa"/>
            <w:vAlign w:val="center"/>
          </w:tcPr>
          <w:p w14:paraId="00AC2546"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5B2EAFA7" w14:textId="77777777" w:rsidTr="004C7E83">
        <w:trPr>
          <w:trHeight w:val="754"/>
        </w:trPr>
        <w:tc>
          <w:tcPr>
            <w:tcW w:w="735" w:type="dxa"/>
            <w:vAlign w:val="center"/>
          </w:tcPr>
          <w:p w14:paraId="1A36957D"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38</w:t>
            </w:r>
          </w:p>
        </w:tc>
        <w:tc>
          <w:tcPr>
            <w:tcW w:w="1019" w:type="dxa"/>
            <w:vAlign w:val="center"/>
          </w:tcPr>
          <w:p w14:paraId="3B118EB0"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全文</w:t>
            </w:r>
          </w:p>
        </w:tc>
        <w:tc>
          <w:tcPr>
            <w:tcW w:w="4051" w:type="dxa"/>
            <w:vAlign w:val="center"/>
          </w:tcPr>
          <w:p w14:paraId="2B9BCB35"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添加“胶园凝胶”收购、存放、运输、信息记录相关内容。</w:t>
            </w:r>
          </w:p>
        </w:tc>
        <w:tc>
          <w:tcPr>
            <w:tcW w:w="3360" w:type="dxa"/>
            <w:vAlign w:val="center"/>
          </w:tcPr>
          <w:p w14:paraId="12CF7EDB" w14:textId="19E7037E"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新鲜胶乳收购过程中，收胶</w:t>
            </w:r>
            <w:r w:rsidR="00C946DF">
              <w:rPr>
                <w:rFonts w:ascii="宋体" w:hAnsi="宋体" w:cs="宋体" w:hint="eastAsia"/>
                <w:sz w:val="20"/>
                <w:szCs w:val="20"/>
              </w:rPr>
              <w:t>站</w:t>
            </w:r>
            <w:r w:rsidRPr="00E64AD2">
              <w:rPr>
                <w:rFonts w:ascii="宋体" w:hAnsi="宋体" w:cs="宋体" w:hint="eastAsia"/>
                <w:sz w:val="20"/>
                <w:szCs w:val="20"/>
              </w:rPr>
              <w:t>、中转站也会收购胶农收集的少量胶园凝胶，经过初加工厂加工后仍然是可用资源。</w:t>
            </w:r>
          </w:p>
        </w:tc>
        <w:tc>
          <w:tcPr>
            <w:tcW w:w="3075" w:type="dxa"/>
            <w:vAlign w:val="center"/>
          </w:tcPr>
          <w:p w14:paraId="3D425FCA" w14:textId="77777777" w:rsidR="004C7E83" w:rsidRPr="00E64AD2" w:rsidRDefault="004C7E83" w:rsidP="008C0225">
            <w:pPr>
              <w:jc w:val="center"/>
              <w:rPr>
                <w:rFonts w:ascii="宋体" w:hAnsi="宋体" w:cs="宋体"/>
                <w:sz w:val="20"/>
                <w:szCs w:val="20"/>
              </w:rPr>
            </w:pPr>
            <w:r w:rsidRPr="00E64AD2">
              <w:rPr>
                <w:rFonts w:ascii="宋体" w:hAnsi="宋体" w:cs="宋体"/>
                <w:sz w:val="20"/>
                <w:szCs w:val="20"/>
              </w:rPr>
              <w:t>海南合盛橡胶科技有限公司</w:t>
            </w:r>
          </w:p>
        </w:tc>
        <w:tc>
          <w:tcPr>
            <w:tcW w:w="1988" w:type="dxa"/>
            <w:vAlign w:val="center"/>
          </w:tcPr>
          <w:p w14:paraId="3661A61E"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采纳</w:t>
            </w:r>
          </w:p>
        </w:tc>
      </w:tr>
      <w:tr w:rsidR="004C7E83" w14:paraId="42018FC3" w14:textId="77777777" w:rsidTr="004C7E83">
        <w:trPr>
          <w:trHeight w:val="754"/>
        </w:trPr>
        <w:tc>
          <w:tcPr>
            <w:tcW w:w="735" w:type="dxa"/>
            <w:vAlign w:val="center"/>
          </w:tcPr>
          <w:p w14:paraId="291582F2" w14:textId="77777777" w:rsidR="004C7E83" w:rsidRPr="001B7C19" w:rsidRDefault="004C7E83" w:rsidP="008C0225">
            <w:pPr>
              <w:jc w:val="center"/>
              <w:rPr>
                <w:rFonts w:ascii="宋体" w:hAnsi="宋体" w:cs="宋体"/>
                <w:b/>
                <w:bCs/>
                <w:sz w:val="20"/>
                <w:szCs w:val="20"/>
              </w:rPr>
            </w:pPr>
            <w:r w:rsidRPr="001B7C19">
              <w:rPr>
                <w:rFonts w:ascii="宋体" w:hAnsi="宋体" w:cs="宋体" w:hint="eastAsia"/>
                <w:b/>
                <w:bCs/>
                <w:sz w:val="20"/>
                <w:szCs w:val="20"/>
              </w:rPr>
              <w:t>39</w:t>
            </w:r>
          </w:p>
        </w:tc>
        <w:tc>
          <w:tcPr>
            <w:tcW w:w="1019" w:type="dxa"/>
            <w:vAlign w:val="center"/>
          </w:tcPr>
          <w:p w14:paraId="394D3942" w14:textId="77777777" w:rsidR="004C7E83" w:rsidRPr="00E64AD2" w:rsidRDefault="004C7E83" w:rsidP="008C0225">
            <w:pPr>
              <w:jc w:val="center"/>
              <w:rPr>
                <w:rFonts w:ascii="宋体" w:hAnsi="宋体" w:cs="宋体"/>
                <w:sz w:val="20"/>
                <w:szCs w:val="20"/>
              </w:rPr>
            </w:pPr>
          </w:p>
        </w:tc>
        <w:tc>
          <w:tcPr>
            <w:tcW w:w="4051" w:type="dxa"/>
            <w:vAlign w:val="center"/>
          </w:tcPr>
          <w:p w14:paraId="629A6D6B" w14:textId="77777777" w:rsidR="004C7E83" w:rsidRPr="00E64AD2" w:rsidRDefault="004C7E83" w:rsidP="008C0225">
            <w:pPr>
              <w:jc w:val="center"/>
              <w:rPr>
                <w:rFonts w:ascii="宋体" w:hAnsi="宋体" w:cs="宋体"/>
                <w:sz w:val="20"/>
                <w:szCs w:val="20"/>
              </w:rPr>
            </w:pPr>
            <w:r w:rsidRPr="00E64AD2">
              <w:rPr>
                <w:rFonts w:ascii="宋体" w:hAnsi="宋体" w:cs="宋体" w:hint="eastAsia"/>
                <w:sz w:val="20"/>
                <w:szCs w:val="20"/>
              </w:rPr>
              <w:t>无修改意见</w:t>
            </w:r>
          </w:p>
        </w:tc>
        <w:tc>
          <w:tcPr>
            <w:tcW w:w="3360" w:type="dxa"/>
            <w:vAlign w:val="center"/>
          </w:tcPr>
          <w:p w14:paraId="596496E8" w14:textId="77777777" w:rsidR="004C7E83" w:rsidRPr="00E64AD2" w:rsidRDefault="004C7E83" w:rsidP="008C0225">
            <w:pPr>
              <w:jc w:val="center"/>
              <w:rPr>
                <w:rFonts w:ascii="宋体" w:hAnsi="宋体" w:cs="宋体"/>
                <w:sz w:val="20"/>
                <w:szCs w:val="20"/>
              </w:rPr>
            </w:pPr>
          </w:p>
        </w:tc>
        <w:tc>
          <w:tcPr>
            <w:tcW w:w="3075" w:type="dxa"/>
            <w:vAlign w:val="center"/>
          </w:tcPr>
          <w:p w14:paraId="02FE37D9" w14:textId="67EEC80E" w:rsidR="004C7E83" w:rsidRPr="00E64AD2" w:rsidRDefault="004C7E83" w:rsidP="008C0225">
            <w:pPr>
              <w:jc w:val="center"/>
              <w:rPr>
                <w:rFonts w:ascii="宋体" w:hAnsi="宋体" w:cs="宋体"/>
                <w:sz w:val="20"/>
                <w:szCs w:val="20"/>
              </w:rPr>
            </w:pPr>
            <w:r w:rsidRPr="00E64AD2">
              <w:rPr>
                <w:rFonts w:ascii="宋体" w:hAnsi="宋体" w:cs="宋体"/>
                <w:sz w:val="20"/>
                <w:szCs w:val="20"/>
              </w:rPr>
              <w:t>海南省琼胶科技有限责任公司</w:t>
            </w:r>
            <w:r w:rsidRPr="00E64AD2">
              <w:rPr>
                <w:rFonts w:ascii="宋体" w:hAnsi="宋体" w:cs="宋体" w:hint="eastAsia"/>
                <w:sz w:val="20"/>
                <w:szCs w:val="20"/>
              </w:rPr>
              <w:t>、</w:t>
            </w:r>
            <w:r w:rsidRPr="00E64AD2">
              <w:rPr>
                <w:rFonts w:ascii="宋体" w:hAnsi="宋体" w:cs="宋体"/>
                <w:sz w:val="20"/>
                <w:szCs w:val="20"/>
              </w:rPr>
              <w:t>海南临高广垦橡胶有限公司</w:t>
            </w:r>
            <w:r w:rsidRPr="00E64AD2">
              <w:rPr>
                <w:rFonts w:ascii="宋体" w:hAnsi="宋体" w:cs="宋体" w:hint="eastAsia"/>
                <w:sz w:val="20"/>
                <w:szCs w:val="20"/>
              </w:rPr>
              <w:t>、</w:t>
            </w:r>
            <w:r w:rsidRPr="00E64AD2">
              <w:rPr>
                <w:rFonts w:ascii="宋体" w:hAnsi="宋体" w:cs="宋体"/>
                <w:sz w:val="20"/>
                <w:szCs w:val="20"/>
              </w:rPr>
              <w:t>海南信荣橡胶机械有限公司</w:t>
            </w:r>
            <w:r w:rsidRPr="00E64AD2">
              <w:rPr>
                <w:rFonts w:ascii="宋体" w:hAnsi="宋体" w:cs="宋体" w:hint="eastAsia"/>
                <w:sz w:val="20"/>
                <w:szCs w:val="20"/>
              </w:rPr>
              <w:t>、</w:t>
            </w:r>
            <w:r w:rsidRPr="00E64AD2">
              <w:rPr>
                <w:rFonts w:ascii="宋体" w:hAnsi="宋体" w:cs="宋体"/>
                <w:sz w:val="20"/>
                <w:szCs w:val="20"/>
              </w:rPr>
              <w:t>象元实业有限公司</w:t>
            </w:r>
            <w:r w:rsidRPr="00E64AD2">
              <w:rPr>
                <w:rFonts w:ascii="宋体" w:hAnsi="宋体" w:cs="宋体" w:hint="eastAsia"/>
                <w:sz w:val="20"/>
                <w:szCs w:val="20"/>
              </w:rPr>
              <w:t>、</w:t>
            </w:r>
            <w:r w:rsidRPr="00E64AD2">
              <w:rPr>
                <w:rFonts w:ascii="宋体" w:hAnsi="宋体" w:cs="宋体"/>
                <w:sz w:val="20"/>
                <w:szCs w:val="20"/>
              </w:rPr>
              <w:t>云南农发集团国际公司</w:t>
            </w:r>
            <w:r w:rsidRPr="00E64AD2">
              <w:rPr>
                <w:rFonts w:ascii="宋体" w:hAnsi="宋体" w:cs="宋体" w:hint="eastAsia"/>
                <w:sz w:val="20"/>
                <w:szCs w:val="20"/>
              </w:rPr>
              <w:t>、</w:t>
            </w:r>
            <w:r w:rsidR="00600DF0" w:rsidRPr="00600DF0">
              <w:rPr>
                <w:rFonts w:ascii="宋体" w:hAnsi="宋体" w:cs="宋体"/>
                <w:sz w:val="20"/>
                <w:szCs w:val="20"/>
              </w:rPr>
              <w:t>白沙树深橡胶有限公司</w:t>
            </w:r>
            <w:r w:rsidR="00600DF0">
              <w:rPr>
                <w:rFonts w:ascii="宋体" w:hAnsi="宋体" w:cs="宋体" w:hint="eastAsia"/>
                <w:sz w:val="20"/>
                <w:szCs w:val="20"/>
              </w:rPr>
              <w:t>、</w:t>
            </w:r>
            <w:r w:rsidRPr="00E64AD2">
              <w:rPr>
                <w:rFonts w:ascii="宋体" w:hAnsi="宋体" w:cs="宋体" w:hint="eastAsia"/>
                <w:sz w:val="20"/>
                <w:szCs w:val="20"/>
              </w:rPr>
              <w:t>白沙县天然橡胶协会、白沙县农业产业发展中心</w:t>
            </w:r>
          </w:p>
        </w:tc>
        <w:tc>
          <w:tcPr>
            <w:tcW w:w="1988" w:type="dxa"/>
            <w:vAlign w:val="center"/>
          </w:tcPr>
          <w:p w14:paraId="6DB13315" w14:textId="77777777" w:rsidR="004C7E83" w:rsidRPr="00E64AD2" w:rsidRDefault="004C7E83" w:rsidP="008C0225">
            <w:pPr>
              <w:jc w:val="center"/>
              <w:rPr>
                <w:rFonts w:ascii="宋体" w:hAnsi="宋体" w:cs="宋体"/>
                <w:sz w:val="20"/>
                <w:szCs w:val="20"/>
              </w:rPr>
            </w:pPr>
            <w:r>
              <w:rPr>
                <w:rFonts w:ascii="宋体" w:hAnsi="宋体" w:cs="宋体" w:hint="eastAsia"/>
                <w:sz w:val="20"/>
                <w:szCs w:val="20"/>
              </w:rPr>
              <w:t>—</w:t>
            </w:r>
          </w:p>
        </w:tc>
      </w:tr>
    </w:tbl>
    <w:p w14:paraId="44CF189E" w14:textId="77777777" w:rsidR="00F2652A" w:rsidRDefault="00F2652A" w:rsidP="00C72D78">
      <w:pPr>
        <w:spacing w:line="540" w:lineRule="exact"/>
        <w:rPr>
          <w:rFonts w:asciiTheme="minorEastAsia" w:eastAsiaTheme="minorEastAsia" w:hAnsiTheme="minorEastAsia" w:cs="华文中宋"/>
          <w:b/>
          <w:bCs/>
          <w:kern w:val="0"/>
          <w:sz w:val="28"/>
          <w:szCs w:val="28"/>
        </w:rPr>
      </w:pPr>
    </w:p>
    <w:p w14:paraId="3501EC7E" w14:textId="77777777" w:rsidR="00F2652A" w:rsidRDefault="00F2652A" w:rsidP="00C72D78">
      <w:pPr>
        <w:spacing w:line="540" w:lineRule="exact"/>
        <w:rPr>
          <w:rFonts w:asciiTheme="minorEastAsia" w:eastAsiaTheme="minorEastAsia" w:hAnsiTheme="minorEastAsia" w:cs="华文中宋"/>
          <w:b/>
          <w:bCs/>
          <w:kern w:val="0"/>
          <w:sz w:val="28"/>
          <w:szCs w:val="28"/>
        </w:rPr>
      </w:pPr>
    </w:p>
    <w:p w14:paraId="63615986" w14:textId="77777777" w:rsidR="004C7E83" w:rsidRDefault="004C7E83" w:rsidP="00C72D78">
      <w:pPr>
        <w:spacing w:line="540" w:lineRule="exact"/>
        <w:rPr>
          <w:rFonts w:asciiTheme="minorEastAsia" w:eastAsiaTheme="minorEastAsia" w:hAnsiTheme="minorEastAsia" w:cs="华文中宋"/>
          <w:b/>
          <w:bCs/>
          <w:kern w:val="0"/>
          <w:sz w:val="28"/>
          <w:szCs w:val="28"/>
        </w:rPr>
        <w:sectPr w:rsidR="004C7E83" w:rsidSect="004C7E83">
          <w:pgSz w:w="16838" w:h="11906" w:orient="landscape"/>
          <w:pgMar w:top="1800" w:right="1440" w:bottom="1800" w:left="1440" w:header="851" w:footer="992" w:gutter="0"/>
          <w:pgNumType w:fmt="numberInDash" w:start="1"/>
          <w:cols w:space="720"/>
          <w:docGrid w:type="linesAndChars" w:linePitch="312"/>
        </w:sectPr>
      </w:pPr>
    </w:p>
    <w:p w14:paraId="092534DA" w14:textId="7972BDC5" w:rsidR="00C72D78" w:rsidRPr="002560A9" w:rsidRDefault="00566871" w:rsidP="00C72D78">
      <w:pPr>
        <w:spacing w:line="540" w:lineRule="exact"/>
        <w:rPr>
          <w:rFonts w:asciiTheme="minorEastAsia" w:eastAsiaTheme="minorEastAsia" w:hAnsiTheme="minorEastAsia" w:cs="华文中宋"/>
          <w:b/>
          <w:bCs/>
          <w:kern w:val="0"/>
          <w:sz w:val="28"/>
          <w:szCs w:val="28"/>
        </w:rPr>
      </w:pPr>
      <w:r w:rsidRPr="002560A9">
        <w:rPr>
          <w:rFonts w:asciiTheme="minorEastAsia" w:eastAsiaTheme="minorEastAsia" w:hAnsiTheme="minorEastAsia" w:cs="华文中宋" w:hint="eastAsia"/>
          <w:b/>
          <w:bCs/>
          <w:kern w:val="0"/>
          <w:sz w:val="28"/>
          <w:szCs w:val="28"/>
        </w:rPr>
        <w:lastRenderedPageBreak/>
        <w:t>参考文献：</w:t>
      </w:r>
    </w:p>
    <w:p w14:paraId="43515C7E" w14:textId="291EE1EA" w:rsidR="00545877" w:rsidRPr="00064A00" w:rsidRDefault="00545877" w:rsidP="00545877">
      <w:pPr>
        <w:spacing w:line="540" w:lineRule="exact"/>
        <w:rPr>
          <w:rFonts w:asciiTheme="minorEastAsia" w:eastAsiaTheme="minorEastAsia" w:hAnsiTheme="minorEastAsia" w:cs="华文中宋"/>
          <w:kern w:val="0"/>
          <w:sz w:val="24"/>
          <w:szCs w:val="24"/>
        </w:rPr>
      </w:pPr>
      <w:r w:rsidRPr="00064A00">
        <w:rPr>
          <w:rFonts w:asciiTheme="minorEastAsia" w:eastAsiaTheme="minorEastAsia" w:hAnsiTheme="minorEastAsia" w:cs="华文中宋" w:hint="eastAsia"/>
          <w:kern w:val="0"/>
          <w:sz w:val="24"/>
          <w:szCs w:val="24"/>
        </w:rPr>
        <w:t>[1]</w:t>
      </w:r>
      <w:r w:rsidR="00FD3111">
        <w:rPr>
          <w:rFonts w:asciiTheme="minorEastAsia" w:eastAsiaTheme="minorEastAsia" w:hAnsiTheme="minorEastAsia" w:cs="华文中宋" w:hint="eastAsia"/>
          <w:kern w:val="0"/>
          <w:sz w:val="24"/>
          <w:szCs w:val="24"/>
        </w:rPr>
        <w:t xml:space="preserve"> </w:t>
      </w:r>
      <w:r w:rsidRPr="00064A00">
        <w:rPr>
          <w:rFonts w:asciiTheme="minorEastAsia" w:eastAsiaTheme="minorEastAsia" w:hAnsiTheme="minorEastAsia" w:cs="华文中宋" w:hint="eastAsia"/>
          <w:kern w:val="0"/>
          <w:sz w:val="24"/>
          <w:szCs w:val="24"/>
        </w:rPr>
        <w:t>王兵兵,李高荣,彭文凤,等. 氨保鲜与酸凝固对天然橡胶结构与性能的影响 [J]. 热带作物学报, 2025, 46 (11): 2742-2752.</w:t>
      </w:r>
    </w:p>
    <w:p w14:paraId="2356299A" w14:textId="20CD9A23" w:rsidR="00545877" w:rsidRPr="00064A00" w:rsidRDefault="00545877" w:rsidP="00545877">
      <w:pPr>
        <w:spacing w:line="540" w:lineRule="exact"/>
        <w:rPr>
          <w:rFonts w:asciiTheme="minorEastAsia" w:eastAsiaTheme="minorEastAsia" w:hAnsiTheme="minorEastAsia" w:cs="华文中宋"/>
          <w:kern w:val="0"/>
          <w:sz w:val="24"/>
          <w:szCs w:val="24"/>
        </w:rPr>
      </w:pPr>
      <w:r w:rsidRPr="00064A00">
        <w:rPr>
          <w:rFonts w:asciiTheme="minorEastAsia" w:eastAsiaTheme="minorEastAsia" w:hAnsiTheme="minorEastAsia" w:cs="华文中宋" w:hint="eastAsia"/>
          <w:kern w:val="0"/>
          <w:sz w:val="24"/>
          <w:szCs w:val="24"/>
        </w:rPr>
        <w:t>[2]</w:t>
      </w:r>
      <w:r w:rsidR="00FD3111">
        <w:rPr>
          <w:rFonts w:asciiTheme="minorEastAsia" w:eastAsiaTheme="minorEastAsia" w:hAnsiTheme="minorEastAsia" w:cs="华文中宋" w:hint="eastAsia"/>
          <w:kern w:val="0"/>
          <w:sz w:val="24"/>
          <w:szCs w:val="24"/>
        </w:rPr>
        <w:t xml:space="preserve"> </w:t>
      </w:r>
      <w:r w:rsidRPr="00064A00">
        <w:rPr>
          <w:rFonts w:asciiTheme="minorEastAsia" w:eastAsiaTheme="minorEastAsia" w:hAnsiTheme="minorEastAsia" w:cs="华文中宋" w:hint="eastAsia"/>
          <w:kern w:val="0"/>
          <w:sz w:val="24"/>
          <w:szCs w:val="24"/>
        </w:rPr>
        <w:t xml:space="preserve">戴拓. 高性能天然橡胶加工工艺的研究[D]. 中北大学, 2021. </w:t>
      </w:r>
    </w:p>
    <w:p w14:paraId="3B86B03E" w14:textId="0A9EF92D" w:rsidR="00545877" w:rsidRPr="00064A00" w:rsidRDefault="00545877" w:rsidP="00545877">
      <w:pPr>
        <w:spacing w:line="540" w:lineRule="exact"/>
        <w:rPr>
          <w:rFonts w:asciiTheme="minorEastAsia" w:eastAsiaTheme="minorEastAsia" w:hAnsiTheme="minorEastAsia" w:cs="华文中宋"/>
          <w:kern w:val="0"/>
          <w:sz w:val="24"/>
          <w:szCs w:val="24"/>
        </w:rPr>
      </w:pPr>
      <w:r w:rsidRPr="00064A00">
        <w:rPr>
          <w:rFonts w:asciiTheme="minorEastAsia" w:eastAsiaTheme="minorEastAsia" w:hAnsiTheme="minorEastAsia" w:cs="华文中宋" w:hint="eastAsia"/>
          <w:kern w:val="0"/>
          <w:sz w:val="24"/>
          <w:szCs w:val="24"/>
        </w:rPr>
        <w:t>[3]</w:t>
      </w:r>
      <w:r w:rsidR="00FD3111">
        <w:rPr>
          <w:rFonts w:asciiTheme="minorEastAsia" w:eastAsiaTheme="minorEastAsia" w:hAnsiTheme="minorEastAsia" w:cs="华文中宋" w:hint="eastAsia"/>
          <w:kern w:val="0"/>
          <w:sz w:val="24"/>
          <w:szCs w:val="24"/>
        </w:rPr>
        <w:t xml:space="preserve"> </w:t>
      </w:r>
      <w:r w:rsidRPr="00064A00">
        <w:rPr>
          <w:rFonts w:asciiTheme="minorEastAsia" w:eastAsiaTheme="minorEastAsia" w:hAnsiTheme="minorEastAsia" w:cs="华文中宋" w:hint="eastAsia"/>
          <w:kern w:val="0"/>
          <w:sz w:val="24"/>
          <w:szCs w:val="24"/>
        </w:rPr>
        <w:t>黄润燕,许灿姬. 浓缩天然橡胶乳的保鲜技术探索 [J]. 轻纺工业与技术, 2017, 46 (1): 16-17+21.</w:t>
      </w:r>
    </w:p>
    <w:p w14:paraId="1EB40772" w14:textId="2642B789" w:rsidR="002D16D8" w:rsidRDefault="002D16D8" w:rsidP="002D16D8">
      <w:pPr>
        <w:spacing w:line="540" w:lineRule="exact"/>
        <w:rPr>
          <w:rFonts w:asciiTheme="minorEastAsia" w:eastAsiaTheme="minorEastAsia" w:hAnsiTheme="minorEastAsia" w:cs="华文中宋"/>
          <w:kern w:val="0"/>
          <w:sz w:val="24"/>
          <w:szCs w:val="24"/>
        </w:rPr>
      </w:pPr>
      <w:r w:rsidRPr="009B7059">
        <w:rPr>
          <w:rFonts w:asciiTheme="minorEastAsia" w:eastAsiaTheme="minorEastAsia" w:hAnsiTheme="minorEastAsia" w:cs="华文中宋" w:hint="eastAsia"/>
          <w:color w:val="FF0000"/>
          <w:kern w:val="0"/>
          <w:sz w:val="24"/>
          <w:szCs w:val="24"/>
        </w:rPr>
        <w:t>[</w:t>
      </w:r>
      <w:r>
        <w:rPr>
          <w:rFonts w:asciiTheme="minorEastAsia" w:eastAsiaTheme="minorEastAsia" w:hAnsiTheme="minorEastAsia" w:cs="华文中宋" w:hint="eastAsia"/>
          <w:color w:val="FF0000"/>
          <w:kern w:val="0"/>
          <w:sz w:val="24"/>
          <w:szCs w:val="24"/>
        </w:rPr>
        <w:t>4</w:t>
      </w:r>
      <w:r w:rsidRPr="009B7059">
        <w:rPr>
          <w:rFonts w:asciiTheme="minorEastAsia" w:eastAsiaTheme="minorEastAsia" w:hAnsiTheme="minorEastAsia" w:cs="华文中宋" w:hint="eastAsia"/>
          <w:color w:val="FF0000"/>
          <w:kern w:val="0"/>
          <w:sz w:val="24"/>
          <w:szCs w:val="24"/>
        </w:rPr>
        <w:t>]</w:t>
      </w:r>
      <w:r w:rsidRPr="009B7059">
        <w:rPr>
          <w:rFonts w:asciiTheme="minorEastAsia" w:eastAsiaTheme="minorEastAsia" w:hAnsiTheme="minorEastAsia" w:cs="华文中宋"/>
          <w:color w:val="FF0000"/>
          <w:kern w:val="0"/>
          <w:sz w:val="24"/>
          <w:szCs w:val="24"/>
        </w:rPr>
        <w:t>彭丽华,熊知明. 便携式胶乳水分快速测定仪研究 [J]. 计量技术, 2016, (12): 10-13.</w:t>
      </w:r>
    </w:p>
    <w:p w14:paraId="363C9606" w14:textId="67EAFD61" w:rsidR="002D16D8" w:rsidRPr="009B7059" w:rsidRDefault="002D16D8" w:rsidP="002D16D8">
      <w:pPr>
        <w:spacing w:line="540" w:lineRule="exact"/>
        <w:rPr>
          <w:rFonts w:asciiTheme="minorEastAsia" w:eastAsiaTheme="minorEastAsia" w:hAnsiTheme="minorEastAsia" w:cs="华文中宋"/>
          <w:color w:val="FF0000"/>
          <w:kern w:val="0"/>
          <w:sz w:val="24"/>
          <w:szCs w:val="24"/>
        </w:rPr>
      </w:pPr>
      <w:r w:rsidRPr="009B7059">
        <w:rPr>
          <w:rFonts w:asciiTheme="minorEastAsia" w:eastAsiaTheme="minorEastAsia" w:hAnsiTheme="minorEastAsia" w:cs="华文中宋" w:hint="eastAsia"/>
          <w:color w:val="FF0000"/>
          <w:kern w:val="0"/>
          <w:sz w:val="24"/>
          <w:szCs w:val="24"/>
        </w:rPr>
        <w:t>[</w:t>
      </w:r>
      <w:r>
        <w:rPr>
          <w:rFonts w:asciiTheme="minorEastAsia" w:eastAsiaTheme="minorEastAsia" w:hAnsiTheme="minorEastAsia" w:cs="华文中宋" w:hint="eastAsia"/>
          <w:color w:val="FF0000"/>
          <w:kern w:val="0"/>
          <w:sz w:val="24"/>
          <w:szCs w:val="24"/>
        </w:rPr>
        <w:t>5</w:t>
      </w:r>
      <w:r w:rsidRPr="009B7059">
        <w:rPr>
          <w:rFonts w:asciiTheme="minorEastAsia" w:eastAsiaTheme="minorEastAsia" w:hAnsiTheme="minorEastAsia" w:cs="华文中宋" w:hint="eastAsia"/>
          <w:color w:val="FF0000"/>
          <w:kern w:val="0"/>
          <w:sz w:val="24"/>
          <w:szCs w:val="24"/>
        </w:rPr>
        <w:t>]</w:t>
      </w:r>
      <w:r w:rsidRPr="009B7059">
        <w:rPr>
          <w:rFonts w:asciiTheme="minorEastAsia" w:eastAsiaTheme="minorEastAsia" w:hAnsiTheme="minorEastAsia" w:cs="华文中宋"/>
          <w:color w:val="FF0000"/>
          <w:kern w:val="0"/>
          <w:sz w:val="24"/>
          <w:szCs w:val="24"/>
        </w:rPr>
        <w:t>李普旺,张福全,吕明哲,等. 基于高频电磁波测量技术的便携式快速干胶含量测定仪的应用 [J]. 中国仪器仪表, 2015, (10): 26-29.</w:t>
      </w:r>
    </w:p>
    <w:p w14:paraId="39241650" w14:textId="4E7DCA49" w:rsidR="00545877" w:rsidRPr="00064A00" w:rsidRDefault="00545877" w:rsidP="00545877">
      <w:pPr>
        <w:spacing w:line="540" w:lineRule="exact"/>
        <w:rPr>
          <w:rFonts w:asciiTheme="minorEastAsia" w:eastAsiaTheme="minorEastAsia" w:hAnsiTheme="minorEastAsia" w:cs="华文中宋"/>
          <w:kern w:val="0"/>
          <w:sz w:val="24"/>
          <w:szCs w:val="24"/>
        </w:rPr>
      </w:pPr>
      <w:r w:rsidRPr="00064A00">
        <w:rPr>
          <w:rFonts w:asciiTheme="minorEastAsia" w:eastAsiaTheme="minorEastAsia" w:hAnsiTheme="minorEastAsia" w:cs="华文中宋" w:hint="eastAsia"/>
          <w:kern w:val="0"/>
          <w:sz w:val="24"/>
          <w:szCs w:val="24"/>
        </w:rPr>
        <w:t>[</w:t>
      </w:r>
      <w:r w:rsidR="002D16D8">
        <w:rPr>
          <w:rFonts w:asciiTheme="minorEastAsia" w:eastAsiaTheme="minorEastAsia" w:hAnsiTheme="minorEastAsia" w:cs="华文中宋" w:hint="eastAsia"/>
          <w:kern w:val="0"/>
          <w:sz w:val="24"/>
          <w:szCs w:val="24"/>
        </w:rPr>
        <w:t>6</w:t>
      </w:r>
      <w:r w:rsidRPr="00064A00">
        <w:rPr>
          <w:rFonts w:asciiTheme="minorEastAsia" w:eastAsiaTheme="minorEastAsia" w:hAnsiTheme="minorEastAsia" w:cs="华文中宋" w:hint="eastAsia"/>
          <w:kern w:val="0"/>
          <w:sz w:val="24"/>
          <w:szCs w:val="24"/>
        </w:rPr>
        <w:t>]</w:t>
      </w:r>
      <w:r w:rsidR="00FD3111">
        <w:rPr>
          <w:rFonts w:asciiTheme="minorEastAsia" w:eastAsiaTheme="minorEastAsia" w:hAnsiTheme="minorEastAsia" w:cs="华文中宋" w:hint="eastAsia"/>
          <w:kern w:val="0"/>
          <w:sz w:val="24"/>
          <w:szCs w:val="24"/>
        </w:rPr>
        <w:t xml:space="preserve"> </w:t>
      </w:r>
      <w:r w:rsidRPr="00064A00">
        <w:rPr>
          <w:rFonts w:asciiTheme="minorEastAsia" w:eastAsiaTheme="minorEastAsia" w:hAnsiTheme="minorEastAsia" w:cs="华文中宋" w:hint="eastAsia"/>
          <w:kern w:val="0"/>
          <w:sz w:val="24"/>
          <w:szCs w:val="24"/>
        </w:rPr>
        <w:t>黄润燕,黄一君,许灿姬,等. 天然橡胶乳生物防臭工艺探索 [J]. 轻纺工业与技术, 2014, 43 (2): 41-43+28.</w:t>
      </w:r>
    </w:p>
    <w:p w14:paraId="1CF04AA2" w14:textId="4AC63516" w:rsidR="002D16D8" w:rsidRPr="002D16D8" w:rsidRDefault="00545877" w:rsidP="00545877">
      <w:pPr>
        <w:spacing w:line="540" w:lineRule="exact"/>
        <w:rPr>
          <w:rFonts w:asciiTheme="minorEastAsia" w:eastAsiaTheme="minorEastAsia" w:hAnsiTheme="minorEastAsia" w:cs="华文中宋"/>
          <w:kern w:val="0"/>
          <w:sz w:val="24"/>
          <w:szCs w:val="24"/>
        </w:rPr>
      </w:pPr>
      <w:r w:rsidRPr="00064A00">
        <w:rPr>
          <w:rFonts w:asciiTheme="minorEastAsia" w:eastAsiaTheme="minorEastAsia" w:hAnsiTheme="minorEastAsia" w:cs="华文中宋" w:hint="eastAsia"/>
          <w:kern w:val="0"/>
          <w:sz w:val="24"/>
          <w:szCs w:val="24"/>
        </w:rPr>
        <w:t>[</w:t>
      </w:r>
      <w:r w:rsidR="002D16D8">
        <w:rPr>
          <w:rFonts w:asciiTheme="minorEastAsia" w:eastAsiaTheme="minorEastAsia" w:hAnsiTheme="minorEastAsia" w:cs="华文中宋" w:hint="eastAsia"/>
          <w:kern w:val="0"/>
          <w:sz w:val="24"/>
          <w:szCs w:val="24"/>
        </w:rPr>
        <w:t>7</w:t>
      </w:r>
      <w:r w:rsidRPr="00064A00">
        <w:rPr>
          <w:rFonts w:asciiTheme="minorEastAsia" w:eastAsiaTheme="minorEastAsia" w:hAnsiTheme="minorEastAsia" w:cs="华文中宋" w:hint="eastAsia"/>
          <w:kern w:val="0"/>
          <w:sz w:val="24"/>
          <w:szCs w:val="24"/>
        </w:rPr>
        <w:t>]</w:t>
      </w:r>
      <w:r w:rsidR="00FD3111">
        <w:rPr>
          <w:rFonts w:asciiTheme="minorEastAsia" w:eastAsiaTheme="minorEastAsia" w:hAnsiTheme="minorEastAsia" w:cs="华文中宋" w:hint="eastAsia"/>
          <w:kern w:val="0"/>
          <w:sz w:val="24"/>
          <w:szCs w:val="24"/>
        </w:rPr>
        <w:t xml:space="preserve"> </w:t>
      </w:r>
      <w:r w:rsidRPr="00064A00">
        <w:rPr>
          <w:rFonts w:asciiTheme="minorEastAsia" w:eastAsiaTheme="minorEastAsia" w:hAnsiTheme="minorEastAsia" w:cs="华文中宋" w:hint="eastAsia"/>
          <w:kern w:val="0"/>
          <w:sz w:val="24"/>
          <w:szCs w:val="24"/>
        </w:rPr>
        <w:t>丁丽,程盛华,黄红海. 橡胶加工厂的臭气治理 [J]. 农产品加工(创新版), 2011, (12): 60-63.</w:t>
      </w:r>
    </w:p>
    <w:p w14:paraId="0D38E909" w14:textId="30EF77FE" w:rsidR="00600DF0" w:rsidRDefault="00FD3111" w:rsidP="00545877">
      <w:pPr>
        <w:spacing w:line="540" w:lineRule="exact"/>
        <w:rPr>
          <w:rFonts w:asciiTheme="minorEastAsia" w:eastAsiaTheme="minorEastAsia" w:hAnsiTheme="minorEastAsia" w:cs="华文中宋"/>
          <w:kern w:val="0"/>
          <w:sz w:val="24"/>
          <w:szCs w:val="24"/>
        </w:rPr>
      </w:pPr>
      <w:r w:rsidRPr="00064A00">
        <w:rPr>
          <w:rFonts w:asciiTheme="minorEastAsia" w:eastAsiaTheme="minorEastAsia" w:hAnsiTheme="minorEastAsia" w:cs="华文中宋" w:hint="eastAsia"/>
          <w:kern w:val="0"/>
          <w:sz w:val="24"/>
          <w:szCs w:val="24"/>
        </w:rPr>
        <w:t>[</w:t>
      </w:r>
      <w:r w:rsidR="002D16D8">
        <w:rPr>
          <w:rFonts w:asciiTheme="minorEastAsia" w:eastAsiaTheme="minorEastAsia" w:hAnsiTheme="minorEastAsia" w:cs="华文中宋" w:hint="eastAsia"/>
          <w:kern w:val="0"/>
          <w:sz w:val="24"/>
          <w:szCs w:val="24"/>
        </w:rPr>
        <w:t>8</w:t>
      </w:r>
      <w:r w:rsidRPr="00064A00">
        <w:rPr>
          <w:rFonts w:asciiTheme="minorEastAsia" w:eastAsiaTheme="minorEastAsia" w:hAnsiTheme="minorEastAsia" w:cs="华文中宋" w:hint="eastAsia"/>
          <w:kern w:val="0"/>
          <w:sz w:val="24"/>
          <w:szCs w:val="24"/>
        </w:rPr>
        <w:t>]</w:t>
      </w:r>
      <w:r>
        <w:rPr>
          <w:rFonts w:asciiTheme="minorEastAsia" w:eastAsiaTheme="minorEastAsia" w:hAnsiTheme="minorEastAsia" w:cs="华文中宋" w:hint="eastAsia"/>
          <w:kern w:val="0"/>
          <w:sz w:val="24"/>
          <w:szCs w:val="24"/>
        </w:rPr>
        <w:t xml:space="preserve"> </w:t>
      </w:r>
      <w:r w:rsidR="00600DF0" w:rsidRPr="00600DF0">
        <w:rPr>
          <w:rFonts w:asciiTheme="minorEastAsia" w:eastAsiaTheme="minorEastAsia" w:hAnsiTheme="minorEastAsia" w:cs="华文中宋"/>
          <w:kern w:val="0"/>
          <w:sz w:val="24"/>
          <w:szCs w:val="24"/>
        </w:rPr>
        <w:t>GB/T 42478-2023</w:t>
      </w:r>
      <w:r w:rsidR="00600DF0">
        <w:rPr>
          <w:rFonts w:asciiTheme="minorEastAsia" w:eastAsiaTheme="minorEastAsia" w:hAnsiTheme="minorEastAsia" w:cs="华文中宋" w:hint="eastAsia"/>
          <w:kern w:val="0"/>
          <w:sz w:val="24"/>
          <w:szCs w:val="24"/>
        </w:rPr>
        <w:t xml:space="preserve">    </w:t>
      </w:r>
      <w:r w:rsidR="00600DF0" w:rsidRPr="00600DF0">
        <w:rPr>
          <w:rFonts w:asciiTheme="minorEastAsia" w:eastAsiaTheme="minorEastAsia" w:hAnsiTheme="minorEastAsia" w:cs="华文中宋"/>
          <w:kern w:val="0"/>
          <w:sz w:val="24"/>
          <w:szCs w:val="24"/>
        </w:rPr>
        <w:t>农产品生产档案记载规范</w:t>
      </w:r>
    </w:p>
    <w:p w14:paraId="0D43F219" w14:textId="6DDB0D6F" w:rsidR="007B3978" w:rsidRPr="00064A00" w:rsidRDefault="007B3978" w:rsidP="00545877">
      <w:pPr>
        <w:spacing w:line="540" w:lineRule="exact"/>
        <w:rPr>
          <w:rFonts w:asciiTheme="minorEastAsia" w:eastAsiaTheme="minorEastAsia" w:hAnsiTheme="minorEastAsia" w:cs="华文中宋"/>
          <w:kern w:val="0"/>
          <w:sz w:val="24"/>
          <w:szCs w:val="24"/>
        </w:rPr>
      </w:pPr>
      <w:r w:rsidRPr="00064A00">
        <w:rPr>
          <w:rFonts w:asciiTheme="minorEastAsia" w:eastAsiaTheme="minorEastAsia" w:hAnsiTheme="minorEastAsia" w:cs="华文中宋" w:hint="eastAsia"/>
          <w:kern w:val="0"/>
          <w:sz w:val="24"/>
          <w:szCs w:val="24"/>
        </w:rPr>
        <w:t>[</w:t>
      </w:r>
      <w:r w:rsidR="002D16D8">
        <w:rPr>
          <w:rFonts w:asciiTheme="minorEastAsia" w:eastAsiaTheme="minorEastAsia" w:hAnsiTheme="minorEastAsia" w:cs="华文中宋" w:hint="eastAsia"/>
          <w:kern w:val="0"/>
          <w:sz w:val="24"/>
          <w:szCs w:val="24"/>
        </w:rPr>
        <w:t>9</w:t>
      </w:r>
      <w:r w:rsidRPr="00064A00">
        <w:rPr>
          <w:rFonts w:asciiTheme="minorEastAsia" w:eastAsiaTheme="minorEastAsia" w:hAnsiTheme="minorEastAsia" w:cs="华文中宋" w:hint="eastAsia"/>
          <w:kern w:val="0"/>
          <w:sz w:val="24"/>
          <w:szCs w:val="24"/>
        </w:rPr>
        <w:t>]</w:t>
      </w:r>
      <w:r w:rsidRPr="007B3978">
        <w:rPr>
          <w:rFonts w:asciiTheme="minorEastAsia" w:eastAsiaTheme="minorEastAsia" w:hAnsiTheme="minorEastAsia" w:cs="华文中宋"/>
          <w:kern w:val="0"/>
          <w:sz w:val="24"/>
          <w:szCs w:val="24"/>
        </w:rPr>
        <w:t xml:space="preserve"> NY/T </w:t>
      </w:r>
      <w:r>
        <w:rPr>
          <w:rFonts w:asciiTheme="minorEastAsia" w:eastAsiaTheme="minorEastAsia" w:hAnsiTheme="minorEastAsia" w:cs="华文中宋" w:hint="eastAsia"/>
          <w:kern w:val="0"/>
          <w:sz w:val="24"/>
          <w:szCs w:val="24"/>
        </w:rPr>
        <w:t>924</w:t>
      </w:r>
      <w:r w:rsidRPr="007B3978">
        <w:rPr>
          <w:rFonts w:asciiTheme="minorEastAsia" w:eastAsiaTheme="minorEastAsia" w:hAnsiTheme="minorEastAsia" w:cs="华文中宋"/>
          <w:kern w:val="0"/>
          <w:sz w:val="24"/>
          <w:szCs w:val="24"/>
        </w:rPr>
        <w:t>-20</w:t>
      </w:r>
      <w:r>
        <w:rPr>
          <w:rFonts w:asciiTheme="minorEastAsia" w:eastAsiaTheme="minorEastAsia" w:hAnsiTheme="minorEastAsia" w:cs="华文中宋" w:hint="eastAsia"/>
          <w:kern w:val="0"/>
          <w:sz w:val="24"/>
          <w:szCs w:val="24"/>
        </w:rPr>
        <w:t>21</w:t>
      </w:r>
      <w:r w:rsidRPr="007B3978">
        <w:rPr>
          <w:rFonts w:asciiTheme="minorEastAsia" w:eastAsiaTheme="minorEastAsia" w:hAnsiTheme="minorEastAsia" w:cs="华文中宋"/>
          <w:kern w:val="0"/>
          <w:sz w:val="24"/>
          <w:szCs w:val="24"/>
        </w:rPr>
        <w:t xml:space="preserve">    </w:t>
      </w:r>
      <w:r>
        <w:rPr>
          <w:rFonts w:asciiTheme="minorEastAsia" w:eastAsiaTheme="minorEastAsia" w:hAnsiTheme="minorEastAsia" w:cs="华文中宋" w:hint="eastAsia"/>
          <w:kern w:val="0"/>
          <w:sz w:val="24"/>
          <w:szCs w:val="24"/>
        </w:rPr>
        <w:t>浓缩天然胶乳 氨保存离心胶乳加工技术规程</w:t>
      </w:r>
    </w:p>
    <w:sectPr w:rsidR="007B3978" w:rsidRPr="00064A00" w:rsidSect="00323EB6">
      <w:pgSz w:w="11906" w:h="16838"/>
      <w:pgMar w:top="1440" w:right="1800" w:bottom="1440" w:left="1800" w:header="851" w:footer="992" w:gutter="0"/>
      <w:pgNumType w:fmt="numberInDash"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160A3" w14:textId="77777777" w:rsidR="00927815" w:rsidRDefault="00927815">
      <w:r>
        <w:separator/>
      </w:r>
    </w:p>
  </w:endnote>
  <w:endnote w:type="continuationSeparator" w:id="0">
    <w:p w14:paraId="3763428C" w14:textId="77777777" w:rsidR="00927815" w:rsidRDefault="0092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Segoe UI Emoji">
    <w:charset w:val="00"/>
    <w:family w:val="swiss"/>
    <w:pitch w:val="default"/>
    <w:sig w:usb0="00000001" w:usb1="02000000" w:usb2="08000000" w:usb3="00000000" w:csb0="00000001" w:csb1="00000000"/>
  </w:font>
  <w:font w:name="方正小标宋简体">
    <w:panose1 w:val="03000509000000000000"/>
    <w:charset w:val="86"/>
    <w:family w:val="script"/>
    <w:pitch w:val="fixed"/>
    <w:sig w:usb0="A00002BF"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FCF0A" w14:textId="77777777" w:rsidR="006208E3" w:rsidRDefault="00927815">
    <w:pPr>
      <w:pStyle w:val="a4"/>
    </w:pPr>
    <w:r>
      <w:pict w14:anchorId="74E17508">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mso-width-relative:page;mso-height-relative:page"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filled="f" stroked="f" strokeweight=".5pt">
          <v:textbox style="mso-fit-shape-to-text:t" inset="0,0,0,0">
            <w:txbxContent>
              <w:p w14:paraId="08539A43" w14:textId="77777777" w:rsidR="006208E3" w:rsidRDefault="00D848D0">
                <w:pPr>
                  <w:pStyle w:val="a4"/>
                </w:pPr>
                <w:r>
                  <w:fldChar w:fldCharType="begin"/>
                </w:r>
                <w:r>
                  <w:instrText xml:space="preserve"> PAGE  \* MERGEFORMAT </w:instrText>
                </w:r>
                <w:r>
                  <w:fldChar w:fldCharType="separate"/>
                </w:r>
                <w:r>
                  <w:t>- 11 -</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13DE6" w14:textId="77777777" w:rsidR="00927815" w:rsidRDefault="00927815">
      <w:r>
        <w:separator/>
      </w:r>
    </w:p>
  </w:footnote>
  <w:footnote w:type="continuationSeparator" w:id="0">
    <w:p w14:paraId="25FC5F32" w14:textId="77777777" w:rsidR="00927815" w:rsidRDefault="00927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4A4E4" w14:textId="77777777" w:rsidR="006208E3" w:rsidRDefault="006208E3">
    <w:pPr>
      <w:pStyle w:val="a5"/>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0C3E1B"/>
    <w:multiLevelType w:val="multilevel"/>
    <w:tmpl w:val="A82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k4OWI4MzcwMTZjOTU4ZTJiYmEwOWE3MDI2ZGEyODUifQ=="/>
  </w:docVars>
  <w:rsids>
    <w:rsidRoot w:val="33E54A9A"/>
    <w:rsid w:val="00000A57"/>
    <w:rsid w:val="00016E90"/>
    <w:rsid w:val="00017F20"/>
    <w:rsid w:val="00021E86"/>
    <w:rsid w:val="000301A8"/>
    <w:rsid w:val="00041CD6"/>
    <w:rsid w:val="00045B36"/>
    <w:rsid w:val="0005020F"/>
    <w:rsid w:val="000634F2"/>
    <w:rsid w:val="00064888"/>
    <w:rsid w:val="00064A00"/>
    <w:rsid w:val="00066F32"/>
    <w:rsid w:val="00072DCB"/>
    <w:rsid w:val="000749BC"/>
    <w:rsid w:val="00074E3E"/>
    <w:rsid w:val="00075776"/>
    <w:rsid w:val="0007595F"/>
    <w:rsid w:val="000800A4"/>
    <w:rsid w:val="000934E9"/>
    <w:rsid w:val="0009764F"/>
    <w:rsid w:val="000B0E5D"/>
    <w:rsid w:val="000B2374"/>
    <w:rsid w:val="000C0E90"/>
    <w:rsid w:val="000D23E9"/>
    <w:rsid w:val="000D3193"/>
    <w:rsid w:val="000E018D"/>
    <w:rsid w:val="000E3B08"/>
    <w:rsid w:val="00100E56"/>
    <w:rsid w:val="00117725"/>
    <w:rsid w:val="00136731"/>
    <w:rsid w:val="00141EB1"/>
    <w:rsid w:val="00145559"/>
    <w:rsid w:val="00146CA9"/>
    <w:rsid w:val="001611E4"/>
    <w:rsid w:val="00173FF5"/>
    <w:rsid w:val="00182589"/>
    <w:rsid w:val="0018494D"/>
    <w:rsid w:val="00195B0E"/>
    <w:rsid w:val="00196866"/>
    <w:rsid w:val="001C50A4"/>
    <w:rsid w:val="001C54BD"/>
    <w:rsid w:val="001D4FA5"/>
    <w:rsid w:val="001D5D6C"/>
    <w:rsid w:val="001D6B67"/>
    <w:rsid w:val="001E72D3"/>
    <w:rsid w:val="001F4B9A"/>
    <w:rsid w:val="001F62AA"/>
    <w:rsid w:val="001F6805"/>
    <w:rsid w:val="0021198E"/>
    <w:rsid w:val="002256D0"/>
    <w:rsid w:val="002430BD"/>
    <w:rsid w:val="00245149"/>
    <w:rsid w:val="00253A29"/>
    <w:rsid w:val="002560A9"/>
    <w:rsid w:val="00271A58"/>
    <w:rsid w:val="00290AD6"/>
    <w:rsid w:val="0029177E"/>
    <w:rsid w:val="00295B9C"/>
    <w:rsid w:val="002D16D8"/>
    <w:rsid w:val="002D1E88"/>
    <w:rsid w:val="002E1C8B"/>
    <w:rsid w:val="002F2B3A"/>
    <w:rsid w:val="002F2B62"/>
    <w:rsid w:val="00302C33"/>
    <w:rsid w:val="00323971"/>
    <w:rsid w:val="00323EB6"/>
    <w:rsid w:val="00331DE5"/>
    <w:rsid w:val="00333FA2"/>
    <w:rsid w:val="00335E12"/>
    <w:rsid w:val="00351ABE"/>
    <w:rsid w:val="0035526F"/>
    <w:rsid w:val="00363B46"/>
    <w:rsid w:val="003709BC"/>
    <w:rsid w:val="00370B9E"/>
    <w:rsid w:val="00376739"/>
    <w:rsid w:val="003A0803"/>
    <w:rsid w:val="003A4EE4"/>
    <w:rsid w:val="003B53C5"/>
    <w:rsid w:val="003C0B58"/>
    <w:rsid w:val="003C65E9"/>
    <w:rsid w:val="003D5455"/>
    <w:rsid w:val="003E59F2"/>
    <w:rsid w:val="003E764A"/>
    <w:rsid w:val="003F1960"/>
    <w:rsid w:val="003F33CD"/>
    <w:rsid w:val="0040449A"/>
    <w:rsid w:val="00417FEE"/>
    <w:rsid w:val="0042041C"/>
    <w:rsid w:val="00426E6E"/>
    <w:rsid w:val="00446191"/>
    <w:rsid w:val="00446C7D"/>
    <w:rsid w:val="00446FC0"/>
    <w:rsid w:val="004535A6"/>
    <w:rsid w:val="00462064"/>
    <w:rsid w:val="00463B3D"/>
    <w:rsid w:val="00473C5C"/>
    <w:rsid w:val="0047570C"/>
    <w:rsid w:val="00480C39"/>
    <w:rsid w:val="00482862"/>
    <w:rsid w:val="004854B6"/>
    <w:rsid w:val="00487A5F"/>
    <w:rsid w:val="004A2570"/>
    <w:rsid w:val="004C0DBB"/>
    <w:rsid w:val="004C7E83"/>
    <w:rsid w:val="004F3284"/>
    <w:rsid w:val="00505F89"/>
    <w:rsid w:val="00510C15"/>
    <w:rsid w:val="00524BED"/>
    <w:rsid w:val="00525CD8"/>
    <w:rsid w:val="00541717"/>
    <w:rsid w:val="00542628"/>
    <w:rsid w:val="00545877"/>
    <w:rsid w:val="005460CD"/>
    <w:rsid w:val="00547271"/>
    <w:rsid w:val="00552F57"/>
    <w:rsid w:val="00566871"/>
    <w:rsid w:val="005670CB"/>
    <w:rsid w:val="00570BB7"/>
    <w:rsid w:val="00571696"/>
    <w:rsid w:val="00585005"/>
    <w:rsid w:val="0059563C"/>
    <w:rsid w:val="005B0F43"/>
    <w:rsid w:val="005B430E"/>
    <w:rsid w:val="005C4520"/>
    <w:rsid w:val="005D4B75"/>
    <w:rsid w:val="005D761F"/>
    <w:rsid w:val="005F3452"/>
    <w:rsid w:val="00600DF0"/>
    <w:rsid w:val="00601FD3"/>
    <w:rsid w:val="0060664C"/>
    <w:rsid w:val="00606BDB"/>
    <w:rsid w:val="00610A26"/>
    <w:rsid w:val="006208E3"/>
    <w:rsid w:val="00622375"/>
    <w:rsid w:val="00631D2B"/>
    <w:rsid w:val="00632E7E"/>
    <w:rsid w:val="00634AD0"/>
    <w:rsid w:val="006368B9"/>
    <w:rsid w:val="00656939"/>
    <w:rsid w:val="006579D6"/>
    <w:rsid w:val="00665B92"/>
    <w:rsid w:val="00667328"/>
    <w:rsid w:val="006703A4"/>
    <w:rsid w:val="00686D18"/>
    <w:rsid w:val="00686F5F"/>
    <w:rsid w:val="006906F7"/>
    <w:rsid w:val="006B01A3"/>
    <w:rsid w:val="006B4629"/>
    <w:rsid w:val="006B4A96"/>
    <w:rsid w:val="006C14FD"/>
    <w:rsid w:val="006D00D5"/>
    <w:rsid w:val="006D035D"/>
    <w:rsid w:val="006E04B4"/>
    <w:rsid w:val="006E1FC7"/>
    <w:rsid w:val="007254F2"/>
    <w:rsid w:val="00725EE3"/>
    <w:rsid w:val="0073206D"/>
    <w:rsid w:val="00750FED"/>
    <w:rsid w:val="007727AC"/>
    <w:rsid w:val="00775C26"/>
    <w:rsid w:val="00791D45"/>
    <w:rsid w:val="00793618"/>
    <w:rsid w:val="007966C4"/>
    <w:rsid w:val="007A0D5D"/>
    <w:rsid w:val="007A3C85"/>
    <w:rsid w:val="007B1A3E"/>
    <w:rsid w:val="007B3978"/>
    <w:rsid w:val="007B7D47"/>
    <w:rsid w:val="007C2CAA"/>
    <w:rsid w:val="007F5A3B"/>
    <w:rsid w:val="0080391A"/>
    <w:rsid w:val="00816BCB"/>
    <w:rsid w:val="00827556"/>
    <w:rsid w:val="0083100E"/>
    <w:rsid w:val="00845CDA"/>
    <w:rsid w:val="00854F13"/>
    <w:rsid w:val="008628BF"/>
    <w:rsid w:val="00871097"/>
    <w:rsid w:val="00873B59"/>
    <w:rsid w:val="00876CCF"/>
    <w:rsid w:val="00883FFC"/>
    <w:rsid w:val="00885441"/>
    <w:rsid w:val="008872AF"/>
    <w:rsid w:val="008A187F"/>
    <w:rsid w:val="008A4429"/>
    <w:rsid w:val="008A5B56"/>
    <w:rsid w:val="008A7877"/>
    <w:rsid w:val="008C01F2"/>
    <w:rsid w:val="008C1C59"/>
    <w:rsid w:val="008D0522"/>
    <w:rsid w:val="008D2998"/>
    <w:rsid w:val="008D7ABE"/>
    <w:rsid w:val="008E09B8"/>
    <w:rsid w:val="008E3E59"/>
    <w:rsid w:val="00925678"/>
    <w:rsid w:val="00927815"/>
    <w:rsid w:val="009365CF"/>
    <w:rsid w:val="00942237"/>
    <w:rsid w:val="00942E7A"/>
    <w:rsid w:val="00951E22"/>
    <w:rsid w:val="00955EA9"/>
    <w:rsid w:val="00974DFA"/>
    <w:rsid w:val="00977A8D"/>
    <w:rsid w:val="00977B53"/>
    <w:rsid w:val="00984E4A"/>
    <w:rsid w:val="009873E3"/>
    <w:rsid w:val="00994E4A"/>
    <w:rsid w:val="00995BCE"/>
    <w:rsid w:val="009A3230"/>
    <w:rsid w:val="009B6EBD"/>
    <w:rsid w:val="009C39B9"/>
    <w:rsid w:val="009D264D"/>
    <w:rsid w:val="009E04C2"/>
    <w:rsid w:val="00A06A2F"/>
    <w:rsid w:val="00A2506A"/>
    <w:rsid w:val="00A30B1E"/>
    <w:rsid w:val="00A31633"/>
    <w:rsid w:val="00A35488"/>
    <w:rsid w:val="00A37F07"/>
    <w:rsid w:val="00A41478"/>
    <w:rsid w:val="00A43D50"/>
    <w:rsid w:val="00A60D3D"/>
    <w:rsid w:val="00A6184C"/>
    <w:rsid w:val="00A65EC3"/>
    <w:rsid w:val="00A82A69"/>
    <w:rsid w:val="00A87065"/>
    <w:rsid w:val="00A91928"/>
    <w:rsid w:val="00AA6BDC"/>
    <w:rsid w:val="00AA7C5E"/>
    <w:rsid w:val="00AB5501"/>
    <w:rsid w:val="00AD571B"/>
    <w:rsid w:val="00B079AB"/>
    <w:rsid w:val="00B17090"/>
    <w:rsid w:val="00B20621"/>
    <w:rsid w:val="00B26D94"/>
    <w:rsid w:val="00B516F9"/>
    <w:rsid w:val="00B6078B"/>
    <w:rsid w:val="00B8542A"/>
    <w:rsid w:val="00B9675B"/>
    <w:rsid w:val="00BC140C"/>
    <w:rsid w:val="00BC2DFE"/>
    <w:rsid w:val="00BC4F32"/>
    <w:rsid w:val="00BC607F"/>
    <w:rsid w:val="00BD0936"/>
    <w:rsid w:val="00BD2F00"/>
    <w:rsid w:val="00BD3186"/>
    <w:rsid w:val="00BD48C6"/>
    <w:rsid w:val="00BE34E3"/>
    <w:rsid w:val="00BE3AF5"/>
    <w:rsid w:val="00BF5DC9"/>
    <w:rsid w:val="00C00A00"/>
    <w:rsid w:val="00C22798"/>
    <w:rsid w:val="00C3060A"/>
    <w:rsid w:val="00C32104"/>
    <w:rsid w:val="00C3255A"/>
    <w:rsid w:val="00C407D7"/>
    <w:rsid w:val="00C40E87"/>
    <w:rsid w:val="00C56E8D"/>
    <w:rsid w:val="00C65A22"/>
    <w:rsid w:val="00C72D78"/>
    <w:rsid w:val="00C816F4"/>
    <w:rsid w:val="00C86B8D"/>
    <w:rsid w:val="00C92744"/>
    <w:rsid w:val="00C92D9B"/>
    <w:rsid w:val="00C946DF"/>
    <w:rsid w:val="00CA4934"/>
    <w:rsid w:val="00CB7C91"/>
    <w:rsid w:val="00D0217C"/>
    <w:rsid w:val="00D02F2D"/>
    <w:rsid w:val="00D05837"/>
    <w:rsid w:val="00D06799"/>
    <w:rsid w:val="00D16AB4"/>
    <w:rsid w:val="00D16BB4"/>
    <w:rsid w:val="00D35B23"/>
    <w:rsid w:val="00D35FD3"/>
    <w:rsid w:val="00D476C3"/>
    <w:rsid w:val="00D50004"/>
    <w:rsid w:val="00D51664"/>
    <w:rsid w:val="00D52141"/>
    <w:rsid w:val="00D65ABB"/>
    <w:rsid w:val="00D66844"/>
    <w:rsid w:val="00D848D0"/>
    <w:rsid w:val="00DA5B04"/>
    <w:rsid w:val="00DA5DD8"/>
    <w:rsid w:val="00DB3FFB"/>
    <w:rsid w:val="00DC4FBD"/>
    <w:rsid w:val="00DC7C53"/>
    <w:rsid w:val="00DC7FAB"/>
    <w:rsid w:val="00DD6C54"/>
    <w:rsid w:val="00DE41BD"/>
    <w:rsid w:val="00DF032F"/>
    <w:rsid w:val="00DF19CE"/>
    <w:rsid w:val="00DF7FE4"/>
    <w:rsid w:val="00E05219"/>
    <w:rsid w:val="00E1257E"/>
    <w:rsid w:val="00E16A7E"/>
    <w:rsid w:val="00E205C4"/>
    <w:rsid w:val="00E2096F"/>
    <w:rsid w:val="00E30B92"/>
    <w:rsid w:val="00E35456"/>
    <w:rsid w:val="00E4533F"/>
    <w:rsid w:val="00E45B82"/>
    <w:rsid w:val="00E614CC"/>
    <w:rsid w:val="00E6247B"/>
    <w:rsid w:val="00E731D7"/>
    <w:rsid w:val="00EA350B"/>
    <w:rsid w:val="00EA5F83"/>
    <w:rsid w:val="00EC07B5"/>
    <w:rsid w:val="00ED1510"/>
    <w:rsid w:val="00ED3E77"/>
    <w:rsid w:val="00ED4D6B"/>
    <w:rsid w:val="00EE4B25"/>
    <w:rsid w:val="00EE6BB9"/>
    <w:rsid w:val="00EF5917"/>
    <w:rsid w:val="00F07BC1"/>
    <w:rsid w:val="00F113A9"/>
    <w:rsid w:val="00F128BD"/>
    <w:rsid w:val="00F228E2"/>
    <w:rsid w:val="00F2652A"/>
    <w:rsid w:val="00F26AC5"/>
    <w:rsid w:val="00F61677"/>
    <w:rsid w:val="00F648F8"/>
    <w:rsid w:val="00F845FA"/>
    <w:rsid w:val="00FA1462"/>
    <w:rsid w:val="00FA3EF8"/>
    <w:rsid w:val="00FA6C08"/>
    <w:rsid w:val="00FB27FD"/>
    <w:rsid w:val="00FB4E64"/>
    <w:rsid w:val="00FB71F1"/>
    <w:rsid w:val="00FC51FA"/>
    <w:rsid w:val="00FD3111"/>
    <w:rsid w:val="00FD4471"/>
    <w:rsid w:val="00FD4886"/>
    <w:rsid w:val="00FD724E"/>
    <w:rsid w:val="00FF2E32"/>
    <w:rsid w:val="00FF3D8A"/>
    <w:rsid w:val="00FF421C"/>
    <w:rsid w:val="00FF7109"/>
    <w:rsid w:val="0B4E2EE5"/>
    <w:rsid w:val="33E54A9A"/>
    <w:rsid w:val="3F4C3214"/>
    <w:rsid w:val="41712683"/>
    <w:rsid w:val="42C639B2"/>
    <w:rsid w:val="4DEE34AF"/>
    <w:rsid w:val="5A5C0DAD"/>
    <w:rsid w:val="74BD3256"/>
    <w:rsid w:val="7FFF6C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D9AA6D1"/>
  <w15:docId w15:val="{790D0465-474D-4F06-A7B9-5BA053F0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2">
    <w:name w:val="heading 2"/>
    <w:basedOn w:val="a"/>
    <w:next w:val="a"/>
    <w:uiPriority w:val="9"/>
    <w:qFormat/>
    <w:pPr>
      <w:keepNext/>
      <w:keepLines/>
      <w:spacing w:line="360" w:lineRule="auto"/>
      <w:ind w:firstLineChars="200" w:firstLine="442"/>
      <w:outlineLvl w:val="1"/>
    </w:pPr>
    <w:rPr>
      <w:rFonts w:ascii="Cambria" w:eastAsia="楷体" w:hAnsi="Cambria"/>
      <w:b/>
      <w:bCs/>
      <w:sz w:val="2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tabs>
        <w:tab w:val="left" w:pos="2268"/>
      </w:tabs>
      <w:spacing w:line="560" w:lineRule="exact"/>
      <w:ind w:firstLineChars="200" w:firstLine="600"/>
    </w:pPr>
    <w:rPr>
      <w:rFonts w:ascii="仿宋_GB2312"/>
      <w:sz w:val="30"/>
      <w:szCs w:val="24"/>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a6">
    <w:name w:val="标准书眉_奇数页"/>
    <w:next w:val="a"/>
    <w:qFormat/>
    <w:pPr>
      <w:tabs>
        <w:tab w:val="center" w:pos="4154"/>
        <w:tab w:val="right" w:pos="8306"/>
      </w:tabs>
      <w:spacing w:after="220"/>
      <w:jc w:val="right"/>
    </w:pPr>
    <w:rPr>
      <w:rFonts w:ascii="黑体" w:eastAsia="黑体" w:hAnsi="Times New Roman" w:cs="Times New Roman"/>
      <w:sz w:val="21"/>
      <w:szCs w:val="21"/>
    </w:rPr>
  </w:style>
  <w:style w:type="paragraph" w:customStyle="1" w:styleId="a7">
    <w:name w:val="标准书脚_奇数页"/>
    <w:qFormat/>
    <w:pPr>
      <w:spacing w:before="120"/>
      <w:ind w:right="198"/>
      <w:jc w:val="right"/>
    </w:pPr>
    <w:rPr>
      <w:rFonts w:ascii="宋体" w:eastAsia="宋体" w:hAnsi="Times New Roman" w:cs="Times New Roman"/>
      <w:sz w:val="18"/>
      <w:szCs w:val="18"/>
    </w:rPr>
  </w:style>
  <w:style w:type="paragraph" w:styleId="a8">
    <w:name w:val="Revision"/>
    <w:hidden/>
    <w:uiPriority w:val="99"/>
    <w:unhideWhenUsed/>
    <w:rsid w:val="00942237"/>
    <w:rPr>
      <w:rFonts w:ascii="Calibri" w:eastAsia="宋体" w:hAnsi="Calibri" w:cs="Times New Roman"/>
      <w:kern w:val="2"/>
      <w:sz w:val="21"/>
      <w:szCs w:val="22"/>
    </w:rPr>
  </w:style>
  <w:style w:type="paragraph" w:styleId="a9">
    <w:name w:val="annotation text"/>
    <w:basedOn w:val="a"/>
    <w:link w:val="aa"/>
    <w:qFormat/>
    <w:rsid w:val="00075776"/>
    <w:pPr>
      <w:jc w:val="left"/>
    </w:pPr>
    <w:rPr>
      <w:rFonts w:ascii="Times New Roman" w:hAnsi="Times New Roman"/>
      <w:szCs w:val="24"/>
    </w:rPr>
  </w:style>
  <w:style w:type="character" w:customStyle="1" w:styleId="aa">
    <w:name w:val="批注文字 字符"/>
    <w:basedOn w:val="a0"/>
    <w:link w:val="a9"/>
    <w:rsid w:val="00075776"/>
    <w:rPr>
      <w:rFonts w:ascii="Times New Roman" w:eastAsia="宋体" w:hAnsi="Times New Roman" w:cs="Times New Roman"/>
      <w:kern w:val="2"/>
      <w:sz w:val="21"/>
      <w:szCs w:val="24"/>
    </w:rPr>
  </w:style>
  <w:style w:type="paragraph" w:styleId="ab">
    <w:name w:val="Normal (Web)"/>
    <w:basedOn w:val="a"/>
    <w:uiPriority w:val="99"/>
    <w:unhideWhenUsed/>
    <w:rsid w:val="001C54B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6043">
      <w:bodyDiv w:val="1"/>
      <w:marLeft w:val="0"/>
      <w:marRight w:val="0"/>
      <w:marTop w:val="0"/>
      <w:marBottom w:val="0"/>
      <w:divBdr>
        <w:top w:val="none" w:sz="0" w:space="0" w:color="auto"/>
        <w:left w:val="none" w:sz="0" w:space="0" w:color="auto"/>
        <w:bottom w:val="none" w:sz="0" w:space="0" w:color="auto"/>
        <w:right w:val="none" w:sz="0" w:space="0" w:color="auto"/>
      </w:divBdr>
    </w:div>
    <w:div w:id="180438844">
      <w:bodyDiv w:val="1"/>
      <w:marLeft w:val="0"/>
      <w:marRight w:val="0"/>
      <w:marTop w:val="0"/>
      <w:marBottom w:val="0"/>
      <w:divBdr>
        <w:top w:val="none" w:sz="0" w:space="0" w:color="auto"/>
        <w:left w:val="none" w:sz="0" w:space="0" w:color="auto"/>
        <w:bottom w:val="none" w:sz="0" w:space="0" w:color="auto"/>
        <w:right w:val="none" w:sz="0" w:space="0" w:color="auto"/>
      </w:divBdr>
    </w:div>
    <w:div w:id="1188518691">
      <w:bodyDiv w:val="1"/>
      <w:marLeft w:val="0"/>
      <w:marRight w:val="0"/>
      <w:marTop w:val="0"/>
      <w:marBottom w:val="0"/>
      <w:divBdr>
        <w:top w:val="none" w:sz="0" w:space="0" w:color="auto"/>
        <w:left w:val="none" w:sz="0" w:space="0" w:color="auto"/>
        <w:bottom w:val="none" w:sz="0" w:space="0" w:color="auto"/>
        <w:right w:val="none" w:sz="0" w:space="0" w:color="auto"/>
      </w:divBdr>
    </w:div>
    <w:div w:id="1978560764">
      <w:bodyDiv w:val="1"/>
      <w:marLeft w:val="0"/>
      <w:marRight w:val="0"/>
      <w:marTop w:val="0"/>
      <w:marBottom w:val="0"/>
      <w:divBdr>
        <w:top w:val="none" w:sz="0" w:space="0" w:color="auto"/>
        <w:left w:val="none" w:sz="0" w:space="0" w:color="auto"/>
        <w:bottom w:val="none" w:sz="0" w:space="0" w:color="auto"/>
        <w:right w:val="none" w:sz="0" w:space="0" w:color="auto"/>
      </w:divBdr>
    </w:div>
    <w:div w:id="2008899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4014</TotalTime>
  <Pages>26</Pages>
  <Words>2330</Words>
  <Characters>13287</Characters>
  <Application>Microsoft Office Word</Application>
  <DocSecurity>0</DocSecurity>
  <Lines>110</Lines>
  <Paragraphs>31</Paragraphs>
  <ScaleCrop>false</ScaleCrop>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云海</dc:creator>
  <cp:lastModifiedBy>刘锐金</cp:lastModifiedBy>
  <cp:revision>118</cp:revision>
  <cp:lastPrinted>2023-08-31T09:41:00Z</cp:lastPrinted>
  <dcterms:created xsi:type="dcterms:W3CDTF">2021-11-02T10:59:00Z</dcterms:created>
  <dcterms:modified xsi:type="dcterms:W3CDTF">2026-08-03T01:43:00Z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8FBD965195E348B0863EF54B76FCEA38</vt:lpwstr>
  </property>
</Properties>
</file>