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海南省地方标准《地理标志产品质量要求 白沙绿茶》征求意见汇总表</w:t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807"/>
        <w:gridCol w:w="3555"/>
        <w:gridCol w:w="5268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807" w:type="dxa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3555" w:type="dxa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章条编号</w:t>
            </w:r>
          </w:p>
        </w:tc>
        <w:tc>
          <w:tcPr>
            <w:tcW w:w="5268" w:type="dxa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修改意见</w:t>
            </w:r>
          </w:p>
        </w:tc>
        <w:tc>
          <w:tcPr>
            <w:tcW w:w="3544" w:type="dxa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理由或依据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1807" w:type="dxa"/>
            <w:vAlign w:val="top"/>
          </w:tcPr>
          <w:p>
            <w:pPr>
              <w:jc w:val="both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555" w:type="dxa"/>
            <w:vAlign w:val="top"/>
          </w:tcPr>
          <w:p>
            <w:pPr>
              <w:jc w:val="both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5268" w:type="dxa"/>
            <w:vAlign w:val="top"/>
          </w:tcPr>
          <w:p>
            <w:pPr>
              <w:jc w:val="both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544" w:type="dxa"/>
            <w:vAlign w:val="top"/>
          </w:tcPr>
          <w:p>
            <w:pPr>
              <w:jc w:val="both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1807" w:type="dxa"/>
            <w:vAlign w:val="top"/>
          </w:tcPr>
          <w:p>
            <w:pPr>
              <w:jc w:val="both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555" w:type="dxa"/>
            <w:vAlign w:val="top"/>
          </w:tcPr>
          <w:p>
            <w:pPr>
              <w:jc w:val="both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5268" w:type="dxa"/>
            <w:vAlign w:val="top"/>
          </w:tcPr>
          <w:p>
            <w:pPr>
              <w:jc w:val="both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544" w:type="dxa"/>
            <w:vAlign w:val="top"/>
          </w:tcPr>
          <w:p>
            <w:pPr>
              <w:jc w:val="both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1807" w:type="dxa"/>
            <w:vAlign w:val="top"/>
          </w:tcPr>
          <w:p>
            <w:pPr>
              <w:jc w:val="both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555" w:type="dxa"/>
            <w:vAlign w:val="top"/>
          </w:tcPr>
          <w:p>
            <w:pPr>
              <w:jc w:val="both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5268" w:type="dxa"/>
            <w:vAlign w:val="top"/>
          </w:tcPr>
          <w:p>
            <w:pPr>
              <w:jc w:val="both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544" w:type="dxa"/>
            <w:vAlign w:val="top"/>
          </w:tcPr>
          <w:p>
            <w:pPr>
              <w:jc w:val="both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1807" w:type="dxa"/>
            <w:vAlign w:val="top"/>
          </w:tcPr>
          <w:p>
            <w:pPr>
              <w:jc w:val="both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555" w:type="dxa"/>
            <w:vAlign w:val="top"/>
          </w:tcPr>
          <w:p>
            <w:pPr>
              <w:jc w:val="both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5268" w:type="dxa"/>
            <w:vAlign w:val="top"/>
          </w:tcPr>
          <w:p>
            <w:pPr>
              <w:jc w:val="both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544" w:type="dxa"/>
            <w:vAlign w:val="top"/>
          </w:tcPr>
          <w:p>
            <w:pPr>
              <w:jc w:val="both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1807" w:type="dxa"/>
            <w:vAlign w:val="top"/>
          </w:tcPr>
          <w:p>
            <w:pPr>
              <w:jc w:val="both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555" w:type="dxa"/>
            <w:vAlign w:val="top"/>
          </w:tcPr>
          <w:p>
            <w:pPr>
              <w:jc w:val="both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5268" w:type="dxa"/>
            <w:vAlign w:val="top"/>
          </w:tcPr>
          <w:p>
            <w:pPr>
              <w:jc w:val="both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544" w:type="dxa"/>
            <w:vAlign w:val="top"/>
          </w:tcPr>
          <w:p>
            <w:pPr>
              <w:jc w:val="both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1807" w:type="dxa"/>
            <w:vAlign w:val="top"/>
          </w:tcPr>
          <w:p>
            <w:pPr>
              <w:jc w:val="both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555" w:type="dxa"/>
            <w:vAlign w:val="top"/>
          </w:tcPr>
          <w:p>
            <w:pPr>
              <w:jc w:val="both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5268" w:type="dxa"/>
            <w:vAlign w:val="top"/>
          </w:tcPr>
          <w:p>
            <w:pPr>
              <w:jc w:val="both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544" w:type="dxa"/>
            <w:vAlign w:val="top"/>
          </w:tcPr>
          <w:p>
            <w:pPr>
              <w:jc w:val="both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/>
          <w:b/>
          <w:bCs/>
          <w:sz w:val="44"/>
          <w:szCs w:val="44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3" w:right="1440" w:bottom="1248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825109"/>
    <w:rsid w:val="4A5D093E"/>
    <w:rsid w:val="7582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白沙县党政机关单位</Company>
  <Pages>1</Pages>
  <Words>0</Words>
  <Characters>0</Characters>
  <Lines>0</Lines>
  <Paragraphs>0</Paragraphs>
  <ScaleCrop>false</ScaleCrop>
  <LinksUpToDate>false</LinksUpToDate>
  <CharactersWithSpaces>0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2026-08-31T08:15:00Z</dcterms:created>
  <dc:creator>洪少英</dc:creator>
  <cp:lastModifiedBy>洪少英</cp:lastModifiedBy>
  <dcterms:modified xsi:type="dcterms:W3CDTF">2026-08-31T08:19:45Z</dcterms:modified>
  <dc:title>附件3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