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方正大标宋_GBK" w:cs="方正大标宋_GBK"/>
          <w:sz w:val="44"/>
          <w:szCs w:val="44"/>
          <w:lang w:val="en-US" w:eastAsia="zh-CN"/>
        </w:rPr>
      </w:pPr>
      <w:r>
        <w:rPr>
          <w:rFonts w:hint="eastAsia" w:ascii="仿宋_GB2312" w:hAnsi="仿宋_GB2312" w:eastAsia="方正大标宋_GBK" w:cs="方正大标宋_GBK"/>
          <w:sz w:val="44"/>
          <w:szCs w:val="44"/>
          <w:lang w:val="en-US" w:eastAsia="zh-CN"/>
        </w:rPr>
        <w:t>海南省药学(非临床单位)专业技术人员</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方正大标宋_GBK" w:cs="方正大标宋_GBK"/>
          <w:sz w:val="44"/>
          <w:szCs w:val="44"/>
          <w:lang w:val="en-US" w:eastAsia="zh-CN"/>
        </w:rPr>
      </w:pPr>
      <w:r>
        <w:rPr>
          <w:rFonts w:hint="eastAsia" w:ascii="仿宋_GB2312" w:hAnsi="仿宋_GB2312" w:eastAsia="方正大标宋_GBK" w:cs="方正大标宋_GBK"/>
          <w:sz w:val="44"/>
          <w:szCs w:val="44"/>
          <w:lang w:val="en-US" w:eastAsia="zh-CN"/>
        </w:rPr>
        <w:t>职称评审条件</w:t>
      </w:r>
    </w:p>
    <w:p>
      <w:pPr>
        <w:pStyle w:val="2"/>
        <w:bidi w:val="0"/>
        <w:rPr>
          <w:rFonts w:hint="eastAsia" w:ascii="仿宋_GB2312" w:hAnsi="仿宋_GB2312"/>
          <w:lang w:val="en-US" w:eastAsia="zh-CN"/>
        </w:rPr>
      </w:pPr>
      <w:r>
        <w:rPr>
          <w:rFonts w:hint="eastAsia" w:ascii="仿宋_GB2312" w:hAnsi="仿宋_GB2312"/>
          <w:lang w:val="en-US" w:eastAsia="zh-CN"/>
        </w:rPr>
        <w:t>第一章  总 则</w:t>
      </w:r>
      <w:bookmarkStart w:id="1" w:name="_GoBack"/>
      <w:bookmarkEnd w:id="1"/>
    </w:p>
    <w:p>
      <w:pPr>
        <w:pStyle w:val="3"/>
        <w:bidi w:val="0"/>
        <w:ind w:left="0" w:leftChars="0" w:firstLine="643" w:firstLineChars="200"/>
        <w:rPr>
          <w:rFonts w:hint="eastAsia" w:ascii="仿宋_GB2312" w:hAnsi="仿宋_GB2312"/>
          <w:lang w:val="en-US" w:eastAsia="zh-CN"/>
        </w:rPr>
      </w:pPr>
      <w:r>
        <w:rPr>
          <w:rFonts w:hint="eastAsia" w:ascii="仿宋_GB2312" w:hAnsi="仿宋_GB2312"/>
          <w:b/>
          <w:bCs/>
          <w:lang w:val="en-US" w:eastAsia="zh-CN"/>
        </w:rPr>
        <w:t>第一条</w:t>
      </w:r>
      <w:r>
        <w:rPr>
          <w:rFonts w:hint="eastAsia" w:ascii="仿宋_GB2312" w:hAnsi="仿宋_GB2312"/>
          <w:lang w:val="en-US" w:eastAsia="zh-CN"/>
        </w:rPr>
        <w:t xml:space="preserve">  为科学客观公正评价药学(非临床单位)专业技术人员的专业水平和能力，促进药学（非临床单位）专业人才队伍建设，推动海南省生物医药产业高质量发展，根据《中共中央办公厅 国务院办公厅关于深化职称制度改革的意见》（中办发〔2016〕77号）、《中共海南省委办公厅 海南省政府办公厅印发〈关于深化职称制度改革的实施意见〉的通知》（琼办发〔2020〕40号）等规定，结合实际，制定本条件。</w:t>
      </w:r>
    </w:p>
    <w:p>
      <w:pPr>
        <w:pStyle w:val="3"/>
        <w:bidi w:val="0"/>
        <w:rPr>
          <w:rFonts w:hint="default"/>
          <w:lang w:val="en-US" w:eastAsia="zh-CN"/>
        </w:rPr>
      </w:pPr>
      <w:r>
        <w:rPr>
          <w:rFonts w:hint="eastAsia"/>
          <w:b/>
          <w:bCs/>
          <w:lang w:val="en-US" w:eastAsia="zh-CN"/>
        </w:rPr>
        <w:t>第二条</w:t>
      </w:r>
      <w:r>
        <w:rPr>
          <w:rFonts w:hint="eastAsia"/>
          <w:lang w:val="en-US" w:eastAsia="zh-CN"/>
        </w:rPr>
        <w:t xml:space="preserve">  本条件适用于海南省从事药品研发、流通、检验检测、监测评价、审评查验等非临床涉药领域工作的在职在岗专业技术人员。</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lang w:val="en-US" w:eastAsia="zh-CN"/>
        </w:rPr>
      </w:pPr>
      <w:r>
        <w:rPr>
          <w:rFonts w:hint="eastAsia"/>
          <w:lang w:val="en-US" w:eastAsia="zh-CN"/>
        </w:rPr>
        <w:t>在我省工作的港澳台专业技术人员，以及持有外国人永久居留证或我省认可的外国人工作许可证的外籍专业技术人员，可按本条件参加职称评审。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lang w:val="en-US" w:eastAsia="zh-CN"/>
        </w:rPr>
      </w:pPr>
      <w:r>
        <w:rPr>
          <w:rFonts w:hint="eastAsia"/>
          <w:lang w:val="en-US" w:eastAsia="zh-CN"/>
        </w:rPr>
        <w:t>公务员、参公管理人员和离退休人员不得参加评审，国家另有规定的除外。</w:t>
      </w:r>
    </w:p>
    <w:p>
      <w:pPr>
        <w:pStyle w:val="3"/>
        <w:keepNext w:val="0"/>
        <w:keepLines w:val="0"/>
        <w:pageBreakBefore w:val="0"/>
        <w:widowControl w:val="0"/>
        <w:kinsoku/>
        <w:wordWrap/>
        <w:overflowPunct/>
        <w:topLinePunct w:val="0"/>
        <w:autoSpaceDE/>
        <w:autoSpaceDN/>
        <w:bidi w:val="0"/>
        <w:adjustRightInd/>
        <w:snapToGrid/>
        <w:textAlignment w:val="auto"/>
        <w:rPr>
          <w:rFonts w:ascii="仿宋_GB2312" w:hAnsi="仿宋_GB2312"/>
          <w:color w:val="auto"/>
        </w:rPr>
      </w:pPr>
      <w:r>
        <w:rPr>
          <w:rFonts w:hint="eastAsia" w:ascii="仿宋_GB2312" w:hAnsi="仿宋_GB2312"/>
          <w:b/>
          <w:bCs/>
          <w:color w:val="auto"/>
          <w:lang w:val="en-US" w:eastAsia="zh-CN"/>
        </w:rPr>
        <w:t>第</w:t>
      </w:r>
      <w:r>
        <w:rPr>
          <w:rFonts w:hint="eastAsia"/>
          <w:b/>
          <w:bCs/>
          <w:color w:val="auto"/>
          <w:lang w:val="en-US" w:eastAsia="zh-CN"/>
        </w:rPr>
        <w:t>三</w:t>
      </w:r>
      <w:r>
        <w:rPr>
          <w:rFonts w:hint="eastAsia" w:ascii="仿宋_GB2312" w:hAnsi="仿宋_GB2312"/>
          <w:b/>
          <w:bCs/>
          <w:color w:val="auto"/>
          <w:lang w:val="en-US" w:eastAsia="zh-CN"/>
        </w:rPr>
        <w:t xml:space="preserve">条 </w:t>
      </w:r>
      <w:r>
        <w:rPr>
          <w:rFonts w:hint="eastAsia" w:ascii="仿宋_GB2312" w:hAnsi="仿宋_GB2312"/>
          <w:color w:val="auto"/>
          <w:lang w:val="en-US" w:eastAsia="zh-CN"/>
        </w:rPr>
        <w:t xml:space="preserve"> 药学(非临床单位)专业技术人员职称靠用国家卫生技术人员职称系列，设初级、中级、高级三个层级，其中初级分设员级和助理级，高级</w:t>
      </w:r>
      <w:r>
        <w:rPr>
          <w:rFonts w:hint="eastAsia"/>
          <w:color w:val="auto"/>
          <w:lang w:val="en-US" w:eastAsia="zh-CN"/>
        </w:rPr>
        <w:t>分</w:t>
      </w:r>
      <w:r>
        <w:rPr>
          <w:rFonts w:hint="eastAsia" w:ascii="仿宋_GB2312" w:hAnsi="仿宋_GB2312"/>
          <w:color w:val="auto"/>
          <w:lang w:val="en-US" w:eastAsia="zh-CN"/>
        </w:rPr>
        <w:t>设副高级和正高级。职称名称依次为:药士、药师、主管药师、副主任药师、主任药师</w:t>
      </w:r>
      <w:r>
        <w:rPr>
          <w:rFonts w:hint="eastAsia"/>
          <w:color w:val="auto"/>
          <w:lang w:val="en-US" w:eastAsia="zh-CN"/>
        </w:rPr>
        <w:t>。</w:t>
      </w:r>
    </w:p>
    <w:p>
      <w:pPr>
        <w:pStyle w:val="3"/>
        <w:keepNext w:val="0"/>
        <w:keepLines w:val="0"/>
        <w:rPr>
          <w:rFonts w:hint="eastAsia" w:ascii="仿宋_GB2312" w:hAnsi="仿宋_GB2312" w:eastAsia="黑体" w:cs="宋体"/>
          <w:b/>
          <w:bCs/>
          <w:kern w:val="44"/>
          <w:sz w:val="32"/>
          <w:szCs w:val="48"/>
          <w:lang w:val="en-US" w:eastAsia="zh-CN" w:bidi="ar"/>
        </w:rPr>
      </w:pPr>
      <w:r>
        <w:rPr>
          <w:rFonts w:hint="eastAsia" w:ascii="仿宋_GB2312" w:hAnsi="仿宋_GB2312"/>
          <w:b/>
          <w:bCs/>
          <w:lang w:val="en-US" w:eastAsia="zh-CN"/>
        </w:rPr>
        <w:t>第</w:t>
      </w:r>
      <w:r>
        <w:rPr>
          <w:rFonts w:hint="eastAsia"/>
          <w:b/>
          <w:bCs/>
          <w:lang w:val="en-US" w:eastAsia="zh-CN"/>
        </w:rPr>
        <w:t>四</w:t>
      </w:r>
      <w:r>
        <w:rPr>
          <w:rFonts w:hint="eastAsia" w:ascii="仿宋_GB2312" w:hAnsi="仿宋_GB2312"/>
          <w:b/>
          <w:bCs/>
          <w:lang w:val="en-US" w:eastAsia="zh-CN"/>
        </w:rPr>
        <w:t xml:space="preserve">条 </w:t>
      </w:r>
      <w:r>
        <w:rPr>
          <w:rFonts w:hint="eastAsia" w:ascii="仿宋_GB2312" w:hAnsi="仿宋_GB2312"/>
          <w:lang w:val="en-US" w:eastAsia="zh-CN"/>
        </w:rPr>
        <w:t xml:space="preserve"> 药学(非临床单位)</w:t>
      </w:r>
      <w:r>
        <w:rPr>
          <w:rFonts w:hint="eastAsia"/>
          <w:lang w:val="en-US" w:eastAsia="zh-CN"/>
        </w:rPr>
        <w:t>专业</w:t>
      </w:r>
      <w:r>
        <w:rPr>
          <w:rFonts w:hint="eastAsia" w:ascii="仿宋_GB2312" w:hAnsi="仿宋_GB2312"/>
          <w:lang w:val="en-US" w:eastAsia="zh-CN"/>
        </w:rPr>
        <w:t>技术人员职称评审</w:t>
      </w:r>
      <w:r>
        <w:rPr>
          <w:rFonts w:hint="eastAsia"/>
          <w:lang w:val="en-US" w:eastAsia="zh-CN"/>
        </w:rPr>
        <w:t>学历</w:t>
      </w:r>
      <w:r>
        <w:rPr>
          <w:rFonts w:hint="eastAsia" w:ascii="仿宋_GB2312" w:hAnsi="仿宋_GB2312"/>
          <w:lang w:val="en-US" w:eastAsia="zh-CN"/>
        </w:rPr>
        <w:t>专业包括：</w:t>
      </w:r>
      <w:r>
        <w:rPr>
          <w:rFonts w:hint="eastAsia"/>
          <w:lang w:val="en-US" w:eastAsia="zh-CN"/>
        </w:rPr>
        <w:t>药学类、医学类、化学类、生物学类等相关专业。</w:t>
      </w:r>
      <w:r>
        <w:rPr>
          <w:rFonts w:hint="eastAsia" w:ascii="仿宋_GB2312" w:hAnsi="仿宋_GB2312"/>
          <w:lang w:val="en-US" w:eastAsia="zh-CN"/>
        </w:rPr>
        <w:t xml:space="preserve"> </w:t>
      </w:r>
    </w:p>
    <w:p>
      <w:pPr>
        <w:pStyle w:val="2"/>
        <w:bidi w:val="0"/>
        <w:rPr>
          <w:rFonts w:hint="eastAsia" w:ascii="仿宋_GB2312" w:hAnsi="仿宋_GB2312"/>
          <w:lang w:val="en-US" w:eastAsia="zh-CN"/>
        </w:rPr>
      </w:pPr>
      <w:r>
        <w:rPr>
          <w:rFonts w:hint="eastAsia" w:ascii="仿宋_GB2312" w:hAnsi="仿宋_GB2312"/>
          <w:lang w:val="en-US" w:eastAsia="zh-CN"/>
        </w:rPr>
        <w:t>第二章 基本条件</w:t>
      </w:r>
    </w:p>
    <w:p>
      <w:pPr>
        <w:pStyle w:val="3"/>
        <w:bidi w:val="0"/>
        <w:rPr>
          <w:rFonts w:hint="default"/>
          <w:lang w:val="en-US" w:eastAsia="zh-CN"/>
        </w:rPr>
      </w:pPr>
      <w:r>
        <w:rPr>
          <w:rFonts w:hint="default"/>
          <w:b/>
          <w:bCs/>
          <w:lang w:val="en-US" w:eastAsia="zh-CN"/>
        </w:rPr>
        <w:t>第</w:t>
      </w:r>
      <w:r>
        <w:rPr>
          <w:rFonts w:hint="eastAsia"/>
          <w:b/>
          <w:bCs/>
          <w:lang w:val="en-US" w:eastAsia="zh-CN"/>
        </w:rPr>
        <w:t>五</w:t>
      </w:r>
      <w:r>
        <w:rPr>
          <w:rFonts w:hint="default"/>
          <w:b/>
          <w:bCs/>
          <w:lang w:val="en-US" w:eastAsia="zh-CN"/>
        </w:rPr>
        <w:t>条</w:t>
      </w:r>
      <w:r>
        <w:rPr>
          <w:rFonts w:hint="default"/>
          <w:lang w:val="en-US" w:eastAsia="zh-CN"/>
        </w:rPr>
        <w:t> 基本条件</w:t>
      </w:r>
    </w:p>
    <w:p>
      <w:pPr>
        <w:bidi w:val="0"/>
        <w:ind w:firstLine="640" w:firstLineChars="200"/>
        <w:rPr>
          <w:rFonts w:hint="default"/>
          <w:lang w:val="en-US" w:eastAsia="zh-CN"/>
        </w:rPr>
      </w:pPr>
      <w:r>
        <w:rPr>
          <w:rFonts w:hint="default"/>
          <w:lang w:val="en-US" w:eastAsia="zh-CN"/>
        </w:rPr>
        <w:t>（一）遵守中华人民共和国宪法和法律法规。</w:t>
      </w:r>
    </w:p>
    <w:p>
      <w:pPr>
        <w:bidi w:val="0"/>
        <w:ind w:firstLine="640" w:firstLineChars="200"/>
        <w:rPr>
          <w:rFonts w:hint="default"/>
          <w:lang w:val="en-US" w:eastAsia="zh-CN"/>
        </w:rPr>
      </w:pPr>
      <w:r>
        <w:rPr>
          <w:rFonts w:hint="default"/>
          <w:lang w:val="en-US" w:eastAsia="zh-CN"/>
        </w:rPr>
        <w:t>（二）热爱本职工作，认真履行岗位职责。具有良好的职业道德、学术修养和敬业精神，任现专业技术职务以来，胜任本职工作。参加评审前年度考核或绩效考核合格以上的年限符合相应学历学位对应的申报年限要求。</w:t>
      </w:r>
    </w:p>
    <w:p>
      <w:pPr>
        <w:bidi w:val="0"/>
        <w:ind w:firstLine="640" w:firstLineChars="200"/>
        <w:rPr>
          <w:rFonts w:hint="default"/>
          <w:lang w:val="en-US" w:eastAsia="zh-CN"/>
        </w:rPr>
      </w:pPr>
      <w:r>
        <w:rPr>
          <w:rFonts w:hint="default"/>
          <w:lang w:val="en-US" w:eastAsia="zh-CN"/>
        </w:rPr>
        <w:t>（三）对外语和计算机应用能力不作统一要求。确有需要的由用人单位和评审机构自主确定，并报省委人才发展局备案。</w:t>
      </w:r>
    </w:p>
    <w:p>
      <w:pPr>
        <w:bidi w:val="0"/>
        <w:ind w:firstLine="640" w:firstLineChars="200"/>
        <w:rPr>
          <w:rFonts w:hint="default"/>
          <w:lang w:val="en-US" w:eastAsia="zh-CN"/>
        </w:rPr>
      </w:pPr>
      <w:r>
        <w:rPr>
          <w:rFonts w:hint="default"/>
          <w:lang w:val="en-US" w:eastAsia="zh-CN"/>
        </w:rPr>
        <w:t>（四）符合当年国家和我省对专业技术人员继续教育等有关规定，并达到相应学时要求。</w:t>
      </w:r>
    </w:p>
    <w:p>
      <w:pPr>
        <w:bidi w:val="0"/>
        <w:ind w:firstLine="640" w:firstLineChars="200"/>
        <w:rPr>
          <w:rFonts w:hint="default"/>
          <w:lang w:val="en-US" w:eastAsia="zh-CN"/>
        </w:rPr>
      </w:pPr>
      <w:r>
        <w:rPr>
          <w:rFonts w:hint="default"/>
          <w:lang w:val="en-US" w:eastAsia="zh-CN"/>
        </w:rPr>
        <w:t>（五）非本专业人员转岗本专业工作满1年后，经用人单位考核合格，方可参评；已取得其他专业技术资格的，转岗到本专业工作满一年后，应先转评本专业相同级别的职称后方能按要求晋升，任职年限可合并计算，但转评当年不得同时晋升。</w:t>
      </w:r>
    </w:p>
    <w:p>
      <w:pPr>
        <w:bidi w:val="0"/>
        <w:ind w:firstLine="640" w:firstLineChars="200"/>
        <w:rPr>
          <w:rFonts w:hint="default"/>
          <w:lang w:val="en-US" w:eastAsia="zh-CN"/>
        </w:rPr>
      </w:pPr>
      <w:r>
        <w:rPr>
          <w:rFonts w:hint="default"/>
          <w:lang w:val="en-US" w:eastAsia="zh-CN"/>
        </w:rPr>
        <w:t>（</w:t>
      </w:r>
      <w:r>
        <w:rPr>
          <w:rFonts w:hint="eastAsia"/>
          <w:lang w:val="en-US" w:eastAsia="zh-CN"/>
        </w:rPr>
        <w:t>六</w:t>
      </w:r>
      <w:r>
        <w:rPr>
          <w:rFonts w:hint="default"/>
          <w:lang w:val="en-US" w:eastAsia="zh-CN"/>
        </w:rPr>
        <w:t>）任现专业技术职务期间，有下列情形的，按以下规定执行：</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sz w:val="32"/>
          <w:lang w:val="en-US" w:eastAsia="zh-CN"/>
        </w:rPr>
      </w:pPr>
      <w:r>
        <w:rPr>
          <w:rFonts w:hint="default" w:ascii="仿宋_GB2312" w:hAnsi="仿宋_GB2312"/>
          <w:sz w:val="32"/>
          <w:lang w:val="en-US" w:eastAsia="zh-CN"/>
        </w:rPr>
        <w:t>1.规定年限年度考核或绩效考核每出现1次考核结果为基本合格及以下者，延迟1年申报。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sz w:val="32"/>
          <w:lang w:val="en-US" w:eastAsia="zh-CN"/>
        </w:rPr>
      </w:pPr>
      <w:r>
        <w:rPr>
          <w:rFonts w:hint="default" w:ascii="仿宋_GB2312" w:hAnsi="仿宋_GB2312"/>
          <w:sz w:val="32"/>
          <w:lang w:val="en-US" w:eastAsia="zh-CN"/>
        </w:rPr>
        <w:t>2.有危害国家安全、损害社会公共利益、危害人体健康、违反伦理道德行为的专业技术人员，不得申报。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sz w:val="32"/>
          <w:lang w:val="en-US" w:eastAsia="zh-CN"/>
        </w:rPr>
      </w:pPr>
      <w:r>
        <w:rPr>
          <w:rFonts w:hint="default" w:ascii="仿宋_GB2312" w:hAnsi="仿宋_GB2312"/>
          <w:sz w:val="32"/>
          <w:lang w:val="en-US" w:eastAsia="zh-CN"/>
        </w:rPr>
        <w:t>3.受到党纪、政务处分或受到刑事处罚的专业技术人员，在影响（处罚）期内不得申报。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sz w:val="32"/>
          <w:lang w:val="en-US" w:eastAsia="zh-CN"/>
        </w:rPr>
      </w:pPr>
      <w:r>
        <w:rPr>
          <w:rFonts w:hint="default" w:ascii="仿宋_GB2312" w:hAnsi="仿宋_GB2312"/>
          <w:sz w:val="32"/>
          <w:lang w:val="en-US" w:eastAsia="zh-CN"/>
        </w:rPr>
        <w:t>4.在生产等活动中造成重大损失，并负有技术责任或定性为主要责任人的，在影响（处罚）期内不得申报。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sz w:val="32"/>
          <w:lang w:val="en-US" w:eastAsia="zh-CN"/>
        </w:rPr>
      </w:pPr>
      <w:r>
        <w:rPr>
          <w:rFonts w:hint="default" w:ascii="仿宋_GB2312" w:hAnsi="仿宋_GB2312"/>
          <w:sz w:val="32"/>
          <w:lang w:val="en-US" w:eastAsia="zh-CN"/>
        </w:rPr>
        <w:t>5.失信被执行者，执行期内不得申报。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sz w:val="32"/>
          <w:lang w:val="en-US" w:eastAsia="zh-CN"/>
        </w:rPr>
      </w:pPr>
      <w:r>
        <w:rPr>
          <w:rFonts w:hint="default" w:ascii="仿宋_GB2312" w:hAnsi="仿宋_GB2312"/>
          <w:sz w:val="32"/>
          <w:lang w:val="en-US" w:eastAsia="zh-CN"/>
        </w:rPr>
        <w:t>6.其他依法依规不得申报的其他情形。</w:t>
      </w:r>
    </w:p>
    <w:p>
      <w:pPr>
        <w:pStyle w:val="2"/>
        <w:bidi w:val="0"/>
        <w:rPr>
          <w:rFonts w:hint="default"/>
          <w:lang w:val="en-US" w:eastAsia="zh-CN"/>
        </w:rPr>
      </w:pPr>
      <w:r>
        <w:rPr>
          <w:rFonts w:hint="default"/>
          <w:lang w:val="en-US" w:eastAsia="zh-CN"/>
        </w:rPr>
        <w:t>第三章  职称认定</w:t>
      </w:r>
    </w:p>
    <w:p>
      <w:pPr>
        <w:pStyle w:val="3"/>
        <w:bidi w:val="0"/>
        <w:rPr>
          <w:rFonts w:hint="default"/>
          <w:lang w:val="en-US" w:eastAsia="zh-CN"/>
        </w:rPr>
      </w:pPr>
      <w:r>
        <w:rPr>
          <w:rFonts w:hint="default"/>
          <w:b/>
          <w:bCs/>
          <w:lang w:val="en-US" w:eastAsia="zh-CN"/>
        </w:rPr>
        <w:t>第</w:t>
      </w:r>
      <w:r>
        <w:rPr>
          <w:rFonts w:hint="eastAsia"/>
          <w:b/>
          <w:bCs/>
          <w:lang w:val="en-US" w:eastAsia="zh-CN"/>
        </w:rPr>
        <w:t>六</w:t>
      </w:r>
      <w:r>
        <w:rPr>
          <w:rFonts w:hint="default"/>
          <w:b/>
          <w:bCs/>
          <w:lang w:val="en-US" w:eastAsia="zh-CN"/>
        </w:rPr>
        <w:t>条</w:t>
      </w:r>
      <w:r>
        <w:rPr>
          <w:rFonts w:hint="default"/>
          <w:lang w:val="en-US" w:eastAsia="zh-CN"/>
        </w:rPr>
        <w:t> 基本条件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sz w:val="32"/>
          <w:lang w:val="en-US" w:eastAsia="zh-CN"/>
        </w:rPr>
      </w:pPr>
      <w:r>
        <w:rPr>
          <w:rFonts w:hint="default" w:ascii="仿宋_GB2312" w:hAnsi="仿宋_GB2312"/>
          <w:sz w:val="32"/>
          <w:lang w:val="en-US" w:eastAsia="zh-CN"/>
        </w:rPr>
        <w:t>认定范围是取得国家教育行政部门承认的本专业学历学位毕业生。首次申报专业技术职称，需满足本办法第六条的有关规定，经单位考核合格，可以初次认定专业技术职称。</w:t>
      </w:r>
    </w:p>
    <w:p>
      <w:pPr>
        <w:pStyle w:val="3"/>
        <w:bidi w:val="0"/>
        <w:rPr>
          <w:rFonts w:hint="default"/>
          <w:lang w:val="en-US" w:eastAsia="zh-CN"/>
        </w:rPr>
      </w:pPr>
      <w:r>
        <w:rPr>
          <w:rFonts w:hint="default"/>
          <w:b/>
          <w:bCs/>
          <w:lang w:val="en-US" w:eastAsia="zh-CN"/>
        </w:rPr>
        <w:t>第</w:t>
      </w:r>
      <w:r>
        <w:rPr>
          <w:rFonts w:hint="eastAsia"/>
          <w:b/>
          <w:bCs/>
          <w:lang w:val="en-US" w:eastAsia="zh-CN"/>
        </w:rPr>
        <w:t>七</w:t>
      </w:r>
      <w:r>
        <w:rPr>
          <w:rFonts w:hint="default"/>
          <w:b/>
          <w:bCs/>
          <w:lang w:val="en-US" w:eastAsia="zh-CN"/>
        </w:rPr>
        <w:t>条 </w:t>
      </w:r>
      <w:r>
        <w:rPr>
          <w:rFonts w:hint="default"/>
          <w:lang w:val="en-US" w:eastAsia="zh-CN"/>
        </w:rPr>
        <w:t>认定条件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sz w:val="32"/>
          <w:lang w:val="en-US" w:eastAsia="zh-CN"/>
        </w:rPr>
      </w:pPr>
      <w:r>
        <w:rPr>
          <w:rFonts w:hint="default" w:ascii="仿宋_GB2312" w:hAnsi="仿宋_GB2312"/>
          <w:sz w:val="32"/>
          <w:lang w:val="en-US" w:eastAsia="zh-CN"/>
        </w:rPr>
        <w:t>（一）获得大学本科学历或学士学位；或大学专科、中等职业学校毕业学历，从事本专业技术工作满1年，可认定</w:t>
      </w:r>
      <w:r>
        <w:rPr>
          <w:rFonts w:hint="eastAsia" w:ascii="仿宋_GB2312" w:hAnsi="仿宋_GB2312"/>
          <w:sz w:val="32"/>
          <w:lang w:val="en-US" w:eastAsia="zh-CN"/>
        </w:rPr>
        <w:t>药士</w:t>
      </w:r>
      <w:r>
        <w:rPr>
          <w:rFonts w:hint="default" w:ascii="仿宋_GB2312" w:hAnsi="仿宋_GB2312"/>
          <w:sz w:val="32"/>
          <w:lang w:val="en-US"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sz w:val="32"/>
          <w:lang w:val="en-US" w:eastAsia="zh-CN"/>
        </w:rPr>
      </w:pPr>
      <w:r>
        <w:rPr>
          <w:rFonts w:hint="default" w:ascii="仿宋_GB2312" w:hAnsi="仿宋_GB2312"/>
          <w:sz w:val="32"/>
          <w:lang w:val="en-US" w:eastAsia="zh-CN"/>
        </w:rPr>
        <w:t>（二）获得硕士学位或第二学士学位；或大学本科学历或学士学位，从事本专业技术工作满1年；可认定</w:t>
      </w:r>
      <w:r>
        <w:rPr>
          <w:rFonts w:hint="eastAsia" w:ascii="仿宋_GB2312" w:hAnsi="仿宋_GB2312"/>
          <w:sz w:val="32"/>
          <w:lang w:val="en-US" w:eastAsia="zh-CN"/>
        </w:rPr>
        <w:t>药师</w:t>
      </w:r>
      <w:r>
        <w:rPr>
          <w:rFonts w:hint="default" w:ascii="仿宋_GB2312" w:hAnsi="仿宋_GB2312"/>
          <w:sz w:val="32"/>
          <w:lang w:val="en-US"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sz w:val="32"/>
          <w:lang w:val="en-US" w:eastAsia="zh-CN"/>
        </w:rPr>
      </w:pPr>
      <w:r>
        <w:rPr>
          <w:rFonts w:hint="default" w:ascii="仿宋_GB2312" w:hAnsi="仿宋_GB2312"/>
          <w:sz w:val="32"/>
          <w:lang w:val="en-US" w:eastAsia="zh-CN"/>
        </w:rPr>
        <w:t>（三）获得博士学位，从事本专业技术工作，可认定</w:t>
      </w:r>
      <w:r>
        <w:rPr>
          <w:rFonts w:hint="eastAsia" w:ascii="仿宋_GB2312" w:hAnsi="仿宋_GB2312"/>
          <w:sz w:val="32"/>
          <w:lang w:val="en-US" w:eastAsia="zh-CN"/>
        </w:rPr>
        <w:t>主管药师</w:t>
      </w:r>
      <w:r>
        <w:rPr>
          <w:rFonts w:hint="default" w:ascii="仿宋_GB2312" w:hAnsi="仿宋_GB2312"/>
          <w:sz w:val="32"/>
          <w:lang w:val="en-US"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sz w:val="32"/>
          <w:lang w:val="en-US" w:eastAsia="zh-CN"/>
        </w:rPr>
      </w:pPr>
      <w:r>
        <w:rPr>
          <w:rFonts w:hint="default" w:ascii="仿宋_GB2312" w:hAnsi="仿宋_GB2312"/>
          <w:sz w:val="32"/>
          <w:lang w:val="en-US" w:eastAsia="zh-CN"/>
        </w:rPr>
        <w:t>（四）博士后出站考核合格人员，可认定</w:t>
      </w:r>
      <w:r>
        <w:rPr>
          <w:rFonts w:hint="eastAsia" w:ascii="仿宋_GB2312" w:hAnsi="仿宋_GB2312"/>
          <w:sz w:val="32"/>
          <w:lang w:val="en-US" w:eastAsia="zh-CN"/>
        </w:rPr>
        <w:t>副主任药师</w:t>
      </w:r>
      <w:r>
        <w:rPr>
          <w:rFonts w:hint="default" w:ascii="仿宋_GB2312" w:hAnsi="仿宋_GB2312"/>
          <w:sz w:val="32"/>
          <w:lang w:val="en-US" w:eastAsia="zh-CN"/>
        </w:rPr>
        <w:t>。</w:t>
      </w:r>
    </w:p>
    <w:p>
      <w:pPr>
        <w:pStyle w:val="2"/>
        <w:numPr>
          <w:ilvl w:val="0"/>
          <w:numId w:val="0"/>
        </w:numPr>
        <w:bidi w:val="0"/>
        <w:rPr>
          <w:rFonts w:hint="eastAsia" w:ascii="仿宋_GB2312" w:hAnsi="仿宋_GB2312" w:eastAsia="黑体" w:cs="宋体"/>
          <w:b/>
          <w:bCs/>
          <w:kern w:val="44"/>
          <w:sz w:val="32"/>
          <w:szCs w:val="48"/>
          <w:lang w:val="en-US" w:eastAsia="zh-CN" w:bidi="ar"/>
        </w:rPr>
      </w:pPr>
      <w:r>
        <w:rPr>
          <w:rFonts w:hint="eastAsia" w:ascii="仿宋_GB2312" w:hAnsi="仿宋_GB2312" w:eastAsia="黑体" w:cs="宋体"/>
          <w:b/>
          <w:bCs/>
          <w:kern w:val="44"/>
          <w:sz w:val="32"/>
          <w:szCs w:val="48"/>
          <w:lang w:val="en-US" w:eastAsia="zh-CN" w:bidi="ar"/>
        </w:rPr>
        <w:t>第</w:t>
      </w:r>
      <w:r>
        <w:rPr>
          <w:rFonts w:hint="eastAsia" w:ascii="仿宋_GB2312" w:hAnsi="仿宋_GB2312" w:cs="宋体"/>
          <w:b/>
          <w:bCs/>
          <w:kern w:val="44"/>
          <w:sz w:val="32"/>
          <w:szCs w:val="48"/>
          <w:lang w:val="en-US" w:eastAsia="zh-CN" w:bidi="ar"/>
        </w:rPr>
        <w:t>四</w:t>
      </w:r>
      <w:r>
        <w:rPr>
          <w:rFonts w:hint="eastAsia" w:ascii="仿宋_GB2312" w:hAnsi="仿宋_GB2312" w:eastAsia="黑体" w:cs="宋体"/>
          <w:b/>
          <w:bCs/>
          <w:kern w:val="44"/>
          <w:sz w:val="32"/>
          <w:szCs w:val="48"/>
          <w:lang w:val="en-US" w:eastAsia="zh-CN" w:bidi="ar"/>
        </w:rPr>
        <w:t>章　药士评审条件</w:t>
      </w:r>
    </w:p>
    <w:p>
      <w:pPr>
        <w:pStyle w:val="3"/>
        <w:bidi w:val="0"/>
        <w:rPr>
          <w:rFonts w:hint="eastAsia" w:ascii="仿宋_GB2312" w:hAnsi="仿宋_GB2312"/>
          <w:lang w:val="en-US" w:eastAsia="zh-CN"/>
        </w:rPr>
      </w:pPr>
      <w:r>
        <w:rPr>
          <w:rFonts w:hint="eastAsia" w:ascii="仿宋_GB2312" w:hAnsi="仿宋_GB2312"/>
          <w:b/>
          <w:bCs/>
          <w:lang w:val="en-US" w:eastAsia="zh-CN"/>
        </w:rPr>
        <w:t>第</w:t>
      </w:r>
      <w:r>
        <w:rPr>
          <w:rFonts w:hint="eastAsia"/>
          <w:b/>
          <w:bCs/>
          <w:lang w:val="en-US" w:eastAsia="zh-CN"/>
        </w:rPr>
        <w:t>八</w:t>
      </w:r>
      <w:r>
        <w:rPr>
          <w:rFonts w:hint="eastAsia" w:ascii="仿宋_GB2312" w:hAnsi="仿宋_GB2312"/>
          <w:b/>
          <w:bCs/>
          <w:lang w:val="en-US" w:eastAsia="zh-CN"/>
        </w:rPr>
        <w:t>条</w:t>
      </w:r>
      <w:r>
        <w:rPr>
          <w:rFonts w:hint="eastAsia" w:ascii="仿宋_GB2312" w:hAnsi="仿宋_GB2312"/>
          <w:lang w:val="en-US" w:eastAsia="zh-CN"/>
        </w:rPr>
        <w:t>　学历资历条件。</w:t>
      </w:r>
    </w:p>
    <w:p>
      <w:pPr>
        <w:bidi w:val="0"/>
        <w:ind w:firstLine="640" w:firstLineChars="200"/>
        <w:rPr>
          <w:rFonts w:hint="eastAsia" w:ascii="仿宋_GB2312" w:hAnsi="仿宋_GB2312"/>
          <w:lang w:val="en-US" w:eastAsia="zh-CN"/>
        </w:rPr>
      </w:pPr>
      <w:r>
        <w:rPr>
          <w:rFonts w:hint="eastAsia" w:ascii="仿宋_GB2312" w:hAnsi="仿宋_GB2312"/>
          <w:lang w:val="en-US" w:eastAsia="zh-CN"/>
        </w:rPr>
        <w:t>（一）具备大学本科学历，从事本专业技术工作，经单位考核合格。</w:t>
      </w:r>
    </w:p>
    <w:p>
      <w:pPr>
        <w:bidi w:val="0"/>
        <w:ind w:firstLine="640" w:firstLineChars="200"/>
        <w:rPr>
          <w:rFonts w:hint="eastAsia" w:ascii="仿宋_GB2312" w:hAnsi="仿宋_GB2312"/>
          <w:lang w:val="en-US" w:eastAsia="zh-CN"/>
        </w:rPr>
      </w:pPr>
      <w:r>
        <w:rPr>
          <w:rFonts w:hint="eastAsia" w:ascii="仿宋_GB2312" w:hAnsi="仿宋_GB2312"/>
          <w:lang w:val="en-US" w:eastAsia="zh-CN"/>
        </w:rPr>
        <w:t>（二）具备大学专科、中等职业学校毕业学历，从事本专业技术工作满1年，经单位考核合格。</w:t>
      </w:r>
    </w:p>
    <w:p>
      <w:pPr>
        <w:pStyle w:val="3"/>
        <w:bidi w:val="0"/>
        <w:rPr>
          <w:rFonts w:hint="eastAsia" w:ascii="仿宋_GB2312" w:hAnsi="仿宋_GB2312"/>
          <w:lang w:val="en-US" w:eastAsia="zh-CN"/>
        </w:rPr>
      </w:pPr>
      <w:r>
        <w:rPr>
          <w:rFonts w:hint="eastAsia" w:ascii="仿宋_GB2312" w:hAnsi="仿宋_GB2312"/>
          <w:b/>
          <w:bCs/>
          <w:lang w:val="en-US" w:eastAsia="zh-CN"/>
        </w:rPr>
        <w:t>第</w:t>
      </w:r>
      <w:r>
        <w:rPr>
          <w:rFonts w:hint="eastAsia"/>
          <w:b/>
          <w:bCs/>
          <w:lang w:val="en-US" w:eastAsia="zh-CN"/>
        </w:rPr>
        <w:t>九</w:t>
      </w:r>
      <w:r>
        <w:rPr>
          <w:rFonts w:hint="eastAsia" w:ascii="仿宋_GB2312" w:hAnsi="仿宋_GB2312"/>
          <w:b/>
          <w:bCs/>
          <w:lang w:val="en-US" w:eastAsia="zh-CN"/>
        </w:rPr>
        <w:t>条</w:t>
      </w:r>
      <w:r>
        <w:rPr>
          <w:rFonts w:hint="eastAsia" w:ascii="仿宋_GB2312" w:hAnsi="仿宋_GB2312"/>
          <w:lang w:val="en-US" w:eastAsia="zh-CN"/>
        </w:rPr>
        <w:t>　工作经历（能力）和业绩成果条件。</w:t>
      </w:r>
    </w:p>
    <w:p>
      <w:pPr>
        <w:bidi w:val="0"/>
        <w:ind w:firstLine="640" w:firstLineChars="200"/>
        <w:rPr>
          <w:rFonts w:hint="eastAsia" w:ascii="仿宋_GB2312" w:hAnsi="仿宋_GB2312"/>
          <w:lang w:val="en-US" w:eastAsia="zh-CN"/>
        </w:rPr>
      </w:pPr>
      <w:r>
        <w:rPr>
          <w:rFonts w:hint="eastAsia" w:ascii="仿宋_GB2312" w:hAnsi="仿宋_GB2312"/>
          <w:lang w:val="en-US" w:eastAsia="zh-CN"/>
        </w:rPr>
        <w:t>（1）熟悉本专业基础理论和专业技术知识，具有完成一般技术辅助性工作的实际能力。</w:t>
      </w:r>
    </w:p>
    <w:p>
      <w:pPr>
        <w:bidi w:val="0"/>
        <w:ind w:firstLine="640" w:firstLineChars="200"/>
        <w:rPr>
          <w:rFonts w:hint="eastAsia" w:ascii="仿宋_GB2312" w:hAnsi="仿宋_GB2312"/>
          <w:lang w:val="en-US" w:eastAsia="zh-CN"/>
        </w:rPr>
      </w:pPr>
      <w:r>
        <w:rPr>
          <w:rFonts w:hint="eastAsia" w:ascii="仿宋_GB2312" w:hAnsi="仿宋_GB2312"/>
          <w:lang w:val="en-US" w:eastAsia="zh-CN"/>
        </w:rPr>
        <w:t>（2）参与编写完成本专业有一定技术含量和可操作性的技术规范、技术要求、技术报告或现场检查报告等其中1篇。</w:t>
      </w:r>
    </w:p>
    <w:p>
      <w:pPr>
        <w:pStyle w:val="2"/>
        <w:numPr>
          <w:ilvl w:val="0"/>
          <w:numId w:val="0"/>
        </w:numPr>
        <w:bidi w:val="0"/>
        <w:rPr>
          <w:rFonts w:hint="eastAsia" w:ascii="仿宋_GB2312" w:hAnsi="仿宋_GB2312"/>
          <w:lang w:val="en-US" w:eastAsia="zh-CN"/>
        </w:rPr>
      </w:pPr>
      <w:r>
        <w:rPr>
          <w:rFonts w:hint="eastAsia" w:ascii="仿宋_GB2312" w:hAnsi="仿宋_GB2312" w:eastAsia="黑体" w:cs="宋体"/>
          <w:b/>
          <w:bCs/>
          <w:kern w:val="44"/>
          <w:sz w:val="32"/>
          <w:szCs w:val="48"/>
          <w:lang w:val="en-US" w:eastAsia="zh-CN" w:bidi="ar"/>
        </w:rPr>
        <w:t>第</w:t>
      </w:r>
      <w:r>
        <w:rPr>
          <w:rFonts w:hint="eastAsia" w:ascii="仿宋_GB2312" w:hAnsi="仿宋_GB2312" w:cs="宋体"/>
          <w:b/>
          <w:bCs/>
          <w:kern w:val="44"/>
          <w:sz w:val="32"/>
          <w:szCs w:val="48"/>
          <w:lang w:val="en-US" w:eastAsia="zh-CN" w:bidi="ar"/>
        </w:rPr>
        <w:t>五</w:t>
      </w:r>
      <w:r>
        <w:rPr>
          <w:rFonts w:hint="eastAsia" w:ascii="仿宋_GB2312" w:hAnsi="仿宋_GB2312" w:eastAsia="黑体" w:cs="宋体"/>
          <w:b/>
          <w:bCs/>
          <w:kern w:val="44"/>
          <w:sz w:val="32"/>
          <w:szCs w:val="48"/>
          <w:lang w:val="en-US" w:eastAsia="zh-CN" w:bidi="ar"/>
        </w:rPr>
        <w:t>章　</w:t>
      </w:r>
      <w:r>
        <w:rPr>
          <w:rFonts w:hint="eastAsia" w:ascii="仿宋_GB2312" w:hAnsi="仿宋_GB2312"/>
          <w:lang w:val="en-US" w:eastAsia="zh-CN"/>
        </w:rPr>
        <w:t>药师评审条件</w:t>
      </w:r>
    </w:p>
    <w:p>
      <w:pPr>
        <w:pStyle w:val="3"/>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lang w:val="en-US" w:eastAsia="zh-CN"/>
        </w:rPr>
      </w:pPr>
      <w:r>
        <w:rPr>
          <w:rFonts w:hint="eastAsia" w:ascii="仿宋_GB2312" w:hAnsi="仿宋_GB2312"/>
          <w:b/>
          <w:bCs/>
          <w:lang w:val="en-US" w:eastAsia="zh-CN"/>
        </w:rPr>
        <w:t>第</w:t>
      </w:r>
      <w:r>
        <w:rPr>
          <w:rFonts w:hint="eastAsia"/>
          <w:b/>
          <w:bCs/>
          <w:lang w:val="en-US" w:eastAsia="zh-CN"/>
        </w:rPr>
        <w:t>十</w:t>
      </w:r>
      <w:r>
        <w:rPr>
          <w:rFonts w:hint="eastAsia" w:ascii="仿宋_GB2312" w:hAnsi="仿宋_GB2312"/>
          <w:b/>
          <w:bCs/>
          <w:lang w:val="en-US" w:eastAsia="zh-CN"/>
        </w:rPr>
        <w:t>条</w:t>
      </w:r>
      <w:r>
        <w:rPr>
          <w:rFonts w:hint="eastAsia" w:ascii="仿宋_GB2312" w:hAnsi="仿宋_GB2312"/>
          <w:lang w:val="en-US" w:eastAsia="zh-CN"/>
        </w:rPr>
        <w:t>　学历资历条件。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符合下列条件之一：</w:t>
      </w:r>
    </w:p>
    <w:p>
      <w:pPr>
        <w:bidi w:val="0"/>
        <w:ind w:firstLine="640" w:firstLineChars="200"/>
        <w:rPr>
          <w:rFonts w:hint="eastAsia" w:ascii="仿宋_GB2312" w:hAnsi="仿宋_GB2312"/>
          <w:sz w:val="32"/>
          <w:lang w:val="en-US" w:eastAsia="zh-CN"/>
        </w:rPr>
      </w:pPr>
      <w:r>
        <w:rPr>
          <w:rFonts w:hint="eastAsia" w:ascii="仿宋_GB2312" w:hAnsi="仿宋_GB2312"/>
          <w:sz w:val="32"/>
          <w:lang w:val="en-US" w:eastAsia="zh-CN"/>
        </w:rPr>
        <w:t>（一）具备相应专业硕士学位，从事本专业技术工作，经单位考核合格。</w:t>
      </w:r>
    </w:p>
    <w:p>
      <w:pPr>
        <w:bidi w:val="0"/>
        <w:ind w:firstLine="640" w:firstLineChars="200"/>
        <w:rPr>
          <w:rFonts w:hint="eastAsia" w:ascii="仿宋_GB2312" w:hAnsi="仿宋_GB2312"/>
          <w:sz w:val="32"/>
          <w:lang w:val="en-US" w:eastAsia="zh-CN"/>
        </w:rPr>
      </w:pPr>
      <w:r>
        <w:rPr>
          <w:rFonts w:hint="eastAsia" w:ascii="仿宋_GB2312" w:hAnsi="仿宋_GB2312"/>
          <w:sz w:val="32"/>
          <w:lang w:val="en-US" w:eastAsia="zh-CN"/>
        </w:rPr>
        <w:t>（二）具备相应专业大学本科学历，从事本专业技术工作满1年，经单位考核合格。</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（三）</w:t>
      </w:r>
      <w:r>
        <w:rPr>
          <w:rFonts w:hint="eastAsia" w:ascii="仿宋_GB2312" w:hAnsi="仿宋_GB2312" w:eastAsia="仿宋_GB2312" w:cs="仿宋_GB2312"/>
          <w:b w:val="0"/>
          <w:bCs w:val="0"/>
          <w:sz w:val="32"/>
          <w:szCs w:val="32"/>
          <w:lang w:val="en-US" w:eastAsia="zh-CN"/>
        </w:rPr>
        <w:t>具备相应专业大专学历，从事本专业技术工作满3年</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经单位考核合格。</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（四）</w:t>
      </w:r>
      <w:r>
        <w:rPr>
          <w:rFonts w:hint="eastAsia" w:ascii="仿宋_GB2312" w:hAnsi="仿宋_GB2312" w:eastAsia="仿宋_GB2312" w:cs="仿宋_GB2312"/>
          <w:b w:val="0"/>
          <w:bCs w:val="0"/>
          <w:sz w:val="32"/>
          <w:szCs w:val="32"/>
          <w:lang w:val="en-US" w:eastAsia="zh-CN"/>
        </w:rPr>
        <w:t>具备相应专业中专学历，取得药士职称后</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从事本专业技术工作满5年</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经单位考核合格。</w:t>
      </w:r>
    </w:p>
    <w:p>
      <w:pPr>
        <w:pStyle w:val="3"/>
        <w:bidi w:val="0"/>
        <w:ind w:left="0" w:leftChars="0" w:firstLine="643" w:firstLineChars="200"/>
        <w:rPr>
          <w:rFonts w:hint="eastAsia" w:ascii="仿宋_GB2312" w:hAnsi="仿宋_GB2312"/>
          <w:lang w:val="en-US" w:eastAsia="zh-CN"/>
        </w:rPr>
      </w:pPr>
      <w:r>
        <w:rPr>
          <w:rFonts w:hint="eastAsia" w:ascii="仿宋_GB2312" w:hAnsi="仿宋_GB2312"/>
          <w:b/>
          <w:bCs/>
          <w:lang w:val="en-US" w:eastAsia="zh-CN"/>
        </w:rPr>
        <w:t>第</w:t>
      </w:r>
      <w:r>
        <w:rPr>
          <w:rFonts w:hint="eastAsia"/>
          <w:b/>
          <w:bCs/>
          <w:lang w:val="en-US" w:eastAsia="zh-CN"/>
        </w:rPr>
        <w:t>十一</w:t>
      </w:r>
      <w:r>
        <w:rPr>
          <w:rFonts w:hint="eastAsia" w:ascii="仿宋_GB2312" w:hAnsi="仿宋_GB2312"/>
          <w:b/>
          <w:bCs/>
          <w:lang w:val="en-US" w:eastAsia="zh-CN"/>
        </w:rPr>
        <w:t>条</w:t>
      </w:r>
      <w:r>
        <w:rPr>
          <w:rFonts w:hint="eastAsia" w:ascii="仿宋_GB2312" w:hAnsi="仿宋_GB2312"/>
          <w:lang w:val="en-US" w:eastAsia="zh-CN"/>
        </w:rPr>
        <w:t>　工作经历（能力）和业绩成果条件。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任现专业技术职务期间，具有指导本专业</w:t>
      </w:r>
      <w:r>
        <w:rPr>
          <w:rFonts w:hint="eastAsia" w:ascii="仿宋_GB2312" w:hAnsi="仿宋_GB2312" w:cs="仿宋_GB2312"/>
          <w:b w:val="0"/>
          <w:bCs w:val="0"/>
          <w:sz w:val="32"/>
          <w:szCs w:val="32"/>
          <w:lang w:val="en-US" w:eastAsia="zh-CN"/>
        </w:rPr>
        <w:t>药士</w:t>
      </w:r>
      <w:r>
        <w:rPr>
          <w:rFonts w:hint="eastAsia" w:ascii="仿宋_GB2312" w:hAnsi="仿宋_GB2312" w:eastAsia="仿宋_GB2312" w:cs="仿宋_GB2312"/>
          <w:b w:val="0"/>
          <w:bCs w:val="0"/>
          <w:sz w:val="32"/>
          <w:szCs w:val="32"/>
          <w:lang w:val="en-US" w:eastAsia="zh-CN"/>
        </w:rPr>
        <w:t>工作的能力，并符合下列条件</w:t>
      </w:r>
      <w:r>
        <w:rPr>
          <w:rFonts w:hint="eastAsia" w:ascii="仿宋_GB2312" w:hAnsi="仿宋_GB2312" w:cs="仿宋_GB2312"/>
          <w:b w:val="0"/>
          <w:bCs w:val="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（一）</w:t>
      </w:r>
      <w:r>
        <w:rPr>
          <w:rFonts w:hint="eastAsia" w:ascii="仿宋_GB2312" w:hAnsi="仿宋_GB2312" w:eastAsia="仿宋_GB2312" w:cs="仿宋_GB2312"/>
          <w:b w:val="0"/>
          <w:bCs w:val="0"/>
          <w:sz w:val="32"/>
          <w:szCs w:val="32"/>
          <w:lang w:val="en-US" w:eastAsia="zh-CN"/>
        </w:rPr>
        <w:t>掌握本专业基础理论和专业技术知识。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（二）</w:t>
      </w:r>
      <w:r>
        <w:rPr>
          <w:rFonts w:hint="eastAsia" w:ascii="仿宋_GB2312" w:hAnsi="仿宋_GB2312" w:eastAsia="仿宋_GB2312" w:cs="仿宋_GB2312"/>
          <w:b w:val="0"/>
          <w:bCs w:val="0"/>
          <w:sz w:val="32"/>
          <w:szCs w:val="32"/>
          <w:lang w:val="en-US" w:eastAsia="zh-CN"/>
        </w:rPr>
        <w:t>掌握本专业的法规、</w:t>
      </w:r>
      <w:r>
        <w:rPr>
          <w:rFonts w:hint="eastAsia" w:ascii="仿宋_GB2312" w:hAnsi="仿宋_GB2312" w:cs="仿宋_GB2312"/>
          <w:b w:val="0"/>
          <w:bCs w:val="0"/>
          <w:sz w:val="32"/>
          <w:szCs w:val="32"/>
          <w:lang w:val="en-US" w:eastAsia="zh-CN"/>
        </w:rPr>
        <w:t>技术</w:t>
      </w:r>
      <w:r>
        <w:rPr>
          <w:rFonts w:hint="eastAsia" w:ascii="仿宋_GB2312" w:hAnsi="仿宋_GB2312" w:eastAsia="仿宋_GB2312" w:cs="仿宋_GB2312"/>
          <w:b w:val="0"/>
          <w:bCs w:val="0"/>
          <w:sz w:val="32"/>
          <w:szCs w:val="32"/>
          <w:lang w:val="en-US" w:eastAsia="zh-CN"/>
        </w:rPr>
        <w:t>标准、技术规范。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（三）</w:t>
      </w:r>
      <w:r>
        <w:rPr>
          <w:rFonts w:hint="eastAsia" w:ascii="仿宋_GB2312" w:hAnsi="仿宋_GB2312" w:eastAsia="仿宋_GB2312" w:cs="仿宋_GB2312"/>
          <w:b w:val="0"/>
          <w:bCs w:val="0"/>
          <w:sz w:val="32"/>
          <w:szCs w:val="32"/>
          <w:lang w:val="en-US" w:eastAsia="zh-CN"/>
        </w:rPr>
        <w:t>具有一定的专业技术工作经验，具备相应的能力</w:t>
      </w:r>
      <w:r>
        <w:rPr>
          <w:rFonts w:hint="eastAsia" w:ascii="仿宋_GB2312" w:hAnsi="仿宋_GB2312" w:cs="仿宋_GB2312"/>
          <w:b w:val="0"/>
          <w:bCs w:val="0"/>
          <w:sz w:val="32"/>
          <w:szCs w:val="32"/>
          <w:lang w:val="en-US" w:eastAsia="zh-CN"/>
        </w:rPr>
        <w:t>,能</w:t>
      </w:r>
      <w:r>
        <w:rPr>
          <w:rFonts w:hint="eastAsia" w:ascii="仿宋_GB2312" w:hAnsi="仿宋_GB2312" w:eastAsia="仿宋_GB2312" w:cs="仿宋_GB2312"/>
          <w:b w:val="0"/>
          <w:bCs w:val="0"/>
          <w:sz w:val="32"/>
          <w:szCs w:val="32"/>
          <w:lang w:val="en-US" w:eastAsia="zh-CN"/>
        </w:rPr>
        <w:t>完成本岗位所规定的专业技术工作任务。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（四）</w:t>
      </w:r>
      <w:r>
        <w:rPr>
          <w:rFonts w:hint="eastAsia" w:ascii="仿宋_GB2312" w:hAnsi="仿宋_GB2312" w:eastAsia="仿宋_GB2312" w:cs="仿宋_GB2312"/>
          <w:b w:val="0"/>
          <w:bCs w:val="0"/>
          <w:sz w:val="32"/>
          <w:szCs w:val="32"/>
          <w:lang w:val="en-US" w:eastAsia="zh-CN"/>
        </w:rPr>
        <w:t>由本人独自编写完成本专业有一定技术含量和可操作性的技术规范、技术要求、技术报告或现场检查报告等其中1篇。</w:t>
      </w:r>
    </w:p>
    <w:p>
      <w:pPr>
        <w:pStyle w:val="2"/>
        <w:bidi w:val="0"/>
        <w:rPr>
          <w:rFonts w:hint="eastAsia" w:ascii="仿宋_GB2312" w:hAnsi="仿宋_GB2312"/>
          <w:lang w:val="en-US" w:eastAsia="zh-CN"/>
        </w:rPr>
      </w:pPr>
      <w:r>
        <w:rPr>
          <w:rFonts w:hint="eastAsia" w:ascii="仿宋_GB2312" w:hAnsi="仿宋_GB2312"/>
          <w:lang w:val="en-US" w:eastAsia="zh-CN"/>
        </w:rPr>
        <w:t>第六章　主管药师评审条件</w:t>
      </w:r>
    </w:p>
    <w:p>
      <w:pPr>
        <w:pStyle w:val="3"/>
        <w:bidi w:val="0"/>
        <w:rPr>
          <w:rFonts w:hint="eastAsia" w:ascii="仿宋_GB2312" w:hAnsi="仿宋_GB2312"/>
          <w:lang w:val="en-US" w:eastAsia="zh-CN"/>
        </w:rPr>
      </w:pPr>
      <w:r>
        <w:rPr>
          <w:rFonts w:hint="eastAsia" w:ascii="仿宋_GB2312" w:hAnsi="仿宋_GB2312"/>
          <w:b/>
          <w:bCs/>
          <w:lang w:val="en-US" w:eastAsia="zh-CN"/>
        </w:rPr>
        <w:t>第十</w:t>
      </w:r>
      <w:r>
        <w:rPr>
          <w:rFonts w:hint="eastAsia"/>
          <w:b/>
          <w:bCs/>
          <w:lang w:val="en-US" w:eastAsia="zh-CN"/>
        </w:rPr>
        <w:t>二</w:t>
      </w:r>
      <w:r>
        <w:rPr>
          <w:rFonts w:hint="eastAsia" w:ascii="仿宋_GB2312" w:hAnsi="仿宋_GB2312"/>
          <w:b/>
          <w:bCs/>
          <w:lang w:val="en-US" w:eastAsia="zh-CN"/>
        </w:rPr>
        <w:t>条</w:t>
      </w:r>
      <w:r>
        <w:rPr>
          <w:rFonts w:hint="eastAsia" w:ascii="仿宋_GB2312" w:hAnsi="仿宋_GB2312"/>
          <w:lang w:val="en-US" w:eastAsia="zh-CN"/>
        </w:rPr>
        <w:t>　学历资历条件。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符合下列条件之一：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（一）</w:t>
      </w:r>
      <w:r>
        <w:rPr>
          <w:rFonts w:hint="eastAsia" w:ascii="仿宋_GB2312" w:hAnsi="仿宋_GB2312" w:eastAsia="仿宋_GB2312" w:cs="仿宋_GB2312"/>
          <w:b w:val="0"/>
          <w:bCs w:val="0"/>
          <w:sz w:val="32"/>
          <w:szCs w:val="32"/>
          <w:lang w:val="en-US" w:eastAsia="zh-CN"/>
        </w:rPr>
        <w:t>具备相应专业博士学位，从事本专业技术工作</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经单位考核合格</w:t>
      </w:r>
      <w:r>
        <w:rPr>
          <w:rFonts w:hint="eastAsia" w:ascii="仿宋_GB2312" w:hAnsi="仿宋_GB2312" w:cs="仿宋_GB2312"/>
          <w:b w:val="0"/>
          <w:bCs w:val="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（二）</w:t>
      </w:r>
      <w:r>
        <w:rPr>
          <w:rFonts w:hint="eastAsia" w:ascii="仿宋_GB2312" w:hAnsi="仿宋_GB2312" w:eastAsia="仿宋_GB2312" w:cs="仿宋_GB2312"/>
          <w:b w:val="0"/>
          <w:bCs w:val="0"/>
          <w:sz w:val="32"/>
          <w:szCs w:val="32"/>
          <w:lang w:val="en-US" w:eastAsia="zh-CN"/>
        </w:rPr>
        <w:t>具备相应专业硕士学位，取得药师职称后，从事本专业技术工作满2年</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经单位考核合格</w:t>
      </w:r>
      <w:r>
        <w:rPr>
          <w:rFonts w:hint="eastAsia" w:ascii="仿宋_GB2312" w:hAnsi="仿宋_GB2312" w:cs="仿宋_GB2312"/>
          <w:b w:val="0"/>
          <w:bCs w:val="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（三）</w:t>
      </w:r>
      <w:r>
        <w:rPr>
          <w:rFonts w:hint="eastAsia" w:ascii="仿宋_GB2312" w:hAnsi="仿宋_GB2312" w:eastAsia="仿宋_GB2312" w:cs="仿宋_GB2312"/>
          <w:b w:val="0"/>
          <w:bCs w:val="0"/>
          <w:sz w:val="32"/>
          <w:szCs w:val="32"/>
          <w:lang w:val="en-US" w:eastAsia="zh-CN"/>
        </w:rPr>
        <w:t>具备相应专业大学本科学历，取得药师职称后，从事本专业技术工作满4年</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经单位考核合格</w:t>
      </w:r>
      <w:r>
        <w:rPr>
          <w:rFonts w:hint="eastAsia" w:ascii="仿宋_GB2312" w:hAnsi="仿宋_GB2312" w:cs="仿宋_GB2312"/>
          <w:b w:val="0"/>
          <w:bCs w:val="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（四）</w:t>
      </w:r>
      <w:r>
        <w:rPr>
          <w:rFonts w:hint="eastAsia" w:ascii="仿宋_GB2312" w:hAnsi="仿宋_GB2312" w:eastAsia="仿宋_GB2312" w:cs="仿宋_GB2312"/>
          <w:b w:val="0"/>
          <w:bCs w:val="0"/>
          <w:sz w:val="32"/>
          <w:szCs w:val="32"/>
          <w:lang w:val="en-US" w:eastAsia="zh-CN"/>
        </w:rPr>
        <w:t>具备相应专业大专学历，取得药师职称后，从事本专业技术工作满6年</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经单位考核合格</w:t>
      </w:r>
      <w:r>
        <w:rPr>
          <w:rFonts w:hint="eastAsia" w:ascii="仿宋_GB2312" w:hAnsi="仿宋_GB2312" w:cs="仿宋_GB2312"/>
          <w:b w:val="0"/>
          <w:bCs w:val="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（五）</w:t>
      </w:r>
      <w:r>
        <w:rPr>
          <w:rFonts w:hint="eastAsia" w:ascii="仿宋_GB2312" w:hAnsi="仿宋_GB2312" w:eastAsia="仿宋_GB2312" w:cs="仿宋_GB2312"/>
          <w:b w:val="0"/>
          <w:bCs w:val="0"/>
          <w:sz w:val="32"/>
          <w:szCs w:val="32"/>
          <w:lang w:val="en-US" w:eastAsia="zh-CN"/>
        </w:rPr>
        <w:t>具备相应专业中专学历，取得药师职称后，从事本专业技术工作满7年</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经单位考核合格</w:t>
      </w:r>
      <w:r>
        <w:rPr>
          <w:rFonts w:hint="eastAsia" w:ascii="仿宋_GB2312" w:hAnsi="仿宋_GB2312" w:cs="仿宋_GB2312"/>
          <w:b w:val="0"/>
          <w:bCs w:val="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（六）取得执业药师职业资格，可认定其具备主管药师职称。</w:t>
      </w:r>
    </w:p>
    <w:p>
      <w:pPr>
        <w:pStyle w:val="3"/>
        <w:bidi w:val="0"/>
        <w:rPr>
          <w:rFonts w:hint="eastAsia" w:ascii="仿宋_GB2312" w:hAnsi="仿宋_GB2312"/>
          <w:lang w:val="en-US" w:eastAsia="zh-CN"/>
        </w:rPr>
      </w:pPr>
      <w:r>
        <w:rPr>
          <w:rFonts w:hint="eastAsia" w:ascii="仿宋_GB2312" w:hAnsi="仿宋_GB2312"/>
          <w:b/>
          <w:bCs/>
          <w:lang w:val="en-US" w:eastAsia="zh-CN"/>
        </w:rPr>
        <w:t>第十</w:t>
      </w:r>
      <w:r>
        <w:rPr>
          <w:rFonts w:hint="eastAsia"/>
          <w:b/>
          <w:bCs/>
          <w:lang w:val="en-US" w:eastAsia="zh-CN"/>
        </w:rPr>
        <w:t>三</w:t>
      </w:r>
      <w:r>
        <w:rPr>
          <w:rFonts w:hint="eastAsia" w:ascii="仿宋_GB2312" w:hAnsi="仿宋_GB2312"/>
          <w:b/>
          <w:bCs/>
          <w:lang w:val="en-US" w:eastAsia="zh-CN"/>
        </w:rPr>
        <w:t>条</w:t>
      </w:r>
      <w:r>
        <w:rPr>
          <w:rFonts w:hint="eastAsia" w:ascii="仿宋_GB2312" w:hAnsi="仿宋_GB2312"/>
          <w:lang w:val="en-US" w:eastAsia="zh-CN"/>
        </w:rPr>
        <w:t>　工作经历（能力）条件。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任现专业技术职务期间，应熟练掌握本专业基础理论知识和专业技术知识，具有指导本专业</w:t>
      </w:r>
      <w:r>
        <w:rPr>
          <w:rFonts w:hint="eastAsia" w:ascii="仿宋_GB2312" w:hAnsi="仿宋_GB2312" w:cs="仿宋_GB2312"/>
          <w:b w:val="0"/>
          <w:bCs w:val="0"/>
          <w:sz w:val="32"/>
          <w:szCs w:val="32"/>
          <w:lang w:val="en-US" w:eastAsia="zh-CN"/>
        </w:rPr>
        <w:t>药师</w:t>
      </w:r>
      <w:r>
        <w:rPr>
          <w:rFonts w:hint="eastAsia" w:ascii="仿宋_GB2312" w:hAnsi="仿宋_GB2312" w:eastAsia="仿宋_GB2312" w:cs="仿宋_GB2312"/>
          <w:b w:val="0"/>
          <w:bCs w:val="0"/>
          <w:sz w:val="32"/>
          <w:szCs w:val="32"/>
          <w:lang w:val="en-US" w:eastAsia="zh-CN"/>
        </w:rPr>
        <w:t>工作的能力，并符合下列条件之一</w:t>
      </w:r>
      <w:r>
        <w:rPr>
          <w:rFonts w:hint="eastAsia" w:ascii="仿宋_GB2312" w:hAnsi="仿宋_GB2312" w:cs="仿宋_GB2312"/>
          <w:b w:val="0"/>
          <w:bCs w:val="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（一）</w:t>
      </w:r>
      <w:r>
        <w:rPr>
          <w:rFonts w:hint="eastAsia" w:ascii="仿宋_GB2312" w:hAnsi="仿宋_GB2312" w:eastAsia="仿宋_GB2312" w:cs="仿宋_GB2312"/>
          <w:b w:val="0"/>
          <w:bCs w:val="0"/>
          <w:sz w:val="32"/>
          <w:szCs w:val="32"/>
          <w:lang w:val="en-US" w:eastAsia="zh-CN"/>
        </w:rPr>
        <w:t>能解决本专业较复杂的技术问题。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（二）</w:t>
      </w:r>
      <w:r>
        <w:rPr>
          <w:rFonts w:hint="eastAsia" w:ascii="仿宋_GB2312" w:hAnsi="仿宋_GB2312" w:eastAsia="仿宋_GB2312" w:cs="仿宋_GB2312"/>
          <w:b w:val="0"/>
          <w:bCs w:val="0"/>
          <w:sz w:val="32"/>
          <w:szCs w:val="32"/>
          <w:lang w:val="en-US" w:eastAsia="zh-CN"/>
        </w:rPr>
        <w:t>参与新药、系列药品的市场分析、药学服务等工作，并参与撰写</w:t>
      </w:r>
      <w:r>
        <w:rPr>
          <w:rFonts w:hint="eastAsia" w:ascii="仿宋_GB2312" w:hAnsi="仿宋_GB2312" w:cs="仿宋_GB2312"/>
          <w:b w:val="0"/>
          <w:bCs w:val="0"/>
          <w:sz w:val="32"/>
          <w:szCs w:val="32"/>
          <w:lang w:val="en-US" w:eastAsia="zh-CN"/>
        </w:rPr>
        <w:t>技术总结</w:t>
      </w:r>
      <w:r>
        <w:rPr>
          <w:rFonts w:hint="eastAsia" w:ascii="仿宋_GB2312" w:hAnsi="仿宋_GB2312" w:eastAsia="仿宋_GB2312" w:cs="仿宋_GB2312"/>
          <w:b w:val="0"/>
          <w:bCs w:val="0"/>
          <w:sz w:val="32"/>
          <w:szCs w:val="32"/>
          <w:lang w:val="en-US" w:eastAsia="zh-CN"/>
        </w:rPr>
        <w:t>报告</w:t>
      </w:r>
      <w:r>
        <w:rPr>
          <w:rFonts w:hint="eastAsia" w:ascii="仿宋_GB2312" w:hAnsi="宋体" w:eastAsia="仿宋_GB2312" w:cs="仿宋_GB2312"/>
          <w:i w:val="0"/>
          <w:iCs w:val="0"/>
          <w:caps w:val="0"/>
          <w:color w:val="000000"/>
          <w:spacing w:val="0"/>
          <w:sz w:val="31"/>
          <w:szCs w:val="31"/>
          <w:vertAlign w:val="baseline"/>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（三）</w:t>
      </w:r>
      <w:r>
        <w:rPr>
          <w:rFonts w:hint="eastAsia" w:ascii="仿宋_GB2312" w:hAnsi="仿宋_GB2312" w:eastAsia="仿宋_GB2312" w:cs="仿宋_GB2312"/>
          <w:b w:val="0"/>
          <w:bCs w:val="0"/>
          <w:sz w:val="32"/>
          <w:szCs w:val="32"/>
          <w:lang w:val="en-US" w:eastAsia="zh-CN"/>
        </w:rPr>
        <w:t>参与完成本专业科技成果的转化或新产品的推广。</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（四）</w:t>
      </w:r>
      <w:r>
        <w:rPr>
          <w:rFonts w:hint="eastAsia" w:ascii="仿宋_GB2312" w:hAnsi="仿宋_GB2312" w:eastAsia="仿宋_GB2312" w:cs="仿宋_GB2312"/>
          <w:b w:val="0"/>
          <w:bCs w:val="0"/>
          <w:sz w:val="32"/>
          <w:szCs w:val="32"/>
          <w:lang w:val="en-US" w:eastAsia="zh-CN"/>
        </w:rPr>
        <w:t>参与编制完成本专业的</w:t>
      </w:r>
      <w:r>
        <w:rPr>
          <w:rFonts w:hint="eastAsia" w:ascii="仿宋_GB2312" w:hAnsi="仿宋_GB2312" w:cs="仿宋_GB2312"/>
          <w:b w:val="0"/>
          <w:bCs w:val="0"/>
          <w:sz w:val="32"/>
          <w:szCs w:val="32"/>
          <w:lang w:val="en-US" w:eastAsia="zh-CN"/>
        </w:rPr>
        <w:t>国家</w:t>
      </w:r>
      <w:r>
        <w:rPr>
          <w:rFonts w:hint="eastAsia" w:ascii="仿宋_GB2312" w:hAnsi="仿宋_GB2312" w:eastAsia="仿宋_GB2312" w:cs="仿宋_GB2312"/>
          <w:b w:val="0"/>
          <w:bCs w:val="0"/>
          <w:sz w:val="32"/>
          <w:szCs w:val="32"/>
          <w:lang w:val="en-US" w:eastAsia="zh-CN"/>
        </w:rPr>
        <w:t>标准</w:t>
      </w:r>
      <w:r>
        <w:rPr>
          <w:rFonts w:hint="eastAsia" w:ascii="仿宋_GB2312" w:hAnsi="仿宋_GB2312" w:cs="仿宋_GB2312"/>
          <w:b w:val="0"/>
          <w:bCs w:val="0"/>
          <w:sz w:val="32"/>
          <w:szCs w:val="32"/>
          <w:lang w:val="en-US" w:eastAsia="zh-CN"/>
        </w:rPr>
        <w:t>、行业标准、地方，</w:t>
      </w:r>
      <w:r>
        <w:rPr>
          <w:rFonts w:hint="eastAsia" w:ascii="仿宋_GB2312" w:hAnsi="仿宋_GB2312" w:eastAsia="仿宋_GB2312" w:cs="仿宋_GB2312"/>
          <w:b w:val="0"/>
          <w:bCs w:val="0"/>
          <w:color w:val="auto"/>
          <w:sz w:val="32"/>
          <w:szCs w:val="32"/>
          <w:lang w:val="en-US" w:eastAsia="zh-CN"/>
        </w:rPr>
        <w:t>市（厅）级</w:t>
      </w:r>
      <w:r>
        <w:rPr>
          <w:rFonts w:hint="eastAsia" w:ascii="仿宋_GB2312" w:hAnsi="仿宋_GB2312" w:cs="仿宋_GB2312"/>
          <w:b w:val="0"/>
          <w:bCs w:val="0"/>
          <w:color w:val="auto"/>
          <w:sz w:val="32"/>
          <w:szCs w:val="32"/>
          <w:lang w:val="en-US" w:eastAsia="zh-CN"/>
        </w:rPr>
        <w:t>的</w:t>
      </w:r>
      <w:r>
        <w:rPr>
          <w:rFonts w:hint="eastAsia" w:ascii="仿宋_GB2312" w:hAnsi="仿宋_GB2312" w:eastAsia="仿宋_GB2312" w:cs="仿宋_GB2312"/>
          <w:b w:val="0"/>
          <w:bCs w:val="0"/>
          <w:sz w:val="32"/>
          <w:szCs w:val="32"/>
          <w:lang w:val="en-US" w:eastAsia="zh-CN"/>
        </w:rPr>
        <w:t>指导原则、技术指南、</w:t>
      </w:r>
      <w:r>
        <w:rPr>
          <w:rFonts w:hint="eastAsia" w:ascii="仿宋_GB2312" w:hAnsi="仿宋_GB2312" w:cs="仿宋_GB2312"/>
          <w:b w:val="0"/>
          <w:bCs w:val="0"/>
          <w:sz w:val="32"/>
          <w:szCs w:val="32"/>
          <w:lang w:val="en-US" w:eastAsia="zh-CN"/>
        </w:rPr>
        <w:t>技术类</w:t>
      </w:r>
      <w:r>
        <w:rPr>
          <w:rFonts w:hint="eastAsia" w:ascii="仿宋_GB2312" w:hAnsi="仿宋_GB2312" w:eastAsia="仿宋_GB2312" w:cs="仿宋_GB2312"/>
          <w:b w:val="0"/>
          <w:bCs w:val="0"/>
          <w:sz w:val="32"/>
          <w:szCs w:val="32"/>
          <w:lang w:val="en-US" w:eastAsia="zh-CN"/>
        </w:rPr>
        <w:t>管理办法</w:t>
      </w:r>
      <w:r>
        <w:rPr>
          <w:rFonts w:hint="eastAsia" w:ascii="仿宋_GB2312" w:hAnsi="仿宋_GB2312" w:cs="仿宋_GB2312"/>
          <w:b w:val="0"/>
          <w:bCs w:val="0"/>
          <w:sz w:val="32"/>
          <w:szCs w:val="32"/>
          <w:lang w:val="en-US" w:eastAsia="zh-CN"/>
        </w:rPr>
        <w:t>。</w:t>
      </w:r>
    </w:p>
    <w:p>
      <w:pPr>
        <w:pStyle w:val="3"/>
        <w:bidi w:val="0"/>
        <w:rPr>
          <w:rFonts w:hint="eastAsia" w:ascii="仿宋_GB2312" w:hAnsi="仿宋_GB2312"/>
          <w:lang w:val="en-US" w:eastAsia="zh-CN"/>
        </w:rPr>
      </w:pPr>
      <w:r>
        <w:rPr>
          <w:rFonts w:hint="eastAsia" w:ascii="仿宋_GB2312" w:hAnsi="仿宋_GB2312"/>
          <w:b/>
          <w:bCs/>
          <w:lang w:val="en-US" w:eastAsia="zh-CN"/>
        </w:rPr>
        <w:t>第十</w:t>
      </w:r>
      <w:r>
        <w:rPr>
          <w:rFonts w:hint="eastAsia"/>
          <w:b/>
          <w:bCs/>
          <w:lang w:val="en-US" w:eastAsia="zh-CN"/>
        </w:rPr>
        <w:t>四</w:t>
      </w:r>
      <w:r>
        <w:rPr>
          <w:rFonts w:hint="eastAsia" w:ascii="仿宋_GB2312" w:hAnsi="仿宋_GB2312"/>
          <w:b/>
          <w:bCs/>
          <w:lang w:val="en-US" w:eastAsia="zh-CN"/>
        </w:rPr>
        <w:t>条</w:t>
      </w:r>
      <w:r>
        <w:rPr>
          <w:rFonts w:hint="eastAsia" w:ascii="仿宋_GB2312" w:hAnsi="仿宋_GB2312"/>
          <w:lang w:val="en-US" w:eastAsia="zh-CN"/>
        </w:rPr>
        <w:t>　业绩成果条件。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任现专业技术职务期间，</w:t>
      </w:r>
      <w:r>
        <w:rPr>
          <w:rFonts w:hint="eastAsia" w:ascii="仿宋_GB2312" w:hAnsi="仿宋_GB2312" w:cs="仿宋_GB2312"/>
          <w:b w:val="0"/>
          <w:bCs w:val="0"/>
          <w:sz w:val="32"/>
          <w:szCs w:val="32"/>
          <w:lang w:val="en-US" w:eastAsia="zh-CN"/>
        </w:rPr>
        <w:t>取得</w:t>
      </w:r>
      <w:r>
        <w:rPr>
          <w:rFonts w:hint="eastAsia" w:ascii="仿宋_GB2312" w:hAnsi="仿宋_GB2312" w:eastAsia="仿宋_GB2312" w:cs="仿宋_GB2312"/>
          <w:b w:val="0"/>
          <w:bCs w:val="0"/>
          <w:sz w:val="32"/>
          <w:szCs w:val="32"/>
          <w:lang w:val="en-US" w:eastAsia="zh-CN"/>
        </w:rPr>
        <w:t>下列</w:t>
      </w:r>
      <w:r>
        <w:rPr>
          <w:rFonts w:hint="eastAsia" w:ascii="仿宋_GB2312" w:hAnsi="仿宋_GB2312" w:cs="仿宋_GB2312"/>
          <w:b w:val="0"/>
          <w:bCs w:val="0"/>
          <w:sz w:val="32"/>
          <w:szCs w:val="32"/>
          <w:lang w:val="en-US" w:eastAsia="zh-CN"/>
        </w:rPr>
        <w:t>不同</w:t>
      </w:r>
      <w:r>
        <w:rPr>
          <w:rFonts w:hint="eastAsia" w:ascii="仿宋_GB2312" w:hAnsi="仿宋_GB2312" w:eastAsia="仿宋_GB2312" w:cs="仿宋_GB2312"/>
          <w:b w:val="0"/>
          <w:bCs w:val="0"/>
          <w:sz w:val="32"/>
          <w:szCs w:val="32"/>
          <w:lang w:val="en-US" w:eastAsia="zh-CN"/>
        </w:rPr>
        <w:t>条件之二：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（一）</w:t>
      </w:r>
      <w:r>
        <w:rPr>
          <w:rFonts w:hint="eastAsia" w:ascii="仿宋_GB2312" w:hAnsi="仿宋_GB2312" w:eastAsia="仿宋_GB2312" w:cs="仿宋_GB2312"/>
          <w:b w:val="0"/>
          <w:bCs w:val="0"/>
          <w:sz w:val="32"/>
          <w:szCs w:val="32"/>
          <w:lang w:val="en-US" w:eastAsia="zh-CN"/>
        </w:rPr>
        <w:t>参与</w:t>
      </w:r>
      <w:r>
        <w:rPr>
          <w:rFonts w:hint="eastAsia" w:ascii="仿宋_GB2312" w:hAnsi="仿宋_GB2312" w:cs="仿宋_GB2312"/>
          <w:b w:val="0"/>
          <w:bCs w:val="0"/>
          <w:sz w:val="32"/>
          <w:szCs w:val="32"/>
          <w:lang w:val="en-US" w:eastAsia="zh-CN"/>
        </w:rPr>
        <w:t>获得</w:t>
      </w:r>
      <w:r>
        <w:rPr>
          <w:rFonts w:hint="eastAsia" w:ascii="仿宋_GB2312" w:hAnsi="仿宋_GB2312" w:eastAsia="仿宋_GB2312" w:cs="仿宋_GB2312"/>
          <w:b w:val="0"/>
          <w:bCs w:val="0"/>
          <w:sz w:val="32"/>
          <w:szCs w:val="32"/>
          <w:lang w:val="en-US" w:eastAsia="zh-CN"/>
        </w:rPr>
        <w:t>本专业市（厅）级以上</w:t>
      </w:r>
      <w:r>
        <w:rPr>
          <w:rFonts w:hint="eastAsia" w:ascii="仿宋_GB2312" w:hAnsi="仿宋_GB2312" w:cs="仿宋_GB2312"/>
          <w:b w:val="0"/>
          <w:bCs w:val="0"/>
          <w:sz w:val="32"/>
          <w:szCs w:val="32"/>
          <w:lang w:val="en-US" w:eastAsia="zh-CN"/>
        </w:rPr>
        <w:t>科学技术奖1项以上</w:t>
      </w:r>
      <w:r>
        <w:rPr>
          <w:rFonts w:hint="eastAsia" w:ascii="仿宋_GB2312" w:hAnsi="仿宋_GB2312" w:eastAsia="仿宋_GB2312" w:cs="仿宋_GB2312"/>
          <w:b w:val="0"/>
          <w:bCs w:val="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（二）</w:t>
      </w:r>
      <w:r>
        <w:rPr>
          <w:rFonts w:hint="eastAsia" w:ascii="仿宋_GB2312" w:hAnsi="仿宋_GB2312" w:eastAsia="仿宋_GB2312" w:cs="仿宋_GB2312"/>
          <w:b w:val="0"/>
          <w:bCs w:val="0"/>
          <w:sz w:val="32"/>
          <w:szCs w:val="32"/>
          <w:lang w:val="en-US" w:eastAsia="zh-CN"/>
        </w:rPr>
        <w:t>参与完成本专业市（厅）级以上科研项目1项，并通过验收。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（三）参与</w:t>
      </w:r>
      <w:r>
        <w:rPr>
          <w:rFonts w:hint="eastAsia" w:ascii="仿宋_GB2312" w:hAnsi="仿宋_GB2312" w:eastAsia="仿宋_GB2312" w:cs="仿宋_GB2312"/>
          <w:b w:val="0"/>
          <w:bCs w:val="0"/>
          <w:sz w:val="32"/>
          <w:szCs w:val="32"/>
          <w:lang w:val="en-US" w:eastAsia="zh-CN"/>
        </w:rPr>
        <w:t>完成本专业</w:t>
      </w:r>
      <w:r>
        <w:rPr>
          <w:rFonts w:hint="eastAsia" w:ascii="仿宋_GB2312" w:hAnsi="仿宋_GB2312" w:cs="仿宋_GB2312"/>
          <w:b w:val="0"/>
          <w:bCs w:val="0"/>
          <w:sz w:val="32"/>
          <w:szCs w:val="32"/>
          <w:lang w:val="en-US" w:eastAsia="zh-CN"/>
        </w:rPr>
        <w:t>创</w:t>
      </w:r>
      <w:r>
        <w:rPr>
          <w:rFonts w:hint="eastAsia" w:ascii="仿宋_GB2312" w:hAnsi="仿宋_GB2312" w:eastAsia="仿宋_GB2312" w:cs="仿宋_GB2312"/>
          <w:b w:val="0"/>
          <w:bCs w:val="0"/>
          <w:sz w:val="32"/>
          <w:szCs w:val="32"/>
          <w:lang w:val="en-US" w:eastAsia="zh-CN"/>
        </w:rPr>
        <w:t>新</w:t>
      </w:r>
      <w:r>
        <w:rPr>
          <w:rFonts w:hint="eastAsia" w:ascii="仿宋_GB2312" w:hAnsi="仿宋_GB2312" w:cs="仿宋_GB2312"/>
          <w:b w:val="0"/>
          <w:bCs w:val="0"/>
          <w:sz w:val="32"/>
          <w:szCs w:val="32"/>
          <w:lang w:val="en-US" w:eastAsia="zh-CN"/>
        </w:rPr>
        <w:t>的</w:t>
      </w:r>
      <w:r>
        <w:rPr>
          <w:rFonts w:hint="eastAsia" w:ascii="仿宋_GB2312" w:hAnsi="仿宋_GB2312" w:eastAsia="仿宋_GB2312" w:cs="仿宋_GB2312"/>
          <w:b w:val="0"/>
          <w:bCs w:val="0"/>
          <w:sz w:val="32"/>
          <w:szCs w:val="32"/>
          <w:lang w:val="en-US" w:eastAsia="zh-CN"/>
        </w:rPr>
        <w:t>技术</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项目</w:t>
      </w:r>
      <w:r>
        <w:rPr>
          <w:rFonts w:hint="eastAsia" w:ascii="仿宋_GB2312" w:hAnsi="仿宋_GB2312" w:cs="仿宋_GB2312"/>
          <w:b w:val="0"/>
          <w:bCs w:val="0"/>
          <w:sz w:val="32"/>
          <w:szCs w:val="32"/>
          <w:lang w:val="en-US" w:eastAsia="zh-CN"/>
        </w:rPr>
        <w:t>、产品</w:t>
      </w:r>
      <w:r>
        <w:rPr>
          <w:rFonts w:hint="eastAsia" w:ascii="仿宋_GB2312" w:hAnsi="仿宋_GB2312" w:eastAsia="仿宋_GB2312" w:cs="仿宋_GB2312"/>
          <w:b w:val="0"/>
          <w:bCs w:val="0"/>
          <w:sz w:val="32"/>
          <w:szCs w:val="32"/>
          <w:lang w:val="en-US" w:eastAsia="zh-CN"/>
        </w:rPr>
        <w:t>的推广应用1项，取得经济效益或社会效益。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（四）</w:t>
      </w:r>
      <w:r>
        <w:rPr>
          <w:rFonts w:hint="eastAsia" w:ascii="仿宋_GB2312" w:hAnsi="仿宋_GB2312" w:eastAsia="仿宋_GB2312" w:cs="仿宋_GB2312"/>
          <w:b w:val="0"/>
          <w:bCs w:val="0"/>
          <w:color w:val="auto"/>
          <w:sz w:val="32"/>
          <w:szCs w:val="32"/>
          <w:lang w:val="en-US" w:eastAsia="zh-CN"/>
        </w:rPr>
        <w:t>作为发明人获得本专业国家发明专利证书（不含实用新型专利、外观设计专利）并在实际工作中推广应用，取得经济效益或社会效益1项。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（五）</w:t>
      </w:r>
      <w:r>
        <w:rPr>
          <w:rFonts w:hint="eastAsia" w:ascii="仿宋_GB2312" w:hAnsi="仿宋_GB2312" w:eastAsia="仿宋_GB2312" w:cs="仿宋_GB2312"/>
          <w:b w:val="0"/>
          <w:bCs w:val="0"/>
          <w:color w:val="auto"/>
          <w:sz w:val="32"/>
          <w:szCs w:val="32"/>
          <w:lang w:val="en-US" w:eastAsia="zh-CN"/>
        </w:rPr>
        <w:t>参与编制完成本专业的</w:t>
      </w:r>
      <w:r>
        <w:rPr>
          <w:rFonts w:hint="eastAsia" w:ascii="仿宋_GB2312" w:hAnsi="仿宋_GB2312" w:cs="仿宋_GB2312"/>
          <w:b w:val="0"/>
          <w:bCs w:val="0"/>
          <w:color w:val="auto"/>
          <w:sz w:val="32"/>
          <w:szCs w:val="32"/>
          <w:lang w:val="en-US" w:eastAsia="zh-CN"/>
        </w:rPr>
        <w:t>国家标准、行业标准、地方标准其中</w:t>
      </w:r>
      <w:r>
        <w:rPr>
          <w:rFonts w:hint="eastAsia" w:ascii="仿宋_GB2312" w:hAnsi="仿宋_GB2312" w:eastAsia="仿宋_GB2312" w:cs="仿宋_GB2312"/>
          <w:b w:val="0"/>
          <w:bCs w:val="0"/>
          <w:color w:val="auto"/>
          <w:sz w:val="32"/>
          <w:szCs w:val="32"/>
          <w:lang w:val="en-US" w:eastAsia="zh-CN"/>
        </w:rPr>
        <w:t>1项以上</w:t>
      </w:r>
      <w:r>
        <w:rPr>
          <w:rFonts w:hint="eastAsia" w:ascii="仿宋_GB2312" w:hAnsi="仿宋_GB2312" w:cs="仿宋_GB2312"/>
          <w:b w:val="0"/>
          <w:bCs w:val="0"/>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并经相关政府主管部门发布实施</w:t>
      </w:r>
      <w:r>
        <w:rPr>
          <w:rFonts w:hint="eastAsia" w:ascii="仿宋_GB2312" w:hAnsi="仿宋_GB2312" w:cs="仿宋_GB2312"/>
          <w:b w:val="0"/>
          <w:bCs w:val="0"/>
          <w:color w:val="auto"/>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（六）</w:t>
      </w:r>
      <w:r>
        <w:rPr>
          <w:rFonts w:hint="eastAsia" w:ascii="仿宋_GB2312" w:hAnsi="仿宋_GB2312" w:eastAsia="仿宋_GB2312" w:cs="仿宋_GB2312"/>
          <w:b w:val="0"/>
          <w:bCs w:val="0"/>
          <w:color w:val="auto"/>
          <w:sz w:val="32"/>
          <w:szCs w:val="32"/>
          <w:lang w:val="en-US" w:eastAsia="zh-CN"/>
        </w:rPr>
        <w:t>参与编制完成市（厅）级指导原则、技术指南</w:t>
      </w:r>
      <w:r>
        <w:rPr>
          <w:rFonts w:hint="eastAsia" w:ascii="仿宋_GB2312" w:hAnsi="仿宋_GB2312" w:cs="仿宋_GB2312"/>
          <w:b w:val="0"/>
          <w:bCs w:val="0"/>
          <w:color w:val="auto"/>
          <w:sz w:val="32"/>
          <w:szCs w:val="32"/>
          <w:lang w:val="en-US" w:eastAsia="zh-CN"/>
        </w:rPr>
        <w:t>、</w:t>
      </w:r>
      <w:r>
        <w:rPr>
          <w:rFonts w:hint="eastAsia" w:ascii="仿宋_GB2312" w:hAnsi="仿宋_GB2312" w:cs="仿宋_GB2312"/>
          <w:b w:val="0"/>
          <w:bCs w:val="0"/>
          <w:sz w:val="32"/>
          <w:szCs w:val="32"/>
          <w:lang w:val="en-US" w:eastAsia="zh-CN"/>
        </w:rPr>
        <w:t>技术类</w:t>
      </w:r>
      <w:r>
        <w:rPr>
          <w:rFonts w:hint="eastAsia" w:ascii="仿宋_GB2312" w:hAnsi="仿宋_GB2312" w:eastAsia="仿宋_GB2312" w:cs="仿宋_GB2312"/>
          <w:b w:val="0"/>
          <w:bCs w:val="0"/>
          <w:sz w:val="32"/>
          <w:szCs w:val="32"/>
          <w:lang w:val="en-US" w:eastAsia="zh-CN"/>
        </w:rPr>
        <w:t>管理办法</w:t>
      </w:r>
      <w:r>
        <w:rPr>
          <w:rFonts w:hint="eastAsia" w:ascii="仿宋_GB2312" w:hAnsi="仿宋_GB2312" w:cs="仿宋_GB2312"/>
          <w:b w:val="0"/>
          <w:bCs w:val="0"/>
          <w:sz w:val="32"/>
          <w:szCs w:val="32"/>
          <w:lang w:val="en-US" w:eastAsia="zh-CN"/>
        </w:rPr>
        <w:t>其中</w:t>
      </w:r>
      <w:r>
        <w:rPr>
          <w:rFonts w:hint="eastAsia" w:ascii="仿宋_GB2312" w:hAnsi="仿宋_GB2312" w:eastAsia="仿宋_GB2312" w:cs="仿宋_GB2312"/>
          <w:b w:val="0"/>
          <w:bCs w:val="0"/>
          <w:color w:val="auto"/>
          <w:sz w:val="32"/>
          <w:szCs w:val="32"/>
          <w:lang w:val="en-US" w:eastAsia="zh-CN"/>
        </w:rPr>
        <w:t>1项以上，并经相关政府主管部门发布实施。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（七）</w:t>
      </w:r>
      <w:r>
        <w:rPr>
          <w:rFonts w:hint="eastAsia" w:ascii="仿宋_GB2312" w:hAnsi="仿宋_GB2312" w:eastAsia="仿宋_GB2312" w:cs="仿宋_GB2312"/>
          <w:b w:val="0"/>
          <w:bCs w:val="0"/>
          <w:color w:val="auto"/>
          <w:sz w:val="32"/>
          <w:szCs w:val="32"/>
          <w:lang w:val="en-US" w:eastAsia="zh-CN"/>
        </w:rPr>
        <w:t>在药品现场检查中发现重大风险隐患1次，并由行政监管部门采取重大监管措施或作出行政处罚决定或完成质量仲裁检验</w:t>
      </w:r>
      <w:r>
        <w:rPr>
          <w:rFonts w:hint="eastAsia" w:ascii="仿宋_GB2312" w:hAnsi="仿宋_GB2312" w:cs="仿宋_GB2312"/>
          <w:b w:val="0"/>
          <w:bCs w:val="0"/>
          <w:color w:val="auto"/>
          <w:sz w:val="32"/>
          <w:szCs w:val="32"/>
          <w:lang w:val="en-US" w:eastAsia="zh-CN"/>
        </w:rPr>
        <w:t>，解决1项以上影响质量判断的技术问题</w:t>
      </w:r>
      <w:r>
        <w:rPr>
          <w:rFonts w:hint="eastAsia" w:ascii="仿宋_GB2312" w:hAnsi="仿宋_GB2312" w:eastAsia="仿宋_GB2312" w:cs="仿宋_GB2312"/>
          <w:b w:val="0"/>
          <w:bCs w:val="0"/>
          <w:color w:val="auto"/>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（八）参与完成药品安全突发较大事件调查、技术鉴定、报告编制等技术工作1起以上。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14" w:leftChars="192" w:firstLine="6" w:firstLineChars="2"/>
        <w:jc w:val="both"/>
        <w:textAlignment w:val="auto"/>
        <w:rPr>
          <w:rFonts w:hint="eastAsia" w:ascii="仿宋_GB2312" w:hAnsi="宋体" w:cs="仿宋_GB2312"/>
          <w:i w:val="0"/>
          <w:iCs w:val="0"/>
          <w:caps w:val="0"/>
          <w:color w:val="000000"/>
          <w:spacing w:val="0"/>
          <w:sz w:val="31"/>
          <w:szCs w:val="31"/>
          <w:vertAlign w:val="baseline"/>
          <w:lang w:eastAsia="zh-CN"/>
        </w:rPr>
      </w:pPr>
      <w:r>
        <w:rPr>
          <w:rFonts w:hint="eastAsia" w:ascii="仿宋_GB2312" w:hAnsi="宋体" w:cs="仿宋_GB2312"/>
          <w:i w:val="0"/>
          <w:iCs w:val="0"/>
          <w:caps w:val="0"/>
          <w:color w:val="000000"/>
          <w:spacing w:val="0"/>
          <w:sz w:val="31"/>
          <w:szCs w:val="31"/>
          <w:vertAlign w:val="baseline"/>
          <w:lang w:eastAsia="zh-CN"/>
        </w:rPr>
        <w:t>（九）</w:t>
      </w:r>
      <w:r>
        <w:rPr>
          <w:rFonts w:ascii="仿宋_GB2312" w:hAnsi="宋体" w:eastAsia="仿宋_GB2312" w:cs="仿宋_GB2312"/>
          <w:i w:val="0"/>
          <w:iCs w:val="0"/>
          <w:caps w:val="0"/>
          <w:color w:val="000000"/>
          <w:spacing w:val="0"/>
          <w:sz w:val="31"/>
          <w:szCs w:val="31"/>
          <w:vertAlign w:val="baseline"/>
        </w:rPr>
        <w:t>参与撰写公开出版本专业学术专著或译著</w:t>
      </w:r>
      <w:r>
        <w:rPr>
          <w:rFonts w:hint="eastAsia" w:ascii="仿宋_GB2312" w:hAnsi="宋体" w:eastAsia="仿宋_GB2312" w:cs="仿宋_GB2312"/>
          <w:i w:val="0"/>
          <w:iCs w:val="0"/>
          <w:caps w:val="0"/>
          <w:color w:val="000000"/>
          <w:spacing w:val="0"/>
          <w:sz w:val="31"/>
          <w:szCs w:val="31"/>
          <w:vertAlign w:val="baseline"/>
        </w:rPr>
        <w:t>1部以上</w:t>
      </w:r>
      <w:r>
        <w:rPr>
          <w:rFonts w:hint="eastAsia" w:ascii="仿宋_GB2312" w:hAnsi="宋体" w:cs="仿宋_GB2312"/>
          <w:i w:val="0"/>
          <w:iCs w:val="0"/>
          <w:caps w:val="0"/>
          <w:color w:val="000000"/>
          <w:spacing w:val="0"/>
          <w:sz w:val="31"/>
          <w:szCs w:val="31"/>
          <w:vertAlign w:val="baseli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（十）</w:t>
      </w:r>
      <w:r>
        <w:rPr>
          <w:rFonts w:hint="eastAsia" w:ascii="仿宋_GB2312" w:hAnsi="仿宋_GB2312" w:eastAsia="仿宋_GB2312" w:cs="仿宋_GB2312"/>
          <w:b w:val="0"/>
          <w:bCs w:val="0"/>
          <w:color w:val="auto"/>
          <w:sz w:val="32"/>
          <w:szCs w:val="32"/>
          <w:lang w:val="en-US" w:eastAsia="zh-CN"/>
        </w:rPr>
        <w:t>作为第一作者（排名前一，不含通讯作者）在公开出版的专业学术期刊上发表本专业技术性论文1篇或作为第二作者在公开出版的专业学术期刊上发表本专业技术性论文2篇。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（十一）</w:t>
      </w:r>
      <w:r>
        <w:rPr>
          <w:rFonts w:hint="eastAsia" w:ascii="仿宋_GB2312" w:hAnsi="仿宋_GB2312" w:eastAsia="仿宋_GB2312" w:cs="仿宋_GB2312"/>
          <w:b w:val="0"/>
          <w:bCs w:val="0"/>
          <w:color w:val="auto"/>
          <w:sz w:val="32"/>
          <w:szCs w:val="32"/>
          <w:lang w:val="en-US" w:eastAsia="zh-CN"/>
        </w:rPr>
        <w:t>参与撰写的</w:t>
      </w:r>
      <w:r>
        <w:rPr>
          <w:rFonts w:hint="eastAsia" w:ascii="仿宋_GB2312" w:hAnsi="仿宋_GB2312" w:cs="仿宋_GB2312"/>
          <w:b w:val="0"/>
          <w:bCs w:val="0"/>
          <w:color w:val="auto"/>
          <w:sz w:val="32"/>
          <w:szCs w:val="32"/>
          <w:lang w:val="en-US" w:eastAsia="zh-CN"/>
        </w:rPr>
        <w:t>技术总结报告</w:t>
      </w:r>
      <w:r>
        <w:rPr>
          <w:rFonts w:hint="eastAsia" w:ascii="仿宋_GB2312" w:hAnsi="仿宋_GB2312" w:eastAsia="仿宋_GB2312" w:cs="仿宋_GB2312"/>
          <w:b w:val="0"/>
          <w:bCs w:val="0"/>
          <w:color w:val="auto"/>
          <w:sz w:val="32"/>
          <w:szCs w:val="32"/>
          <w:lang w:val="en-US" w:eastAsia="zh-CN"/>
        </w:rPr>
        <w:t>或政策建议报告1项以上被</w:t>
      </w:r>
      <w:r>
        <w:rPr>
          <w:rFonts w:hint="eastAsia" w:ascii="仿宋_GB2312" w:hAnsi="仿宋_GB2312" w:cs="仿宋_GB2312"/>
          <w:b w:val="0"/>
          <w:bCs w:val="0"/>
          <w:color w:val="auto"/>
          <w:sz w:val="32"/>
          <w:szCs w:val="32"/>
          <w:lang w:val="en-US" w:eastAsia="zh-CN"/>
        </w:rPr>
        <w:t>行政</w:t>
      </w:r>
      <w:r>
        <w:rPr>
          <w:rFonts w:hint="eastAsia" w:ascii="仿宋_GB2312" w:hAnsi="仿宋_GB2312" w:eastAsia="仿宋_GB2312" w:cs="仿宋_GB2312"/>
          <w:b w:val="0"/>
          <w:bCs w:val="0"/>
          <w:color w:val="auto"/>
          <w:sz w:val="32"/>
          <w:szCs w:val="32"/>
          <w:lang w:val="en-US" w:eastAsia="zh-CN"/>
        </w:rPr>
        <w:t>主管部门采纳实施，推动了产品说明书修改、标准修订、暂停销售或召回等实际管控措施</w:t>
      </w:r>
      <w:r>
        <w:rPr>
          <w:rFonts w:hint="eastAsia" w:ascii="仿宋_GB2312" w:hAnsi="仿宋_GB2312" w:cs="仿宋_GB2312"/>
          <w:b w:val="0"/>
          <w:bCs w:val="0"/>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或推动了技术标准、指导原则、技术指南</w:t>
      </w:r>
      <w:r>
        <w:rPr>
          <w:rFonts w:hint="eastAsia" w:ascii="仿宋_GB2312" w:hAnsi="仿宋_GB2312" w:cs="仿宋_GB2312"/>
          <w:b w:val="0"/>
          <w:bCs w:val="0"/>
          <w:color w:val="auto"/>
          <w:sz w:val="32"/>
          <w:szCs w:val="32"/>
          <w:lang w:val="en-US" w:eastAsia="zh-CN"/>
        </w:rPr>
        <w:t>、</w:t>
      </w:r>
      <w:r>
        <w:rPr>
          <w:rFonts w:hint="eastAsia" w:ascii="仿宋_GB2312" w:hAnsi="仿宋_GB2312" w:cs="仿宋_GB2312"/>
          <w:b w:val="0"/>
          <w:bCs w:val="0"/>
          <w:sz w:val="32"/>
          <w:szCs w:val="32"/>
          <w:lang w:val="en-US" w:eastAsia="zh-CN"/>
        </w:rPr>
        <w:t>技术类</w:t>
      </w:r>
      <w:r>
        <w:rPr>
          <w:rFonts w:hint="eastAsia" w:ascii="仿宋_GB2312" w:hAnsi="仿宋_GB2312" w:eastAsia="仿宋_GB2312" w:cs="仿宋_GB2312"/>
          <w:b w:val="0"/>
          <w:bCs w:val="0"/>
          <w:sz w:val="32"/>
          <w:szCs w:val="32"/>
          <w:lang w:val="en-US" w:eastAsia="zh-CN"/>
        </w:rPr>
        <w:t>管理办法</w:t>
      </w:r>
      <w:r>
        <w:rPr>
          <w:rFonts w:hint="eastAsia" w:ascii="仿宋_GB2312" w:hAnsi="仿宋_GB2312" w:eastAsia="仿宋_GB2312" w:cs="仿宋_GB2312"/>
          <w:b w:val="0"/>
          <w:bCs w:val="0"/>
          <w:color w:val="auto"/>
          <w:sz w:val="32"/>
          <w:szCs w:val="32"/>
          <w:lang w:val="en-US" w:eastAsia="zh-CN"/>
        </w:rPr>
        <w:t>的制定或修订</w:t>
      </w:r>
      <w:r>
        <w:rPr>
          <w:rFonts w:hint="eastAsia" w:ascii="仿宋_GB2312" w:hAnsi="仿宋_GB2312" w:cs="仿宋_GB2312"/>
          <w:b w:val="0"/>
          <w:bCs w:val="0"/>
          <w:color w:val="auto"/>
          <w:sz w:val="32"/>
          <w:szCs w:val="32"/>
          <w:lang w:val="en-US" w:eastAsia="zh-CN"/>
        </w:rPr>
        <w:t>，或</w:t>
      </w:r>
      <w:r>
        <w:rPr>
          <w:rFonts w:hint="eastAsia" w:ascii="仿宋_GB2312" w:hAnsi="仿宋_GB2312" w:eastAsia="仿宋_GB2312" w:cs="仿宋_GB2312"/>
          <w:b w:val="0"/>
          <w:bCs w:val="0"/>
          <w:color w:val="auto"/>
          <w:sz w:val="32"/>
          <w:szCs w:val="32"/>
          <w:lang w:val="en-US" w:eastAsia="zh-CN"/>
        </w:rPr>
        <w:t>转化为上级</w:t>
      </w:r>
      <w:r>
        <w:rPr>
          <w:rFonts w:hint="eastAsia" w:ascii="仿宋_GB2312" w:hAnsi="仿宋_GB2312" w:cs="仿宋_GB2312"/>
          <w:b w:val="0"/>
          <w:bCs w:val="0"/>
          <w:color w:val="auto"/>
          <w:sz w:val="32"/>
          <w:szCs w:val="32"/>
          <w:lang w:val="en-US" w:eastAsia="zh-CN"/>
        </w:rPr>
        <w:t>行政</w:t>
      </w:r>
      <w:r>
        <w:rPr>
          <w:rFonts w:hint="eastAsia" w:ascii="仿宋_GB2312" w:hAnsi="仿宋_GB2312" w:eastAsia="仿宋_GB2312" w:cs="仿宋_GB2312"/>
          <w:b w:val="0"/>
          <w:bCs w:val="0"/>
          <w:color w:val="auto"/>
          <w:sz w:val="32"/>
          <w:szCs w:val="32"/>
          <w:lang w:val="en-US" w:eastAsia="zh-CN"/>
        </w:rPr>
        <w:t>主管部门的监管政策</w:t>
      </w:r>
      <w:r>
        <w:rPr>
          <w:rFonts w:hint="eastAsia" w:ascii="仿宋_GB2312" w:hAnsi="仿宋_GB2312" w:cs="仿宋_GB2312"/>
          <w:b w:val="0"/>
          <w:bCs w:val="0"/>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或能解决关键技术难题，推动了实际工作改进，产生了可量化的社会经济效益</w:t>
      </w:r>
      <w:r>
        <w:rPr>
          <w:rFonts w:hint="eastAsia" w:ascii="仿宋_GB2312" w:hAnsi="仿宋_GB2312" w:cs="仿宋_GB2312"/>
          <w:b w:val="0"/>
          <w:bCs w:val="0"/>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或被同行</w:t>
      </w:r>
      <w:r>
        <w:rPr>
          <w:rFonts w:hint="eastAsia" w:ascii="仿宋_GB2312" w:hAnsi="仿宋_GB2312" w:cs="仿宋_GB2312"/>
          <w:b w:val="0"/>
          <w:bCs w:val="0"/>
          <w:color w:val="auto"/>
          <w:sz w:val="32"/>
          <w:szCs w:val="32"/>
          <w:lang w:val="en-US" w:eastAsia="zh-CN"/>
        </w:rPr>
        <w:t>业</w:t>
      </w:r>
      <w:r>
        <w:rPr>
          <w:rFonts w:hint="eastAsia" w:ascii="仿宋_GB2312" w:hAnsi="仿宋_GB2312" w:eastAsia="仿宋_GB2312" w:cs="仿宋_GB2312"/>
          <w:b w:val="0"/>
          <w:bCs w:val="0"/>
          <w:color w:val="auto"/>
          <w:sz w:val="32"/>
          <w:szCs w:val="32"/>
          <w:lang w:val="en-US" w:eastAsia="zh-CN"/>
        </w:rPr>
        <w:t>在后续研究中广泛引用</w:t>
      </w:r>
      <w:r>
        <w:rPr>
          <w:rFonts w:hint="eastAsia" w:ascii="仿宋_GB2312" w:hAnsi="仿宋_GB2312" w:cs="仿宋_GB2312"/>
          <w:b w:val="0"/>
          <w:bCs w:val="0"/>
          <w:color w:val="auto"/>
          <w:sz w:val="32"/>
          <w:szCs w:val="32"/>
          <w:lang w:val="en-US" w:eastAsia="zh-CN"/>
        </w:rPr>
        <w:t>和</w:t>
      </w:r>
      <w:r>
        <w:rPr>
          <w:rFonts w:hint="eastAsia" w:ascii="仿宋_GB2312" w:hAnsi="仿宋_GB2312" w:eastAsia="仿宋_GB2312" w:cs="仿宋_GB2312"/>
          <w:b w:val="0"/>
          <w:bCs w:val="0"/>
          <w:color w:val="auto"/>
          <w:sz w:val="32"/>
          <w:szCs w:val="32"/>
          <w:lang w:val="en-US" w:eastAsia="zh-CN"/>
        </w:rPr>
        <w:t>跟进</w:t>
      </w:r>
      <w:r>
        <w:rPr>
          <w:rFonts w:hint="eastAsia" w:ascii="仿宋_GB2312" w:hAnsi="仿宋_GB2312" w:cs="仿宋_GB2312"/>
          <w:b w:val="0"/>
          <w:bCs w:val="0"/>
          <w:color w:val="auto"/>
          <w:sz w:val="32"/>
          <w:szCs w:val="32"/>
          <w:lang w:val="en-US" w:eastAsia="zh-CN"/>
        </w:rPr>
        <w:t>。（技术总结报告由评审委员会评定）</w:t>
      </w:r>
    </w:p>
    <w:p>
      <w:pPr>
        <w:bidi w:val="0"/>
        <w:rPr>
          <w:rFonts w:hint="eastAsia"/>
          <w:lang w:val="en-US" w:eastAsia="zh-CN"/>
        </w:rPr>
      </w:pPr>
    </w:p>
    <w:p>
      <w:pPr>
        <w:pStyle w:val="2"/>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color w:val="auto"/>
          <w:lang w:val="en-US" w:eastAsia="zh-CN"/>
        </w:rPr>
      </w:pPr>
      <w:r>
        <w:rPr>
          <w:rFonts w:hint="eastAsia" w:ascii="仿宋_GB2312" w:hAnsi="仿宋_GB2312"/>
          <w:color w:val="auto"/>
          <w:lang w:val="en-US" w:eastAsia="zh-CN"/>
        </w:rPr>
        <w:t>第七章　副主任药师评审条件</w:t>
      </w:r>
    </w:p>
    <w:p>
      <w:pPr>
        <w:pStyle w:val="3"/>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color w:val="auto"/>
          <w:lang w:val="en-US" w:eastAsia="zh-CN"/>
        </w:rPr>
      </w:pPr>
      <w:r>
        <w:rPr>
          <w:rFonts w:hint="eastAsia" w:ascii="仿宋_GB2312" w:hAnsi="仿宋_GB2312"/>
          <w:b/>
          <w:bCs/>
          <w:color w:val="auto"/>
          <w:lang w:val="en-US" w:eastAsia="zh-CN"/>
        </w:rPr>
        <w:t>第十</w:t>
      </w:r>
      <w:r>
        <w:rPr>
          <w:rFonts w:hint="eastAsia"/>
          <w:b/>
          <w:bCs/>
          <w:color w:val="auto"/>
          <w:lang w:val="en-US" w:eastAsia="zh-CN"/>
        </w:rPr>
        <w:t>五</w:t>
      </w:r>
      <w:r>
        <w:rPr>
          <w:rFonts w:hint="eastAsia" w:ascii="仿宋_GB2312" w:hAnsi="仿宋_GB2312"/>
          <w:b/>
          <w:bCs/>
          <w:color w:val="auto"/>
          <w:lang w:val="en-US" w:eastAsia="zh-CN"/>
        </w:rPr>
        <w:t>条</w:t>
      </w:r>
      <w:r>
        <w:rPr>
          <w:rFonts w:hint="eastAsia" w:ascii="仿宋_GB2312" w:hAnsi="仿宋_GB2312"/>
          <w:color w:val="auto"/>
          <w:lang w:val="en-US" w:eastAsia="zh-CN"/>
        </w:rPr>
        <w:t>　学历资历条件。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符合下列条件之一：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（一）</w:t>
      </w:r>
      <w:r>
        <w:rPr>
          <w:rFonts w:hint="eastAsia" w:ascii="仿宋_GB2312" w:hAnsi="仿宋_GB2312" w:eastAsia="仿宋_GB2312" w:cs="仿宋_GB2312"/>
          <w:b w:val="0"/>
          <w:bCs w:val="0"/>
          <w:color w:val="auto"/>
          <w:sz w:val="32"/>
          <w:szCs w:val="32"/>
          <w:lang w:val="en-US" w:eastAsia="zh-CN"/>
        </w:rPr>
        <w:t>具备相应专业大学本科以上学历，取得</w:t>
      </w:r>
      <w:r>
        <w:rPr>
          <w:rFonts w:hint="eastAsia" w:ascii="仿宋_GB2312" w:hAnsi="仿宋_GB2312"/>
          <w:lang w:val="en-US" w:eastAsia="zh-CN"/>
        </w:rPr>
        <w:t>主管药师</w:t>
      </w:r>
      <w:r>
        <w:rPr>
          <w:rFonts w:hint="eastAsia" w:ascii="仿宋_GB2312" w:hAnsi="仿宋_GB2312" w:eastAsia="仿宋_GB2312" w:cs="仿宋_GB2312"/>
          <w:b w:val="0"/>
          <w:bCs w:val="0"/>
          <w:color w:val="auto"/>
          <w:sz w:val="32"/>
          <w:szCs w:val="32"/>
          <w:lang w:val="en-US" w:eastAsia="zh-CN"/>
        </w:rPr>
        <w:t>职称后，从事本专业技术工作满5年，经单位考核合格。</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（二）</w:t>
      </w:r>
      <w:r>
        <w:rPr>
          <w:rFonts w:hint="eastAsia" w:ascii="仿宋_GB2312" w:hAnsi="仿宋_GB2312" w:eastAsia="仿宋_GB2312" w:cs="仿宋_GB2312"/>
          <w:b w:val="0"/>
          <w:bCs w:val="0"/>
          <w:color w:val="auto"/>
          <w:sz w:val="32"/>
          <w:szCs w:val="32"/>
          <w:lang w:val="en-US" w:eastAsia="zh-CN"/>
        </w:rPr>
        <w:t>具备相应专业大专学历，取得</w:t>
      </w:r>
      <w:r>
        <w:rPr>
          <w:rFonts w:hint="eastAsia" w:ascii="仿宋_GB2312" w:hAnsi="仿宋_GB2312"/>
          <w:lang w:val="en-US" w:eastAsia="zh-CN"/>
        </w:rPr>
        <w:t>主管药师</w:t>
      </w:r>
      <w:r>
        <w:rPr>
          <w:rFonts w:hint="eastAsia" w:ascii="仿宋_GB2312" w:hAnsi="仿宋_GB2312" w:eastAsia="仿宋_GB2312" w:cs="仿宋_GB2312"/>
          <w:b w:val="0"/>
          <w:bCs w:val="0"/>
          <w:color w:val="auto"/>
          <w:sz w:val="32"/>
          <w:szCs w:val="32"/>
          <w:lang w:val="en-US" w:eastAsia="zh-CN"/>
        </w:rPr>
        <w:t>职称后，从事本专业技术工作满7年，经单位考核合格。</w:t>
      </w:r>
    </w:p>
    <w:p>
      <w:pPr>
        <w:pStyle w:val="3"/>
        <w:rPr>
          <w:rFonts w:hint="eastAsia" w:ascii="仿宋_GB2312" w:hAnsi="仿宋_GB2312" w:eastAsia="仿宋_GB2312" w:cs="仿宋_GB2312"/>
          <w:b w:val="0"/>
          <w:bCs w:val="0"/>
          <w:color w:val="auto"/>
          <w:sz w:val="32"/>
          <w:szCs w:val="32"/>
          <w:lang w:val="en-US" w:eastAsia="zh-CN"/>
        </w:rPr>
      </w:pPr>
      <w:r>
        <w:rPr>
          <w:rFonts w:hint="eastAsia" w:ascii="仿宋_GB2312" w:hAnsi="仿宋_GB2312"/>
          <w:b/>
          <w:bCs/>
          <w:color w:val="auto"/>
          <w:lang w:val="en-US" w:eastAsia="zh-CN"/>
        </w:rPr>
        <w:t>第十</w:t>
      </w:r>
      <w:r>
        <w:rPr>
          <w:rFonts w:hint="eastAsia"/>
          <w:b/>
          <w:bCs/>
          <w:color w:val="auto"/>
          <w:lang w:val="en-US" w:eastAsia="zh-CN"/>
        </w:rPr>
        <w:t>六</w:t>
      </w:r>
      <w:r>
        <w:rPr>
          <w:rFonts w:hint="eastAsia" w:ascii="仿宋_GB2312" w:hAnsi="仿宋_GB2312"/>
          <w:b/>
          <w:bCs/>
          <w:color w:val="auto"/>
          <w:lang w:val="en-US" w:eastAsia="zh-CN"/>
        </w:rPr>
        <w:t>条　</w:t>
      </w:r>
      <w:r>
        <w:rPr>
          <w:rFonts w:hint="eastAsia" w:ascii="仿宋_GB2312" w:hAnsi="仿宋_GB2312"/>
          <w:color w:val="auto"/>
          <w:lang w:val="en-US" w:eastAsia="zh-CN"/>
        </w:rPr>
        <w:t>工作经历（能力）条件。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（一）</w:t>
      </w:r>
      <w:r>
        <w:rPr>
          <w:rFonts w:hint="eastAsia" w:ascii="仿宋_GB2312" w:hAnsi="仿宋_GB2312" w:eastAsia="仿宋_GB2312" w:cs="仿宋_GB2312"/>
          <w:b w:val="0"/>
          <w:bCs w:val="0"/>
          <w:color w:val="auto"/>
          <w:sz w:val="32"/>
          <w:szCs w:val="32"/>
          <w:lang w:val="en-US" w:eastAsia="zh-CN"/>
        </w:rPr>
        <w:t>任现专业技术职务期间，应熟悉掌握本专业的基础理论和专业知识，具有跟踪</w:t>
      </w:r>
      <w:r>
        <w:rPr>
          <w:rFonts w:hint="eastAsia" w:ascii="仿宋_GB2312" w:hAnsi="仿宋_GB2312" w:cs="仿宋_GB2312"/>
          <w:b w:val="0"/>
          <w:bCs w:val="0"/>
          <w:color w:val="auto"/>
          <w:sz w:val="32"/>
          <w:szCs w:val="32"/>
          <w:lang w:val="en-US" w:eastAsia="zh-CN"/>
        </w:rPr>
        <w:t>药品行业</w:t>
      </w:r>
      <w:r>
        <w:rPr>
          <w:rFonts w:hint="eastAsia" w:ascii="仿宋_GB2312" w:hAnsi="仿宋_GB2312" w:eastAsia="仿宋_GB2312" w:cs="仿宋_GB2312"/>
          <w:b w:val="0"/>
          <w:bCs w:val="0"/>
          <w:color w:val="auto"/>
          <w:sz w:val="32"/>
          <w:szCs w:val="32"/>
          <w:lang w:val="en-US" w:eastAsia="zh-CN"/>
        </w:rPr>
        <w:t>发展前沿水平和指导本专业的</w:t>
      </w:r>
      <w:r>
        <w:rPr>
          <w:rFonts w:hint="eastAsia" w:ascii="仿宋_GB2312" w:hAnsi="仿宋_GB2312" w:cs="仿宋_GB2312"/>
          <w:b w:val="0"/>
          <w:bCs w:val="0"/>
          <w:color w:val="auto"/>
          <w:sz w:val="32"/>
          <w:szCs w:val="32"/>
          <w:lang w:val="en-US" w:eastAsia="zh-CN"/>
        </w:rPr>
        <w:t>主管药师</w:t>
      </w:r>
      <w:r>
        <w:rPr>
          <w:rFonts w:hint="eastAsia" w:ascii="仿宋_GB2312" w:hAnsi="仿宋_GB2312" w:eastAsia="仿宋_GB2312" w:cs="仿宋_GB2312"/>
          <w:b w:val="0"/>
          <w:bCs w:val="0"/>
          <w:color w:val="auto"/>
          <w:sz w:val="32"/>
          <w:szCs w:val="32"/>
          <w:lang w:val="en-US" w:eastAsia="zh-CN"/>
        </w:rPr>
        <w:t>或研究生工作和学习的能力。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（二）具备以下条件之一：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1.作为主要完成人（排名前3）完成本专业省级科研项目1项以上或主持完成（排名前1）本专业市（厅）级科研项目2项以上。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2.主持编制完成</w:t>
      </w:r>
      <w:r>
        <w:rPr>
          <w:rFonts w:ascii="仿宋_GB2312" w:hAnsi="宋体" w:eastAsia="仿宋_GB2312" w:cs="仿宋_GB2312"/>
          <w:i w:val="0"/>
          <w:iCs w:val="0"/>
          <w:caps w:val="0"/>
          <w:color w:val="000000"/>
          <w:spacing w:val="0"/>
          <w:sz w:val="31"/>
          <w:szCs w:val="31"/>
          <w:vertAlign w:val="baseline"/>
        </w:rPr>
        <w:t>（排名前1）</w:t>
      </w:r>
      <w:r>
        <w:rPr>
          <w:rFonts w:hint="eastAsia" w:ascii="仿宋_GB2312" w:hAnsi="宋体" w:cs="仿宋_GB2312"/>
          <w:i w:val="0"/>
          <w:iCs w:val="0"/>
          <w:caps w:val="0"/>
          <w:color w:val="000000"/>
          <w:spacing w:val="0"/>
          <w:sz w:val="31"/>
          <w:szCs w:val="31"/>
          <w:vertAlign w:val="baseline"/>
          <w:lang w:val="en-US" w:eastAsia="zh-CN"/>
        </w:rPr>
        <w:t>本专业</w:t>
      </w:r>
      <w:r>
        <w:rPr>
          <w:rFonts w:hint="eastAsia" w:ascii="仿宋_GB2312" w:hAnsi="仿宋_GB2312" w:cs="仿宋_GB2312"/>
          <w:b w:val="0"/>
          <w:bCs w:val="0"/>
          <w:color w:val="auto"/>
          <w:sz w:val="32"/>
          <w:szCs w:val="32"/>
          <w:lang w:val="en-US" w:eastAsia="zh-CN"/>
        </w:rPr>
        <w:t>地方标准、</w:t>
      </w:r>
      <w:r>
        <w:rPr>
          <w:rFonts w:hint="eastAsia" w:ascii="仿宋_GB2312" w:hAnsi="宋体" w:eastAsia="仿宋_GB2312" w:cs="仿宋_GB2312"/>
          <w:i w:val="0"/>
          <w:iCs w:val="0"/>
          <w:caps w:val="0"/>
          <w:color w:val="000000"/>
          <w:spacing w:val="0"/>
          <w:sz w:val="31"/>
          <w:szCs w:val="31"/>
          <w:vertAlign w:val="baseline"/>
        </w:rPr>
        <w:t>省级</w:t>
      </w:r>
      <w:r>
        <w:rPr>
          <w:rFonts w:hint="eastAsia" w:ascii="仿宋_GB2312" w:hAnsi="仿宋_GB2312" w:cs="仿宋_GB2312"/>
          <w:b w:val="0"/>
          <w:bCs w:val="0"/>
          <w:color w:val="auto"/>
          <w:sz w:val="32"/>
          <w:szCs w:val="32"/>
          <w:lang w:val="en-US" w:eastAsia="zh-CN"/>
        </w:rPr>
        <w:t>技术指导原则、技术指南、</w:t>
      </w:r>
      <w:r>
        <w:rPr>
          <w:rFonts w:hint="eastAsia" w:ascii="仿宋_GB2312" w:hAnsi="仿宋_GB2312" w:cs="仿宋_GB2312"/>
          <w:b w:val="0"/>
          <w:bCs w:val="0"/>
          <w:sz w:val="32"/>
          <w:szCs w:val="32"/>
          <w:lang w:val="en-US" w:eastAsia="zh-CN"/>
        </w:rPr>
        <w:t>技术类</w:t>
      </w:r>
      <w:r>
        <w:rPr>
          <w:rFonts w:hint="eastAsia" w:ascii="仿宋_GB2312" w:hAnsi="仿宋_GB2312" w:eastAsia="仿宋_GB2312" w:cs="仿宋_GB2312"/>
          <w:b w:val="0"/>
          <w:bCs w:val="0"/>
          <w:sz w:val="32"/>
          <w:szCs w:val="32"/>
          <w:lang w:val="en-US" w:eastAsia="zh-CN"/>
        </w:rPr>
        <w:t>管理办法</w:t>
      </w:r>
      <w:r>
        <w:rPr>
          <w:rFonts w:hint="eastAsia" w:ascii="仿宋_GB2312" w:hAnsi="仿宋_GB2312" w:cs="仿宋_GB2312"/>
          <w:b w:val="0"/>
          <w:bCs w:val="0"/>
          <w:color w:val="auto"/>
          <w:sz w:val="32"/>
          <w:szCs w:val="32"/>
          <w:lang w:val="en-US" w:eastAsia="zh-CN"/>
        </w:rPr>
        <w:t>等2项以上。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3.</w:t>
      </w:r>
      <w:r>
        <w:rPr>
          <w:rFonts w:hint="default" w:ascii="仿宋_GB2312" w:hAnsi="仿宋_GB2312" w:cs="仿宋_GB2312"/>
          <w:b w:val="0"/>
          <w:bCs w:val="0"/>
          <w:color w:val="auto"/>
          <w:sz w:val="32"/>
          <w:szCs w:val="32"/>
          <w:lang w:val="en-US" w:eastAsia="zh-CN"/>
        </w:rPr>
        <w:t>作为主要技术负责人（排名前1）完成科技新成果转化或推广应用1项。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4.</w:t>
      </w:r>
      <w:r>
        <w:rPr>
          <w:rFonts w:hint="default" w:ascii="仿宋_GB2312" w:hAnsi="仿宋_GB2312" w:cs="仿宋_GB2312"/>
          <w:b w:val="0"/>
          <w:bCs w:val="0"/>
          <w:color w:val="auto"/>
          <w:sz w:val="32"/>
          <w:szCs w:val="32"/>
          <w:lang w:val="en-US" w:eastAsia="zh-CN"/>
        </w:rPr>
        <w:t>作为负责人(排名前1)在</w:t>
      </w:r>
      <w:r>
        <w:rPr>
          <w:rFonts w:hint="eastAsia" w:ascii="仿宋_GB2312" w:hAnsi="仿宋_GB2312" w:cs="仿宋_GB2312"/>
          <w:b w:val="0"/>
          <w:bCs w:val="0"/>
          <w:color w:val="auto"/>
          <w:sz w:val="32"/>
          <w:szCs w:val="32"/>
          <w:lang w:val="en-US" w:eastAsia="zh-CN"/>
        </w:rPr>
        <w:t>药品</w:t>
      </w:r>
      <w:r>
        <w:rPr>
          <w:rFonts w:hint="default" w:ascii="仿宋_GB2312" w:hAnsi="仿宋_GB2312" w:cs="仿宋_GB2312"/>
          <w:b w:val="0"/>
          <w:bCs w:val="0"/>
          <w:color w:val="auto"/>
          <w:sz w:val="32"/>
          <w:szCs w:val="32"/>
          <w:lang w:val="en-US" w:eastAsia="zh-CN"/>
        </w:rPr>
        <w:t>风险监测、审评监测、审核查验、</w:t>
      </w:r>
      <w:r>
        <w:rPr>
          <w:rFonts w:hint="eastAsia" w:ascii="仿宋_GB2312" w:hAnsi="仿宋_GB2312" w:cs="仿宋_GB2312"/>
          <w:b w:val="0"/>
          <w:bCs w:val="0"/>
          <w:color w:val="auto"/>
          <w:sz w:val="32"/>
          <w:szCs w:val="32"/>
          <w:lang w:val="en-US" w:eastAsia="zh-CN"/>
        </w:rPr>
        <w:t>药品</w:t>
      </w:r>
      <w:r>
        <w:rPr>
          <w:rFonts w:hint="default" w:ascii="仿宋_GB2312" w:hAnsi="仿宋_GB2312" w:cs="仿宋_GB2312"/>
          <w:b w:val="0"/>
          <w:bCs w:val="0"/>
          <w:color w:val="auto"/>
          <w:sz w:val="32"/>
          <w:szCs w:val="32"/>
          <w:lang w:val="en-US" w:eastAsia="zh-CN"/>
        </w:rPr>
        <w:t>检验监测等工作中，发现违法违规或较大风险，为行政监管提供有力的技术支撑。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5.</w:t>
      </w:r>
      <w:r>
        <w:rPr>
          <w:rFonts w:hint="default" w:ascii="仿宋_GB2312" w:hAnsi="仿宋_GB2312" w:cs="仿宋_GB2312"/>
          <w:b w:val="0"/>
          <w:bCs w:val="0"/>
          <w:color w:val="auto"/>
          <w:sz w:val="32"/>
          <w:szCs w:val="32"/>
          <w:lang w:val="en-US" w:eastAsia="zh-CN"/>
        </w:rPr>
        <w:t>主持解决了本专业复杂的技术问题，促进了行业技术进步与发展1项以上。</w:t>
      </w:r>
    </w:p>
    <w:p>
      <w:pPr>
        <w:pStyle w:val="3"/>
        <w:bidi w:val="0"/>
        <w:rPr>
          <w:rFonts w:hint="eastAsia"/>
          <w:lang w:val="en-US" w:eastAsia="zh-CN"/>
        </w:rPr>
      </w:pPr>
      <w:r>
        <w:rPr>
          <w:rFonts w:hint="eastAsia"/>
          <w:b/>
          <w:bCs/>
          <w:lang w:val="en-US" w:eastAsia="zh-CN"/>
        </w:rPr>
        <w:t>第十七条</w:t>
      </w:r>
      <w:r>
        <w:rPr>
          <w:rFonts w:hint="eastAsia"/>
          <w:lang w:val="en-US" w:eastAsia="zh-CN"/>
        </w:rPr>
        <w:t>　业绩成果条件。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任现专业技术职务期间，</w:t>
      </w:r>
      <w:r>
        <w:rPr>
          <w:rFonts w:hint="eastAsia" w:ascii="仿宋_GB2312" w:hAnsi="仿宋_GB2312" w:cs="仿宋_GB2312"/>
          <w:b w:val="0"/>
          <w:bCs w:val="0"/>
          <w:color w:val="auto"/>
          <w:sz w:val="32"/>
          <w:szCs w:val="32"/>
          <w:lang w:val="en-US" w:eastAsia="zh-CN"/>
        </w:rPr>
        <w:t>取得</w:t>
      </w:r>
      <w:r>
        <w:rPr>
          <w:rFonts w:hint="eastAsia" w:ascii="仿宋_GB2312" w:hAnsi="仿宋_GB2312" w:eastAsia="仿宋_GB2312" w:cs="仿宋_GB2312"/>
          <w:b w:val="0"/>
          <w:bCs w:val="0"/>
          <w:color w:val="auto"/>
          <w:sz w:val="32"/>
          <w:szCs w:val="32"/>
          <w:lang w:val="en-US" w:eastAsia="zh-CN"/>
        </w:rPr>
        <w:t>下列</w:t>
      </w:r>
      <w:r>
        <w:rPr>
          <w:rFonts w:hint="eastAsia" w:ascii="仿宋_GB2312" w:hAnsi="仿宋_GB2312" w:cs="仿宋_GB2312"/>
          <w:b w:val="0"/>
          <w:bCs w:val="0"/>
          <w:color w:val="auto"/>
          <w:sz w:val="32"/>
          <w:szCs w:val="32"/>
          <w:lang w:val="en-US" w:eastAsia="zh-CN"/>
        </w:rPr>
        <w:t>不同</w:t>
      </w:r>
      <w:r>
        <w:rPr>
          <w:rFonts w:hint="eastAsia" w:ascii="仿宋_GB2312" w:hAnsi="仿宋_GB2312" w:eastAsia="仿宋_GB2312" w:cs="仿宋_GB2312"/>
          <w:b w:val="0"/>
          <w:bCs w:val="0"/>
          <w:color w:val="auto"/>
          <w:sz w:val="32"/>
          <w:szCs w:val="32"/>
          <w:lang w:val="en-US" w:eastAsia="zh-CN"/>
        </w:rPr>
        <w:t>条件</w:t>
      </w:r>
      <w:r>
        <w:rPr>
          <w:rFonts w:hint="eastAsia" w:ascii="仿宋_GB2312" w:hAnsi="仿宋_GB2312" w:cs="仿宋_GB2312"/>
          <w:b w:val="0"/>
          <w:bCs w:val="0"/>
          <w:color w:val="auto"/>
          <w:sz w:val="32"/>
          <w:szCs w:val="32"/>
          <w:lang w:val="en-US" w:eastAsia="zh-CN"/>
        </w:rPr>
        <w:t>之二</w:t>
      </w:r>
      <w:r>
        <w:rPr>
          <w:rFonts w:hint="eastAsia" w:ascii="仿宋_GB2312" w:hAnsi="仿宋_GB2312" w:eastAsia="仿宋_GB2312" w:cs="仿宋_GB2312"/>
          <w:b w:val="0"/>
          <w:bCs w:val="0"/>
          <w:color w:val="auto"/>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（一）</w:t>
      </w:r>
      <w:r>
        <w:rPr>
          <w:rFonts w:hint="eastAsia" w:ascii="仿宋_GB2312" w:hAnsi="仿宋_GB2312" w:eastAsia="仿宋_GB2312" w:cs="仿宋_GB2312"/>
          <w:b w:val="0"/>
          <w:bCs w:val="0"/>
          <w:color w:val="auto"/>
          <w:sz w:val="32"/>
          <w:szCs w:val="32"/>
          <w:lang w:val="en-US" w:eastAsia="zh-CN"/>
        </w:rPr>
        <w:t>获得本专业国家级科学技术奖1项以上（以个人奖励证书为准）</w:t>
      </w:r>
      <w:r>
        <w:rPr>
          <w:rFonts w:hint="eastAsia" w:ascii="仿宋_GB2312" w:hAnsi="仿宋_GB2312" w:cs="仿宋_GB2312"/>
          <w:b w:val="0"/>
          <w:bCs w:val="0"/>
          <w:color w:val="auto"/>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（二）</w:t>
      </w:r>
      <w:r>
        <w:rPr>
          <w:rFonts w:hint="eastAsia" w:ascii="仿宋_GB2312" w:hAnsi="仿宋_GB2312" w:eastAsia="仿宋_GB2312" w:cs="仿宋_GB2312"/>
          <w:b w:val="0"/>
          <w:bCs w:val="0"/>
          <w:color w:val="auto"/>
          <w:sz w:val="32"/>
          <w:szCs w:val="32"/>
          <w:lang w:val="en-US" w:eastAsia="zh-CN"/>
        </w:rPr>
        <w:t>获得本专业省级科学技术奖主要完成人1项以上（一等奖个人排名前5,二等奖个人排名前3，三等奖个人排名前2）。</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（三）</w:t>
      </w:r>
      <w:r>
        <w:rPr>
          <w:rFonts w:hint="eastAsia" w:ascii="仿宋_GB2312" w:hAnsi="仿宋_GB2312" w:eastAsia="仿宋_GB2312" w:cs="仿宋_GB2312"/>
          <w:b w:val="0"/>
          <w:bCs w:val="0"/>
          <w:color w:val="auto"/>
          <w:sz w:val="32"/>
          <w:szCs w:val="32"/>
          <w:lang w:val="en-US" w:eastAsia="zh-CN"/>
        </w:rPr>
        <w:t>获得本专业市(厅)级科学技术奖二等奖1项以上(个人排名前1)。</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kern w:val="2"/>
          <w:sz w:val="32"/>
          <w:szCs w:val="32"/>
          <w:lang w:val="en-US" w:eastAsia="zh-CN" w:bidi="ar-SA"/>
        </w:rPr>
        <w:t>（</w:t>
      </w:r>
      <w:r>
        <w:rPr>
          <w:rFonts w:hint="eastAsia" w:ascii="仿宋_GB2312" w:hAnsi="仿宋_GB2312" w:cs="仿宋_GB2312"/>
          <w:b w:val="0"/>
          <w:bCs w:val="0"/>
          <w:color w:val="auto"/>
          <w:kern w:val="2"/>
          <w:sz w:val="32"/>
          <w:szCs w:val="32"/>
          <w:lang w:val="en-US" w:eastAsia="zh-CN" w:bidi="ar-SA"/>
        </w:rPr>
        <w:t>四</w:t>
      </w:r>
      <w:r>
        <w:rPr>
          <w:rFonts w:hint="eastAsia" w:ascii="仿宋_GB2312" w:hAnsi="仿宋_GB2312" w:eastAsia="仿宋_GB2312" w:cs="仿宋_GB2312"/>
          <w:b w:val="0"/>
          <w:bCs w:val="0"/>
          <w:color w:val="auto"/>
          <w:kern w:val="2"/>
          <w:sz w:val="32"/>
          <w:szCs w:val="32"/>
          <w:lang w:val="en-US" w:eastAsia="zh-CN" w:bidi="ar-SA"/>
        </w:rPr>
        <w:t>）</w:t>
      </w:r>
      <w:r>
        <w:rPr>
          <w:rFonts w:hint="eastAsia" w:ascii="仿宋_GB2312" w:hAnsi="仿宋_GB2312" w:eastAsia="仿宋_GB2312" w:cs="仿宋_GB2312"/>
          <w:b w:val="0"/>
          <w:bCs w:val="0"/>
          <w:color w:val="auto"/>
          <w:sz w:val="32"/>
          <w:szCs w:val="32"/>
          <w:lang w:val="en-US" w:eastAsia="zh-CN"/>
        </w:rPr>
        <w:t>参与省级以上科研项目（排名前</w:t>
      </w:r>
      <w:r>
        <w:rPr>
          <w:rFonts w:hint="eastAsia" w:ascii="仿宋_GB2312" w:hAnsi="仿宋_GB2312" w:cs="仿宋_GB2312"/>
          <w:b w:val="0"/>
          <w:bCs w:val="0"/>
          <w:color w:val="auto"/>
          <w:sz w:val="32"/>
          <w:szCs w:val="32"/>
          <w:lang w:val="en-US" w:eastAsia="zh-CN"/>
        </w:rPr>
        <w:t>3</w:t>
      </w:r>
      <w:r>
        <w:rPr>
          <w:rFonts w:hint="eastAsia" w:ascii="仿宋_GB2312" w:hAnsi="仿宋_GB2312" w:eastAsia="仿宋_GB2312" w:cs="仿宋_GB2312"/>
          <w:b w:val="0"/>
          <w:bCs w:val="0"/>
          <w:color w:val="auto"/>
          <w:sz w:val="32"/>
          <w:szCs w:val="32"/>
          <w:lang w:val="en-US" w:eastAsia="zh-CN"/>
        </w:rPr>
        <w:t>）1项以上，并通过</w:t>
      </w:r>
      <w:r>
        <w:rPr>
          <w:rFonts w:hint="eastAsia" w:ascii="仿宋_GB2312" w:hAnsi="仿宋_GB2312" w:cs="仿宋_GB2312"/>
          <w:b w:val="0"/>
          <w:bCs w:val="0"/>
          <w:color w:val="auto"/>
          <w:sz w:val="32"/>
          <w:szCs w:val="32"/>
          <w:lang w:val="en-US" w:eastAsia="zh-CN"/>
        </w:rPr>
        <w:t>结题</w:t>
      </w:r>
      <w:r>
        <w:rPr>
          <w:rFonts w:hint="eastAsia" w:ascii="仿宋_GB2312" w:hAnsi="仿宋_GB2312" w:eastAsia="仿宋_GB2312" w:cs="仿宋_GB2312"/>
          <w:b w:val="0"/>
          <w:bCs w:val="0"/>
          <w:color w:val="auto"/>
          <w:sz w:val="32"/>
          <w:szCs w:val="32"/>
          <w:lang w:val="en-US" w:eastAsia="zh-CN"/>
        </w:rPr>
        <w:t>验收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kern w:val="2"/>
          <w:sz w:val="32"/>
          <w:szCs w:val="32"/>
          <w:lang w:val="en-US" w:eastAsia="zh-CN" w:bidi="ar-SA"/>
        </w:rPr>
        <w:t>（</w:t>
      </w:r>
      <w:r>
        <w:rPr>
          <w:rFonts w:hint="eastAsia" w:ascii="仿宋_GB2312" w:hAnsi="仿宋_GB2312" w:cs="仿宋_GB2312"/>
          <w:b w:val="0"/>
          <w:bCs w:val="0"/>
          <w:color w:val="auto"/>
          <w:kern w:val="2"/>
          <w:sz w:val="32"/>
          <w:szCs w:val="32"/>
          <w:lang w:val="en-US" w:eastAsia="zh-CN" w:bidi="ar-SA"/>
        </w:rPr>
        <w:t>五</w:t>
      </w:r>
      <w:r>
        <w:rPr>
          <w:rFonts w:hint="eastAsia" w:ascii="仿宋_GB2312" w:hAnsi="仿宋_GB2312" w:eastAsia="仿宋_GB2312" w:cs="仿宋_GB2312"/>
          <w:b w:val="0"/>
          <w:bCs w:val="0"/>
          <w:color w:val="auto"/>
          <w:kern w:val="2"/>
          <w:sz w:val="32"/>
          <w:szCs w:val="32"/>
          <w:lang w:val="en-US" w:eastAsia="zh-CN" w:bidi="ar-SA"/>
        </w:rPr>
        <w:t>）</w:t>
      </w:r>
      <w:r>
        <w:rPr>
          <w:rFonts w:hint="eastAsia" w:ascii="仿宋_GB2312" w:hAnsi="仿宋_GB2312" w:cs="仿宋_GB2312"/>
          <w:b w:val="0"/>
          <w:bCs w:val="0"/>
          <w:color w:val="auto"/>
          <w:sz w:val="32"/>
          <w:szCs w:val="32"/>
          <w:lang w:val="en-US" w:eastAsia="zh-CN"/>
        </w:rPr>
        <w:t>主持</w:t>
      </w:r>
      <w:r>
        <w:rPr>
          <w:rFonts w:hint="eastAsia" w:ascii="仿宋_GB2312" w:hAnsi="仿宋_GB2312" w:eastAsia="仿宋_GB2312" w:cs="仿宋_GB2312"/>
          <w:b w:val="0"/>
          <w:bCs w:val="0"/>
          <w:color w:val="auto"/>
          <w:sz w:val="32"/>
          <w:szCs w:val="32"/>
          <w:lang w:val="en-US" w:eastAsia="zh-CN"/>
        </w:rPr>
        <w:t>市（厅）级科研项目（排名前</w:t>
      </w:r>
      <w:r>
        <w:rPr>
          <w:rFonts w:hint="eastAsia" w:ascii="仿宋_GB2312" w:hAnsi="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lang w:val="en-US" w:eastAsia="zh-CN"/>
        </w:rPr>
        <w:t>项以上，并通过</w:t>
      </w:r>
      <w:r>
        <w:rPr>
          <w:rFonts w:hint="eastAsia" w:ascii="仿宋_GB2312" w:hAnsi="仿宋_GB2312" w:cs="仿宋_GB2312"/>
          <w:b w:val="0"/>
          <w:bCs w:val="0"/>
          <w:color w:val="auto"/>
          <w:sz w:val="32"/>
          <w:szCs w:val="32"/>
          <w:lang w:val="en-US" w:eastAsia="zh-CN"/>
        </w:rPr>
        <w:t>结题</w:t>
      </w:r>
      <w:r>
        <w:rPr>
          <w:rFonts w:hint="eastAsia" w:ascii="仿宋_GB2312" w:hAnsi="仿宋_GB2312" w:eastAsia="仿宋_GB2312" w:cs="仿宋_GB2312"/>
          <w:b w:val="0"/>
          <w:bCs w:val="0"/>
          <w:color w:val="auto"/>
          <w:sz w:val="32"/>
          <w:szCs w:val="32"/>
          <w:lang w:val="en-US" w:eastAsia="zh-CN"/>
        </w:rPr>
        <w:t>验收。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sz w:val="32"/>
          <w:szCs w:val="32"/>
          <w:lang w:val="en-US" w:eastAsia="zh-CN"/>
        </w:rPr>
        <w:t>（六）主持（排名前1）</w:t>
      </w:r>
      <w:r>
        <w:rPr>
          <w:rFonts w:hint="eastAsia" w:ascii="仿宋_GB2312" w:hAnsi="仿宋_GB2312" w:eastAsia="仿宋_GB2312" w:cs="仿宋_GB2312"/>
          <w:b w:val="0"/>
          <w:bCs w:val="0"/>
          <w:sz w:val="32"/>
          <w:szCs w:val="32"/>
          <w:lang w:val="en-US" w:eastAsia="zh-CN"/>
        </w:rPr>
        <w:t>完成本专业</w:t>
      </w:r>
      <w:r>
        <w:rPr>
          <w:rFonts w:hint="eastAsia" w:ascii="仿宋_GB2312" w:hAnsi="仿宋_GB2312" w:cs="仿宋_GB2312"/>
          <w:b w:val="0"/>
          <w:bCs w:val="0"/>
          <w:sz w:val="32"/>
          <w:szCs w:val="32"/>
          <w:lang w:val="en-US" w:eastAsia="zh-CN"/>
        </w:rPr>
        <w:t>创</w:t>
      </w:r>
      <w:r>
        <w:rPr>
          <w:rFonts w:hint="eastAsia" w:ascii="仿宋_GB2312" w:hAnsi="仿宋_GB2312" w:eastAsia="仿宋_GB2312" w:cs="仿宋_GB2312"/>
          <w:b w:val="0"/>
          <w:bCs w:val="0"/>
          <w:sz w:val="32"/>
          <w:szCs w:val="32"/>
          <w:lang w:val="en-US" w:eastAsia="zh-CN"/>
        </w:rPr>
        <w:t>新</w:t>
      </w:r>
      <w:r>
        <w:rPr>
          <w:rFonts w:hint="eastAsia" w:ascii="仿宋_GB2312" w:hAnsi="仿宋_GB2312" w:cs="仿宋_GB2312"/>
          <w:b w:val="0"/>
          <w:bCs w:val="0"/>
          <w:sz w:val="32"/>
          <w:szCs w:val="32"/>
          <w:lang w:val="en-US" w:eastAsia="zh-CN"/>
        </w:rPr>
        <w:t>的</w:t>
      </w:r>
      <w:r>
        <w:rPr>
          <w:rFonts w:hint="eastAsia" w:ascii="仿宋_GB2312" w:hAnsi="仿宋_GB2312" w:eastAsia="仿宋_GB2312" w:cs="仿宋_GB2312"/>
          <w:b w:val="0"/>
          <w:bCs w:val="0"/>
          <w:sz w:val="32"/>
          <w:szCs w:val="32"/>
          <w:lang w:val="en-US" w:eastAsia="zh-CN"/>
        </w:rPr>
        <w:t>技术</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项目</w:t>
      </w:r>
      <w:r>
        <w:rPr>
          <w:rFonts w:hint="eastAsia" w:ascii="仿宋_GB2312" w:hAnsi="仿宋_GB2312" w:cs="仿宋_GB2312"/>
          <w:b w:val="0"/>
          <w:bCs w:val="0"/>
          <w:sz w:val="32"/>
          <w:szCs w:val="32"/>
          <w:lang w:val="en-US" w:eastAsia="zh-CN"/>
        </w:rPr>
        <w:t>、产品</w:t>
      </w:r>
      <w:r>
        <w:rPr>
          <w:rFonts w:hint="eastAsia" w:ascii="仿宋_GB2312" w:hAnsi="仿宋_GB2312" w:eastAsia="仿宋_GB2312" w:cs="仿宋_GB2312"/>
          <w:b w:val="0"/>
          <w:bCs w:val="0"/>
          <w:sz w:val="32"/>
          <w:szCs w:val="32"/>
          <w:lang w:val="en-US" w:eastAsia="zh-CN"/>
        </w:rPr>
        <w:t>的推广应用</w:t>
      </w:r>
      <w:r>
        <w:rPr>
          <w:rFonts w:hint="eastAsia" w:ascii="仿宋_GB2312" w:hAnsi="仿宋_GB2312" w:cs="仿宋_GB2312"/>
          <w:b w:val="0"/>
          <w:bCs w:val="0"/>
          <w:sz w:val="32"/>
          <w:szCs w:val="32"/>
          <w:lang w:val="en-US" w:eastAsia="zh-CN"/>
        </w:rPr>
        <w:t>2</w:t>
      </w:r>
      <w:r>
        <w:rPr>
          <w:rFonts w:hint="eastAsia" w:ascii="仿宋_GB2312" w:hAnsi="仿宋_GB2312" w:eastAsia="仿宋_GB2312" w:cs="仿宋_GB2312"/>
          <w:b w:val="0"/>
          <w:bCs w:val="0"/>
          <w:sz w:val="32"/>
          <w:szCs w:val="32"/>
          <w:lang w:val="en-US" w:eastAsia="zh-CN"/>
        </w:rPr>
        <w:t>项，取得经济效益或社会效益。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（七）</w:t>
      </w:r>
      <w:r>
        <w:rPr>
          <w:rFonts w:hint="eastAsia" w:ascii="仿宋_GB2312" w:hAnsi="仿宋_GB2312" w:eastAsia="仿宋_GB2312" w:cs="仿宋_GB2312"/>
          <w:b w:val="0"/>
          <w:bCs w:val="0"/>
          <w:color w:val="auto"/>
          <w:sz w:val="32"/>
          <w:szCs w:val="32"/>
          <w:lang w:val="en-US" w:eastAsia="zh-CN"/>
        </w:rPr>
        <w:t>获得本专业国家发明专利证书（不含实用新型专利、外观设计专利）第一发明人（排名前1）并在实际工作中推广应用，取得经济效益或社会效益2项以上</w:t>
      </w:r>
      <w:r>
        <w:rPr>
          <w:rFonts w:hint="eastAsia" w:ascii="仿宋_GB2312" w:hAnsi="仿宋_GB2312" w:cs="仿宋_GB2312"/>
          <w:b w:val="0"/>
          <w:bCs w:val="0"/>
          <w:color w:val="auto"/>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（八）</w:t>
      </w:r>
      <w:r>
        <w:rPr>
          <w:rFonts w:hint="eastAsia" w:ascii="仿宋_GB2312" w:hAnsi="仿宋_GB2312" w:eastAsia="仿宋_GB2312" w:cs="仿宋_GB2312"/>
          <w:b w:val="0"/>
          <w:bCs w:val="0"/>
          <w:color w:val="auto"/>
          <w:sz w:val="32"/>
          <w:szCs w:val="32"/>
          <w:lang w:val="en-US" w:eastAsia="zh-CN"/>
        </w:rPr>
        <w:t>参与编制完成（排名前3）本专业国家标准、</w:t>
      </w:r>
      <w:r>
        <w:rPr>
          <w:rFonts w:hint="eastAsia" w:ascii="仿宋_GB2312" w:hAnsi="仿宋_GB2312" w:cs="仿宋_GB2312"/>
          <w:b w:val="0"/>
          <w:bCs w:val="0"/>
          <w:color w:val="auto"/>
          <w:sz w:val="32"/>
          <w:szCs w:val="32"/>
          <w:lang w:val="en-US" w:eastAsia="zh-CN"/>
        </w:rPr>
        <w:t>行业标准、国家级</w:t>
      </w:r>
      <w:r>
        <w:rPr>
          <w:rFonts w:hint="eastAsia" w:ascii="仿宋_GB2312" w:hAnsi="仿宋_GB2312" w:eastAsia="仿宋_GB2312" w:cs="仿宋_GB2312"/>
          <w:b w:val="0"/>
          <w:bCs w:val="0"/>
          <w:color w:val="auto"/>
          <w:sz w:val="32"/>
          <w:szCs w:val="32"/>
          <w:lang w:val="en-US" w:eastAsia="zh-CN"/>
        </w:rPr>
        <w:t>技术指导原则、技术指南</w:t>
      </w:r>
      <w:r>
        <w:rPr>
          <w:rFonts w:hint="eastAsia" w:ascii="仿宋_GB2312" w:hAnsi="仿宋_GB2312" w:cs="仿宋_GB2312"/>
          <w:b w:val="0"/>
          <w:bCs w:val="0"/>
          <w:color w:val="auto"/>
          <w:sz w:val="32"/>
          <w:szCs w:val="32"/>
          <w:lang w:val="en-US" w:eastAsia="zh-CN"/>
        </w:rPr>
        <w:t>、</w:t>
      </w:r>
      <w:r>
        <w:rPr>
          <w:rFonts w:hint="eastAsia" w:ascii="仿宋_GB2312" w:hAnsi="仿宋_GB2312" w:cs="仿宋_GB2312"/>
          <w:b w:val="0"/>
          <w:bCs w:val="0"/>
          <w:sz w:val="32"/>
          <w:szCs w:val="32"/>
          <w:lang w:val="en-US" w:eastAsia="zh-CN"/>
        </w:rPr>
        <w:t>技术类</w:t>
      </w:r>
      <w:r>
        <w:rPr>
          <w:rFonts w:hint="eastAsia" w:ascii="仿宋_GB2312" w:hAnsi="仿宋_GB2312" w:eastAsia="仿宋_GB2312" w:cs="仿宋_GB2312"/>
          <w:b w:val="0"/>
          <w:bCs w:val="0"/>
          <w:sz w:val="32"/>
          <w:szCs w:val="32"/>
          <w:lang w:val="en-US" w:eastAsia="zh-CN"/>
        </w:rPr>
        <w:t>管理办法</w:t>
      </w:r>
      <w:r>
        <w:rPr>
          <w:rFonts w:hint="eastAsia" w:ascii="仿宋_GB2312" w:hAnsi="仿宋_GB2312" w:eastAsia="仿宋_GB2312" w:cs="仿宋_GB2312"/>
          <w:b w:val="0"/>
          <w:bCs w:val="0"/>
          <w:color w:val="auto"/>
          <w:sz w:val="32"/>
          <w:szCs w:val="32"/>
          <w:lang w:val="en-US" w:eastAsia="zh-CN"/>
        </w:rPr>
        <w:t>等1项以上，并经相关政府主管部门发布实施。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（九）</w:t>
      </w:r>
      <w:r>
        <w:rPr>
          <w:rFonts w:hint="eastAsia" w:ascii="仿宋_GB2312" w:hAnsi="仿宋_GB2312" w:eastAsia="仿宋_GB2312" w:cs="仿宋_GB2312"/>
          <w:b w:val="0"/>
          <w:bCs w:val="0"/>
          <w:color w:val="auto"/>
          <w:sz w:val="32"/>
          <w:szCs w:val="32"/>
          <w:lang w:val="en-US" w:eastAsia="zh-CN"/>
        </w:rPr>
        <w:t>主持编制完成（排名前1）本专业</w:t>
      </w:r>
      <w:r>
        <w:rPr>
          <w:rFonts w:hint="eastAsia" w:ascii="仿宋_GB2312" w:hAnsi="仿宋_GB2312" w:cs="仿宋_GB2312"/>
          <w:b w:val="0"/>
          <w:bCs w:val="0"/>
          <w:color w:val="auto"/>
          <w:sz w:val="32"/>
          <w:szCs w:val="32"/>
          <w:lang w:val="en-US" w:eastAsia="zh-CN"/>
        </w:rPr>
        <w:t>地方标准、</w:t>
      </w:r>
      <w:r>
        <w:rPr>
          <w:rFonts w:hint="eastAsia" w:ascii="仿宋_GB2312" w:hAnsi="仿宋_GB2312" w:eastAsia="仿宋_GB2312" w:cs="仿宋_GB2312"/>
          <w:b w:val="0"/>
          <w:bCs w:val="0"/>
          <w:color w:val="auto"/>
          <w:sz w:val="32"/>
          <w:szCs w:val="32"/>
          <w:lang w:val="en-US" w:eastAsia="zh-CN"/>
        </w:rPr>
        <w:t>省级技术指导原则、技术指南</w:t>
      </w:r>
      <w:r>
        <w:rPr>
          <w:rFonts w:hint="eastAsia" w:ascii="仿宋_GB2312" w:hAnsi="仿宋_GB2312" w:cs="仿宋_GB2312"/>
          <w:b w:val="0"/>
          <w:bCs w:val="0"/>
          <w:color w:val="auto"/>
          <w:sz w:val="32"/>
          <w:szCs w:val="32"/>
          <w:lang w:val="en-US" w:eastAsia="zh-CN"/>
        </w:rPr>
        <w:t>、</w:t>
      </w:r>
      <w:r>
        <w:rPr>
          <w:rFonts w:hint="eastAsia" w:ascii="仿宋_GB2312" w:hAnsi="仿宋_GB2312" w:cs="仿宋_GB2312"/>
          <w:b w:val="0"/>
          <w:bCs w:val="0"/>
          <w:sz w:val="32"/>
          <w:szCs w:val="32"/>
          <w:lang w:val="en-US" w:eastAsia="zh-CN"/>
        </w:rPr>
        <w:t>技术类</w:t>
      </w:r>
      <w:r>
        <w:rPr>
          <w:rFonts w:hint="eastAsia" w:ascii="仿宋_GB2312" w:hAnsi="仿宋_GB2312" w:eastAsia="仿宋_GB2312" w:cs="仿宋_GB2312"/>
          <w:b w:val="0"/>
          <w:bCs w:val="0"/>
          <w:sz w:val="32"/>
          <w:szCs w:val="32"/>
          <w:lang w:val="en-US" w:eastAsia="zh-CN"/>
        </w:rPr>
        <w:t>管理办法</w:t>
      </w:r>
      <w:r>
        <w:rPr>
          <w:rFonts w:hint="eastAsia" w:ascii="仿宋_GB2312" w:hAnsi="仿宋_GB2312" w:eastAsia="仿宋_GB2312" w:cs="仿宋_GB2312"/>
          <w:b w:val="0"/>
          <w:bCs w:val="0"/>
          <w:color w:val="auto"/>
          <w:sz w:val="32"/>
          <w:szCs w:val="32"/>
          <w:lang w:val="en-US" w:eastAsia="zh-CN"/>
        </w:rPr>
        <w:t>等2项以上，并经相关政府主管部门发布实施。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（十）</w:t>
      </w:r>
      <w:r>
        <w:rPr>
          <w:rFonts w:hint="eastAsia" w:ascii="仿宋_GB2312" w:hAnsi="仿宋_GB2312" w:eastAsia="仿宋_GB2312" w:cs="仿宋_GB2312"/>
          <w:b w:val="0"/>
          <w:bCs w:val="0"/>
          <w:color w:val="auto"/>
          <w:sz w:val="32"/>
          <w:szCs w:val="32"/>
          <w:lang w:val="en-US" w:eastAsia="zh-CN"/>
        </w:rPr>
        <w:t>主持解决(排名前1)本专业科研、设计、技术管理、审评审查等工作中出现的2项以上复杂技术问题，对企业进行技术指导，并取得国家发明专利(不含实用新型专利、外观设计专利)(排名前3)。</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_GB2312" w:hAnsi="宋体" w:eastAsia="仿宋_GB2312" w:cs="仿宋_GB2312"/>
          <w:i w:val="0"/>
          <w:caps w:val="0"/>
          <w:color w:val="000000"/>
          <w:spacing w:val="0"/>
          <w:sz w:val="31"/>
          <w:szCs w:val="31"/>
          <w:shd w:val="clear" w:fill="FFFFFF"/>
          <w:vertAlign w:val="baseline"/>
        </w:rPr>
      </w:pPr>
      <w:r>
        <w:rPr>
          <w:rFonts w:ascii="仿宋_GB2312" w:hAnsi="宋体" w:eastAsia="仿宋_GB2312" w:cs="仿宋_GB2312"/>
          <w:i w:val="0"/>
          <w:caps w:val="0"/>
          <w:color w:val="000000"/>
          <w:spacing w:val="0"/>
          <w:sz w:val="31"/>
          <w:szCs w:val="31"/>
          <w:shd w:val="clear" w:fill="FFFFFF"/>
          <w:vertAlign w:val="baseline"/>
        </w:rPr>
        <w:t>（</w:t>
      </w:r>
      <w:r>
        <w:rPr>
          <w:rFonts w:hint="eastAsia" w:ascii="仿宋_GB2312" w:hAnsi="宋体" w:cs="仿宋_GB2312"/>
          <w:i w:val="0"/>
          <w:caps w:val="0"/>
          <w:color w:val="000000"/>
          <w:spacing w:val="0"/>
          <w:sz w:val="31"/>
          <w:szCs w:val="31"/>
          <w:shd w:val="clear" w:fill="FFFFFF"/>
          <w:vertAlign w:val="baseline"/>
          <w:lang w:eastAsia="zh-CN"/>
        </w:rPr>
        <w:t>十一</w:t>
      </w:r>
      <w:r>
        <w:rPr>
          <w:rFonts w:ascii="仿宋_GB2312" w:hAnsi="宋体" w:eastAsia="仿宋_GB2312" w:cs="仿宋_GB2312"/>
          <w:i w:val="0"/>
          <w:caps w:val="0"/>
          <w:color w:val="000000"/>
          <w:spacing w:val="0"/>
          <w:sz w:val="31"/>
          <w:szCs w:val="31"/>
          <w:shd w:val="clear" w:fill="FFFFFF"/>
          <w:vertAlign w:val="baseline"/>
        </w:rPr>
        <w:t>）作为技术负责人（排名前1）</w:t>
      </w:r>
      <w:r>
        <w:rPr>
          <w:rFonts w:hint="eastAsia" w:ascii="仿宋_GB2312" w:hAnsi="宋体" w:eastAsia="仿宋_GB2312" w:cs="仿宋_GB2312"/>
          <w:i w:val="0"/>
          <w:caps w:val="0"/>
          <w:color w:val="000000"/>
          <w:spacing w:val="0"/>
          <w:sz w:val="31"/>
          <w:szCs w:val="31"/>
          <w:shd w:val="clear" w:fill="FFFFFF"/>
          <w:vertAlign w:val="baseline"/>
        </w:rPr>
        <w:t>在</w:t>
      </w:r>
      <w:r>
        <w:rPr>
          <w:rFonts w:hint="eastAsia" w:ascii="仿宋_GB2312" w:hAnsi="宋体" w:cs="仿宋_GB2312"/>
          <w:i w:val="0"/>
          <w:caps w:val="0"/>
          <w:color w:val="000000"/>
          <w:spacing w:val="0"/>
          <w:sz w:val="31"/>
          <w:szCs w:val="31"/>
          <w:shd w:val="clear" w:fill="FFFFFF"/>
          <w:vertAlign w:val="baseline"/>
          <w:lang w:eastAsia="zh-CN"/>
        </w:rPr>
        <w:t>药品</w:t>
      </w:r>
      <w:r>
        <w:rPr>
          <w:rFonts w:hint="eastAsia" w:ascii="仿宋_GB2312" w:hAnsi="宋体" w:eastAsia="仿宋_GB2312" w:cs="仿宋_GB2312"/>
          <w:i w:val="0"/>
          <w:caps w:val="0"/>
          <w:color w:val="000000"/>
          <w:spacing w:val="0"/>
          <w:sz w:val="31"/>
          <w:szCs w:val="31"/>
          <w:shd w:val="clear" w:fill="FFFFFF"/>
          <w:vertAlign w:val="baseline"/>
        </w:rPr>
        <w:t>风险监测、审评监测、审核查验或</w:t>
      </w:r>
      <w:r>
        <w:rPr>
          <w:rFonts w:hint="eastAsia" w:ascii="仿宋_GB2312" w:hAnsi="宋体" w:cs="仿宋_GB2312"/>
          <w:i w:val="0"/>
          <w:caps w:val="0"/>
          <w:color w:val="000000"/>
          <w:spacing w:val="0"/>
          <w:sz w:val="31"/>
          <w:szCs w:val="31"/>
          <w:shd w:val="clear" w:fill="FFFFFF"/>
          <w:vertAlign w:val="baseline"/>
          <w:lang w:eastAsia="zh-CN"/>
        </w:rPr>
        <w:t>药品</w:t>
      </w:r>
      <w:r>
        <w:rPr>
          <w:rFonts w:hint="eastAsia" w:ascii="仿宋_GB2312" w:hAnsi="宋体" w:eastAsia="仿宋_GB2312" w:cs="仿宋_GB2312"/>
          <w:i w:val="0"/>
          <w:caps w:val="0"/>
          <w:color w:val="000000"/>
          <w:spacing w:val="0"/>
          <w:sz w:val="31"/>
          <w:szCs w:val="31"/>
          <w:shd w:val="clear" w:fill="FFFFFF"/>
          <w:vertAlign w:val="baseline"/>
        </w:rPr>
        <w:t>检验等技术工作中，发现有效风险信号，并有2项以上被国家药监局评为典型案例或认定为严重风险，或被监管部门采取立案、召回、暂停生产、暂停销售、暂停使用、暂停进口、撤销批准文号等7种风险管理措施之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（十二）</w:t>
      </w:r>
      <w:r>
        <w:rPr>
          <w:rFonts w:hint="eastAsia" w:ascii="仿宋_GB2312" w:hAnsi="仿宋_GB2312" w:eastAsia="仿宋_GB2312" w:cs="仿宋_GB2312"/>
          <w:b w:val="0"/>
          <w:bCs w:val="0"/>
          <w:color w:val="auto"/>
          <w:sz w:val="32"/>
          <w:szCs w:val="32"/>
          <w:lang w:val="en-US" w:eastAsia="zh-CN"/>
        </w:rPr>
        <w:t>作为</w:t>
      </w:r>
      <w:r>
        <w:rPr>
          <w:rFonts w:hint="eastAsia" w:ascii="仿宋_GB2312" w:hAnsi="仿宋_GB2312" w:cs="仿宋_GB2312"/>
          <w:b w:val="0"/>
          <w:bCs w:val="0"/>
          <w:color w:val="auto"/>
          <w:sz w:val="32"/>
          <w:szCs w:val="32"/>
          <w:lang w:val="en-US" w:eastAsia="zh-CN"/>
        </w:rPr>
        <w:t>药品</w:t>
      </w:r>
      <w:r>
        <w:rPr>
          <w:rFonts w:hint="eastAsia" w:ascii="仿宋_GB2312" w:hAnsi="仿宋_GB2312" w:eastAsia="仿宋_GB2312" w:cs="仿宋_GB2312"/>
          <w:b w:val="0"/>
          <w:bCs w:val="0"/>
          <w:color w:val="auto"/>
          <w:sz w:val="32"/>
          <w:szCs w:val="32"/>
          <w:lang w:val="en-US" w:eastAsia="zh-CN"/>
        </w:rPr>
        <w:t>检查组组长，在现场核查中发现存在重大风险隐患2次以上，并针对该检查结果由行政监管部门采取重大监管措施或作出行政处罚决定;或作为质量仲裁检验组组长完成质量仲裁检验，解决2项以上影响质量判断的技术问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_GB2312" w:hAnsi="宋体" w:eastAsia="仿宋_GB2312" w:cs="仿宋_GB2312"/>
          <w:i w:val="0"/>
          <w:caps w:val="0"/>
          <w:color w:val="000000"/>
          <w:spacing w:val="0"/>
          <w:sz w:val="31"/>
          <w:szCs w:val="31"/>
          <w:shd w:val="clear" w:fill="FFFFFF"/>
          <w:vertAlign w:val="baseline"/>
          <w:lang w:val="en-US" w:eastAsia="zh-CN"/>
        </w:rPr>
      </w:pPr>
      <w:r>
        <w:rPr>
          <w:rFonts w:hint="eastAsia" w:ascii="仿宋_GB2312" w:hAnsi="仿宋_GB2312" w:cs="仿宋_GB2312"/>
          <w:b w:val="0"/>
          <w:bCs w:val="0"/>
          <w:color w:val="auto"/>
          <w:sz w:val="32"/>
          <w:szCs w:val="32"/>
          <w:lang w:val="en-US" w:eastAsia="zh-CN"/>
        </w:rPr>
        <w:t>（十三）</w:t>
      </w:r>
      <w:r>
        <w:rPr>
          <w:rFonts w:hint="eastAsia" w:ascii="仿宋_GB2312" w:hAnsi="仿宋_GB2312" w:eastAsia="仿宋_GB2312" w:cs="仿宋_GB2312"/>
          <w:b w:val="0"/>
          <w:bCs w:val="0"/>
          <w:color w:val="auto"/>
          <w:sz w:val="32"/>
          <w:szCs w:val="32"/>
          <w:lang w:val="en-US" w:eastAsia="zh-CN"/>
        </w:rPr>
        <w:t>作为专家组组长主持完成</w:t>
      </w:r>
      <w:r>
        <w:rPr>
          <w:rFonts w:hint="eastAsia" w:ascii="仿宋_GB2312" w:hAnsi="仿宋_GB2312" w:cs="仿宋_GB2312"/>
          <w:b w:val="0"/>
          <w:bCs w:val="0"/>
          <w:color w:val="auto"/>
          <w:sz w:val="32"/>
          <w:szCs w:val="32"/>
          <w:lang w:val="en-US" w:eastAsia="zh-CN"/>
        </w:rPr>
        <w:t>药品</w:t>
      </w:r>
      <w:r>
        <w:rPr>
          <w:rFonts w:hint="eastAsia" w:ascii="仿宋_GB2312" w:hAnsi="仿宋_GB2312" w:eastAsia="仿宋_GB2312" w:cs="仿宋_GB2312"/>
          <w:b w:val="0"/>
          <w:bCs w:val="0"/>
          <w:color w:val="auto"/>
          <w:sz w:val="32"/>
          <w:szCs w:val="32"/>
          <w:lang w:val="en-US" w:eastAsia="zh-CN"/>
        </w:rPr>
        <w:t>突发较大事件调查、技术鉴定、报告编制等技术工作2起以上。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（十四）</w:t>
      </w:r>
      <w:r>
        <w:rPr>
          <w:rFonts w:hint="eastAsia" w:ascii="仿宋_GB2312" w:hAnsi="仿宋_GB2312" w:eastAsia="仿宋_GB2312" w:cs="仿宋_GB2312"/>
          <w:b w:val="0"/>
          <w:bCs w:val="0"/>
          <w:color w:val="auto"/>
          <w:sz w:val="32"/>
          <w:szCs w:val="32"/>
          <w:lang w:val="en-US" w:eastAsia="zh-CN"/>
        </w:rPr>
        <w:t>以主编（主译）或者副主编（副主译）公开出版本专业学术专著或译著１部以上（独著5万字以上，合著10万字以上，其中本人撰写的不少于5万字）。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（十五）</w:t>
      </w:r>
      <w:r>
        <w:rPr>
          <w:rFonts w:hint="eastAsia" w:ascii="仿宋_GB2312" w:hAnsi="仿宋_GB2312" w:eastAsia="仿宋_GB2312" w:cs="仿宋_GB2312"/>
          <w:b w:val="0"/>
          <w:bCs w:val="0"/>
          <w:color w:val="auto"/>
          <w:sz w:val="32"/>
          <w:szCs w:val="32"/>
          <w:lang w:val="en-US" w:eastAsia="zh-CN"/>
        </w:rPr>
        <w:t>作为第一作者（排名前一，不含通讯作者）在核心期刊上发表本专业技术论文1篇以上。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（十六）</w:t>
      </w:r>
      <w:r>
        <w:rPr>
          <w:rFonts w:hint="eastAsia" w:ascii="仿宋_GB2312" w:hAnsi="仿宋_GB2312" w:eastAsia="仿宋_GB2312" w:cs="仿宋_GB2312"/>
          <w:b w:val="0"/>
          <w:bCs w:val="0"/>
          <w:color w:val="auto"/>
          <w:sz w:val="32"/>
          <w:szCs w:val="32"/>
          <w:lang w:val="en-US" w:eastAsia="zh-CN"/>
        </w:rPr>
        <w:t>作为第一作者（排名前一，不含通讯作者）在专业学术期刊发表本专业技术论文2篇以上。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仿宋_GB2312" w:hAnsi="仿宋_GB2312" w:cs="仿宋_GB2312"/>
          <w:b w:val="0"/>
          <w:bCs w:val="0"/>
          <w:color w:val="auto"/>
          <w:sz w:val="32"/>
          <w:szCs w:val="32"/>
          <w:lang w:val="en-US" w:eastAsia="zh-CN"/>
        </w:rPr>
      </w:pPr>
      <w:r>
        <w:rPr>
          <w:rFonts w:hint="default" w:ascii="仿宋_GB2312" w:hAnsi="仿宋_GB2312" w:cs="仿宋_GB2312"/>
          <w:b w:val="0"/>
          <w:bCs w:val="0"/>
          <w:color w:val="auto"/>
          <w:sz w:val="32"/>
          <w:szCs w:val="32"/>
          <w:lang w:val="en-US" w:eastAsia="zh-CN"/>
        </w:rPr>
        <w:t>（十</w:t>
      </w:r>
      <w:r>
        <w:rPr>
          <w:rFonts w:hint="eastAsia" w:ascii="仿宋_GB2312" w:hAnsi="仿宋_GB2312" w:cs="仿宋_GB2312"/>
          <w:b w:val="0"/>
          <w:bCs w:val="0"/>
          <w:color w:val="auto"/>
          <w:sz w:val="32"/>
          <w:szCs w:val="32"/>
          <w:lang w:val="en-US" w:eastAsia="zh-CN"/>
        </w:rPr>
        <w:t>七</w:t>
      </w:r>
      <w:r>
        <w:rPr>
          <w:rFonts w:hint="default" w:ascii="仿宋_GB2312" w:hAnsi="仿宋_GB2312" w:cs="仿宋_GB2312"/>
          <w:b w:val="0"/>
          <w:bCs w:val="0"/>
          <w:color w:val="auto"/>
          <w:sz w:val="32"/>
          <w:szCs w:val="32"/>
          <w:lang w:val="en-US" w:eastAsia="zh-CN"/>
        </w:rPr>
        <w:t>）</w:t>
      </w:r>
      <w:r>
        <w:rPr>
          <w:rFonts w:hint="eastAsia" w:ascii="仿宋_GB2312" w:hAnsi="仿宋_GB2312" w:cs="仿宋_GB2312"/>
          <w:b w:val="0"/>
          <w:bCs w:val="0"/>
          <w:color w:val="auto"/>
          <w:sz w:val="32"/>
          <w:szCs w:val="32"/>
          <w:lang w:val="en-US" w:eastAsia="zh-CN"/>
        </w:rPr>
        <w:t>主持编</w:t>
      </w:r>
      <w:r>
        <w:rPr>
          <w:rFonts w:hint="default" w:ascii="仿宋_GB2312" w:hAnsi="仿宋_GB2312" w:cs="仿宋_GB2312"/>
          <w:b w:val="0"/>
          <w:bCs w:val="0"/>
          <w:color w:val="auto"/>
          <w:sz w:val="32"/>
          <w:szCs w:val="32"/>
          <w:lang w:val="en-US" w:eastAsia="zh-CN"/>
        </w:rPr>
        <w:t>写</w:t>
      </w:r>
      <w:r>
        <w:rPr>
          <w:rFonts w:hint="eastAsia" w:ascii="仿宋_GB2312" w:hAnsi="仿宋_GB2312" w:cs="仿宋_GB2312"/>
          <w:b w:val="0"/>
          <w:bCs w:val="0"/>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排名前1</w:t>
      </w:r>
      <w:r>
        <w:rPr>
          <w:rFonts w:hint="eastAsia" w:ascii="仿宋_GB2312" w:hAnsi="仿宋_GB2312" w:cs="仿宋_GB2312"/>
          <w:b w:val="0"/>
          <w:bCs w:val="0"/>
          <w:color w:val="auto"/>
          <w:sz w:val="32"/>
          <w:szCs w:val="32"/>
          <w:lang w:val="en-US" w:eastAsia="zh-CN"/>
        </w:rPr>
        <w:t>）</w:t>
      </w:r>
      <w:r>
        <w:rPr>
          <w:rFonts w:hint="default" w:ascii="仿宋_GB2312" w:hAnsi="仿宋_GB2312" w:cs="仿宋_GB2312"/>
          <w:b w:val="0"/>
          <w:bCs w:val="0"/>
          <w:color w:val="auto"/>
          <w:sz w:val="32"/>
          <w:szCs w:val="32"/>
          <w:lang w:val="en-US" w:eastAsia="zh-CN"/>
        </w:rPr>
        <w:t>的技术总结报告或政策建议报告</w:t>
      </w:r>
      <w:r>
        <w:rPr>
          <w:rFonts w:hint="eastAsia" w:ascii="仿宋_GB2312" w:hAnsi="仿宋_GB2312" w:cs="仿宋_GB2312"/>
          <w:b w:val="0"/>
          <w:bCs w:val="0"/>
          <w:color w:val="auto"/>
          <w:sz w:val="32"/>
          <w:szCs w:val="32"/>
          <w:lang w:val="en-US" w:eastAsia="zh-CN"/>
        </w:rPr>
        <w:t>2</w:t>
      </w:r>
      <w:r>
        <w:rPr>
          <w:rFonts w:hint="default" w:ascii="仿宋_GB2312" w:hAnsi="仿宋_GB2312" w:cs="仿宋_GB2312"/>
          <w:b w:val="0"/>
          <w:bCs w:val="0"/>
          <w:color w:val="auto"/>
          <w:sz w:val="32"/>
          <w:szCs w:val="32"/>
          <w:lang w:val="en-US" w:eastAsia="zh-CN"/>
        </w:rPr>
        <w:t>项以上被</w:t>
      </w:r>
      <w:r>
        <w:rPr>
          <w:rFonts w:hint="eastAsia" w:ascii="仿宋_GB2312" w:hAnsi="仿宋_GB2312" w:cs="仿宋_GB2312"/>
          <w:b w:val="0"/>
          <w:bCs w:val="0"/>
          <w:color w:val="auto"/>
          <w:sz w:val="32"/>
          <w:szCs w:val="32"/>
          <w:lang w:val="en-US" w:eastAsia="zh-CN"/>
        </w:rPr>
        <w:t>行政</w:t>
      </w:r>
      <w:r>
        <w:rPr>
          <w:rFonts w:hint="default" w:ascii="仿宋_GB2312" w:hAnsi="仿宋_GB2312" w:cs="仿宋_GB2312"/>
          <w:b w:val="0"/>
          <w:bCs w:val="0"/>
          <w:color w:val="auto"/>
          <w:sz w:val="32"/>
          <w:szCs w:val="32"/>
          <w:lang w:val="en-US" w:eastAsia="zh-CN"/>
        </w:rPr>
        <w:t>主管部门采纳实施，推动了产品说明书修改、标准修订、暂停销售或召回等实际管控措施；或推动了技术标准、指导原则、技术指南</w:t>
      </w:r>
      <w:r>
        <w:rPr>
          <w:rFonts w:hint="eastAsia" w:ascii="仿宋_GB2312" w:hAnsi="仿宋_GB2312" w:cs="仿宋_GB2312"/>
          <w:b w:val="0"/>
          <w:bCs w:val="0"/>
          <w:color w:val="auto"/>
          <w:sz w:val="32"/>
          <w:szCs w:val="32"/>
          <w:lang w:val="en-US" w:eastAsia="zh-CN"/>
        </w:rPr>
        <w:t>、</w:t>
      </w:r>
      <w:r>
        <w:rPr>
          <w:rFonts w:hint="eastAsia" w:ascii="仿宋_GB2312" w:hAnsi="仿宋_GB2312" w:cs="仿宋_GB2312"/>
          <w:b w:val="0"/>
          <w:bCs w:val="0"/>
          <w:sz w:val="32"/>
          <w:szCs w:val="32"/>
          <w:lang w:val="en-US" w:eastAsia="zh-CN"/>
        </w:rPr>
        <w:t>技术类</w:t>
      </w:r>
      <w:r>
        <w:rPr>
          <w:rFonts w:hint="eastAsia" w:ascii="仿宋_GB2312" w:hAnsi="仿宋_GB2312" w:eastAsia="仿宋_GB2312" w:cs="仿宋_GB2312"/>
          <w:b w:val="0"/>
          <w:bCs w:val="0"/>
          <w:sz w:val="32"/>
          <w:szCs w:val="32"/>
          <w:lang w:val="en-US" w:eastAsia="zh-CN"/>
        </w:rPr>
        <w:t>管理办法</w:t>
      </w:r>
      <w:r>
        <w:rPr>
          <w:rFonts w:hint="default" w:ascii="仿宋_GB2312" w:hAnsi="仿宋_GB2312" w:cs="仿宋_GB2312"/>
          <w:b w:val="0"/>
          <w:bCs w:val="0"/>
          <w:color w:val="auto"/>
          <w:sz w:val="32"/>
          <w:szCs w:val="32"/>
          <w:lang w:val="en-US" w:eastAsia="zh-CN"/>
        </w:rPr>
        <w:t>的制定或修订</w:t>
      </w:r>
      <w:r>
        <w:rPr>
          <w:rFonts w:hint="eastAsia" w:ascii="仿宋_GB2312" w:hAnsi="仿宋_GB2312" w:cs="仿宋_GB2312"/>
          <w:b w:val="0"/>
          <w:bCs w:val="0"/>
          <w:color w:val="auto"/>
          <w:sz w:val="32"/>
          <w:szCs w:val="32"/>
          <w:lang w:val="en-US" w:eastAsia="zh-CN"/>
        </w:rPr>
        <w:t>，或</w:t>
      </w:r>
      <w:r>
        <w:rPr>
          <w:rFonts w:hint="default" w:ascii="仿宋_GB2312" w:hAnsi="仿宋_GB2312" w:cs="仿宋_GB2312"/>
          <w:b w:val="0"/>
          <w:bCs w:val="0"/>
          <w:color w:val="auto"/>
          <w:sz w:val="32"/>
          <w:szCs w:val="32"/>
          <w:lang w:val="en-US" w:eastAsia="zh-CN"/>
        </w:rPr>
        <w:t>转化为上级</w:t>
      </w:r>
      <w:r>
        <w:rPr>
          <w:rFonts w:hint="eastAsia" w:ascii="仿宋_GB2312" w:hAnsi="仿宋_GB2312" w:cs="仿宋_GB2312"/>
          <w:b w:val="0"/>
          <w:bCs w:val="0"/>
          <w:color w:val="auto"/>
          <w:sz w:val="32"/>
          <w:szCs w:val="32"/>
          <w:lang w:val="en-US" w:eastAsia="zh-CN"/>
        </w:rPr>
        <w:t>行政</w:t>
      </w:r>
      <w:r>
        <w:rPr>
          <w:rFonts w:hint="default" w:ascii="仿宋_GB2312" w:hAnsi="仿宋_GB2312" w:cs="仿宋_GB2312"/>
          <w:b w:val="0"/>
          <w:bCs w:val="0"/>
          <w:color w:val="auto"/>
          <w:sz w:val="32"/>
          <w:szCs w:val="32"/>
          <w:lang w:val="en-US" w:eastAsia="zh-CN"/>
        </w:rPr>
        <w:t>主管部门的监管政策；或能解决关键技术难题，推动了实际工作改进，产生了可量化的社会经济效益；或被同行</w:t>
      </w:r>
      <w:r>
        <w:rPr>
          <w:rFonts w:hint="eastAsia" w:ascii="仿宋_GB2312" w:hAnsi="仿宋_GB2312" w:cs="仿宋_GB2312"/>
          <w:b w:val="0"/>
          <w:bCs w:val="0"/>
          <w:color w:val="auto"/>
          <w:sz w:val="32"/>
          <w:szCs w:val="32"/>
          <w:lang w:val="en-US" w:eastAsia="zh-CN"/>
        </w:rPr>
        <w:t>业</w:t>
      </w:r>
      <w:r>
        <w:rPr>
          <w:rFonts w:hint="default" w:ascii="仿宋_GB2312" w:hAnsi="仿宋_GB2312" w:cs="仿宋_GB2312"/>
          <w:b w:val="0"/>
          <w:bCs w:val="0"/>
          <w:color w:val="auto"/>
          <w:sz w:val="32"/>
          <w:szCs w:val="32"/>
          <w:lang w:val="en-US" w:eastAsia="zh-CN"/>
        </w:rPr>
        <w:t>在后续研究中广泛引用</w:t>
      </w:r>
      <w:r>
        <w:rPr>
          <w:rFonts w:hint="eastAsia" w:ascii="仿宋_GB2312" w:hAnsi="仿宋_GB2312" w:cs="仿宋_GB2312"/>
          <w:b w:val="0"/>
          <w:bCs w:val="0"/>
          <w:color w:val="auto"/>
          <w:sz w:val="32"/>
          <w:szCs w:val="32"/>
          <w:lang w:val="en-US" w:eastAsia="zh-CN"/>
        </w:rPr>
        <w:t>和</w:t>
      </w:r>
      <w:r>
        <w:rPr>
          <w:rFonts w:hint="default" w:ascii="仿宋_GB2312" w:hAnsi="仿宋_GB2312" w:cs="仿宋_GB2312"/>
          <w:b w:val="0"/>
          <w:bCs w:val="0"/>
          <w:color w:val="auto"/>
          <w:sz w:val="32"/>
          <w:szCs w:val="32"/>
          <w:lang w:val="en-US" w:eastAsia="zh-CN"/>
        </w:rPr>
        <w:t>跟进。（技术总结报告由评审委员会评定）</w:t>
      </w:r>
    </w:p>
    <w:p>
      <w:pPr>
        <w:pStyle w:val="2"/>
        <w:bidi w:val="0"/>
        <w:rPr>
          <w:rFonts w:hint="eastAsia" w:ascii="仿宋_GB2312" w:hAnsi="仿宋_GB2312"/>
          <w:color w:val="auto"/>
          <w:lang w:val="en-US" w:eastAsia="zh-CN"/>
        </w:rPr>
      </w:pPr>
      <w:r>
        <w:rPr>
          <w:rFonts w:hint="eastAsia" w:ascii="仿宋_GB2312" w:hAnsi="仿宋_GB2312"/>
          <w:color w:val="auto"/>
          <w:lang w:val="en-US" w:eastAsia="zh-CN"/>
        </w:rPr>
        <w:t>第八章　主任药师评审条件</w:t>
      </w:r>
    </w:p>
    <w:p>
      <w:pPr>
        <w:pStyle w:val="3"/>
        <w:bidi w:val="0"/>
        <w:rPr>
          <w:rFonts w:hint="eastAsia" w:ascii="仿宋_GB2312" w:hAnsi="仿宋_GB2312"/>
          <w:color w:val="auto"/>
          <w:lang w:val="en-US" w:eastAsia="zh-CN"/>
        </w:rPr>
      </w:pPr>
      <w:r>
        <w:rPr>
          <w:rFonts w:hint="eastAsia" w:ascii="仿宋_GB2312" w:hAnsi="仿宋_GB2312"/>
          <w:b/>
          <w:bCs/>
          <w:color w:val="auto"/>
          <w:lang w:val="en-US" w:eastAsia="zh-CN"/>
        </w:rPr>
        <w:t>第十</w:t>
      </w:r>
      <w:r>
        <w:rPr>
          <w:rFonts w:hint="eastAsia"/>
          <w:b/>
          <w:bCs/>
          <w:color w:val="auto"/>
          <w:lang w:val="en-US" w:eastAsia="zh-CN"/>
        </w:rPr>
        <w:t>八</w:t>
      </w:r>
      <w:r>
        <w:rPr>
          <w:rFonts w:hint="eastAsia" w:ascii="仿宋_GB2312" w:hAnsi="仿宋_GB2312"/>
          <w:b/>
          <w:bCs/>
          <w:color w:val="auto"/>
          <w:lang w:val="en-US" w:eastAsia="zh-CN"/>
        </w:rPr>
        <w:t>条</w:t>
      </w:r>
      <w:r>
        <w:rPr>
          <w:rFonts w:hint="eastAsia" w:ascii="仿宋_GB2312" w:hAnsi="仿宋_GB2312"/>
          <w:color w:val="auto"/>
          <w:lang w:val="en-US" w:eastAsia="zh-CN"/>
        </w:rPr>
        <w:t>　学历资历条件。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　　具备相应专业大学本科以上学历，取得副主任药师(副主任中药师)职称后，从事本专业技术工作满5年，经单位考核合格。</w:t>
      </w:r>
    </w:p>
    <w:p>
      <w:pPr>
        <w:pStyle w:val="3"/>
        <w:bidi w:val="0"/>
        <w:rPr>
          <w:rFonts w:hint="eastAsia" w:ascii="仿宋_GB2312" w:hAnsi="仿宋_GB2312"/>
          <w:color w:val="auto"/>
          <w:lang w:val="en-US" w:eastAsia="zh-CN"/>
        </w:rPr>
      </w:pPr>
      <w:r>
        <w:rPr>
          <w:rFonts w:hint="eastAsia" w:ascii="仿宋_GB2312" w:hAnsi="仿宋_GB2312"/>
          <w:b/>
          <w:bCs/>
          <w:color w:val="auto"/>
          <w:lang w:val="en-US" w:eastAsia="zh-CN"/>
        </w:rPr>
        <w:t>第十</w:t>
      </w:r>
      <w:r>
        <w:rPr>
          <w:rFonts w:hint="eastAsia"/>
          <w:b/>
          <w:bCs/>
          <w:color w:val="auto"/>
          <w:lang w:val="en-US" w:eastAsia="zh-CN"/>
        </w:rPr>
        <w:t>九</w:t>
      </w:r>
      <w:r>
        <w:rPr>
          <w:rFonts w:hint="eastAsia" w:ascii="仿宋_GB2312" w:hAnsi="仿宋_GB2312"/>
          <w:b/>
          <w:bCs/>
          <w:color w:val="auto"/>
          <w:lang w:val="en-US" w:eastAsia="zh-CN"/>
        </w:rPr>
        <w:t>条</w:t>
      </w:r>
      <w:r>
        <w:rPr>
          <w:rFonts w:hint="eastAsia" w:ascii="仿宋_GB2312" w:hAnsi="仿宋_GB2312"/>
          <w:color w:val="auto"/>
          <w:lang w:val="en-US" w:eastAsia="zh-CN"/>
        </w:rPr>
        <w:t>　工作经历（能力）条件。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kern w:val="2"/>
          <w:sz w:val="32"/>
          <w:szCs w:val="32"/>
          <w:lang w:val="en-US" w:eastAsia="zh-CN" w:bidi="ar-SA"/>
        </w:rPr>
        <w:t>（一）</w:t>
      </w:r>
      <w:r>
        <w:rPr>
          <w:rFonts w:hint="eastAsia" w:ascii="仿宋_GB2312" w:hAnsi="仿宋_GB2312" w:eastAsia="仿宋_GB2312" w:cs="仿宋_GB2312"/>
          <w:b w:val="0"/>
          <w:bCs w:val="0"/>
          <w:color w:val="auto"/>
          <w:sz w:val="32"/>
          <w:szCs w:val="32"/>
          <w:lang w:val="en-US" w:eastAsia="zh-CN"/>
        </w:rPr>
        <w:t>任现专业技术职务期间，应精通本专业的基础理论和专业知识，全面掌握本专业国内外前沿发展动态，在该领域具有较高的知名度和影响力，发挥较强的引领和示范作用。工作业绩贡献突出、科研能力强，有指导本专业的</w:t>
      </w:r>
      <w:r>
        <w:rPr>
          <w:rFonts w:hint="eastAsia" w:ascii="仿宋_GB2312" w:hAnsi="仿宋_GB2312" w:cs="仿宋_GB2312"/>
          <w:b w:val="0"/>
          <w:bCs w:val="0"/>
          <w:color w:val="auto"/>
          <w:sz w:val="32"/>
          <w:szCs w:val="32"/>
          <w:lang w:val="en-US" w:eastAsia="zh-CN"/>
        </w:rPr>
        <w:t>副主任药师</w:t>
      </w:r>
      <w:r>
        <w:rPr>
          <w:rFonts w:hint="eastAsia" w:ascii="仿宋_GB2312" w:hAnsi="仿宋_GB2312" w:eastAsia="仿宋_GB2312" w:cs="仿宋_GB2312"/>
          <w:b w:val="0"/>
          <w:bCs w:val="0"/>
          <w:color w:val="auto"/>
          <w:sz w:val="32"/>
          <w:szCs w:val="32"/>
          <w:lang w:val="en-US" w:eastAsia="zh-CN"/>
        </w:rPr>
        <w:t>或研究生工作和学习的能力。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（二）</w:t>
      </w:r>
      <w:r>
        <w:rPr>
          <w:rFonts w:hint="eastAsia" w:ascii="仿宋_GB2312" w:hAnsi="仿宋_GB2312" w:eastAsia="仿宋_GB2312" w:cs="仿宋_GB2312"/>
          <w:b w:val="0"/>
          <w:bCs w:val="0"/>
          <w:color w:val="auto"/>
          <w:sz w:val="32"/>
          <w:szCs w:val="32"/>
          <w:lang w:val="en-US" w:eastAsia="zh-CN"/>
        </w:rPr>
        <w:t>具备以下条件之一：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1.主持完成（排名前1）本专业省级科研项目2项以上或主持完成（排名前1）市（厅）级科研项目3项以上，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2.主持</w:t>
      </w:r>
      <w:r>
        <w:rPr>
          <w:rFonts w:hint="eastAsia" w:ascii="仿宋_GB2312" w:hAnsi="仿宋_GB2312" w:eastAsia="仿宋_GB2312" w:cs="仿宋_GB2312"/>
          <w:b w:val="0"/>
          <w:bCs w:val="0"/>
          <w:color w:val="auto"/>
          <w:sz w:val="32"/>
          <w:szCs w:val="32"/>
          <w:lang w:val="en-US" w:eastAsia="zh-CN"/>
        </w:rPr>
        <w:t>编制完成（排名前1）本专业</w:t>
      </w:r>
      <w:r>
        <w:rPr>
          <w:rFonts w:hint="eastAsia" w:ascii="仿宋_GB2312" w:hAnsi="仿宋_GB2312" w:cs="仿宋_GB2312"/>
          <w:b w:val="0"/>
          <w:bCs w:val="0"/>
          <w:color w:val="auto"/>
          <w:sz w:val="32"/>
          <w:szCs w:val="32"/>
          <w:lang w:val="en-US" w:eastAsia="zh-CN"/>
        </w:rPr>
        <w:t>地方</w:t>
      </w:r>
      <w:r>
        <w:rPr>
          <w:rFonts w:hint="eastAsia" w:ascii="仿宋_GB2312" w:hAnsi="仿宋_GB2312" w:eastAsia="仿宋_GB2312" w:cs="仿宋_GB2312"/>
          <w:b w:val="0"/>
          <w:bCs w:val="0"/>
          <w:color w:val="auto"/>
          <w:sz w:val="32"/>
          <w:szCs w:val="32"/>
          <w:lang w:val="en-US" w:eastAsia="zh-CN"/>
        </w:rPr>
        <w:t>标准、</w:t>
      </w:r>
      <w:r>
        <w:rPr>
          <w:rFonts w:hint="eastAsia" w:ascii="仿宋_GB2312" w:hAnsi="仿宋_GB2312" w:cs="仿宋_GB2312"/>
          <w:b w:val="0"/>
          <w:bCs w:val="0"/>
          <w:color w:val="auto"/>
          <w:sz w:val="32"/>
          <w:szCs w:val="32"/>
          <w:lang w:val="en-US" w:eastAsia="zh-CN"/>
        </w:rPr>
        <w:t>省级</w:t>
      </w:r>
      <w:r>
        <w:rPr>
          <w:rFonts w:hint="eastAsia" w:ascii="仿宋_GB2312" w:hAnsi="仿宋_GB2312" w:eastAsia="仿宋_GB2312" w:cs="仿宋_GB2312"/>
          <w:b w:val="0"/>
          <w:bCs w:val="0"/>
          <w:color w:val="auto"/>
          <w:sz w:val="32"/>
          <w:szCs w:val="32"/>
          <w:lang w:val="en-US" w:eastAsia="zh-CN"/>
        </w:rPr>
        <w:t>技术指导原则、技术指南、</w:t>
      </w:r>
      <w:r>
        <w:rPr>
          <w:rFonts w:hint="eastAsia" w:ascii="仿宋_GB2312" w:hAnsi="仿宋_GB2312" w:cs="仿宋_GB2312"/>
          <w:b w:val="0"/>
          <w:bCs w:val="0"/>
          <w:sz w:val="32"/>
          <w:szCs w:val="32"/>
          <w:lang w:val="en-US" w:eastAsia="zh-CN"/>
        </w:rPr>
        <w:t>技术类</w:t>
      </w:r>
      <w:r>
        <w:rPr>
          <w:rFonts w:hint="eastAsia" w:ascii="仿宋_GB2312" w:hAnsi="仿宋_GB2312" w:eastAsia="仿宋_GB2312" w:cs="仿宋_GB2312"/>
          <w:b w:val="0"/>
          <w:bCs w:val="0"/>
          <w:sz w:val="32"/>
          <w:szCs w:val="32"/>
          <w:lang w:val="en-US" w:eastAsia="zh-CN"/>
        </w:rPr>
        <w:t>管理办法</w:t>
      </w:r>
      <w:r>
        <w:rPr>
          <w:rFonts w:hint="eastAsia" w:ascii="仿宋_GB2312" w:hAnsi="仿宋_GB2312" w:eastAsia="仿宋_GB2312" w:cs="仿宋_GB2312"/>
          <w:b w:val="0"/>
          <w:bCs w:val="0"/>
          <w:color w:val="auto"/>
          <w:sz w:val="32"/>
          <w:szCs w:val="32"/>
          <w:lang w:val="en-US" w:eastAsia="zh-CN"/>
        </w:rPr>
        <w:t>等</w:t>
      </w:r>
      <w:r>
        <w:rPr>
          <w:rFonts w:hint="eastAsia" w:ascii="仿宋_GB2312" w:hAnsi="仿宋_GB2312" w:cs="仿宋_GB2312"/>
          <w:b w:val="0"/>
          <w:bCs w:val="0"/>
          <w:color w:val="auto"/>
          <w:sz w:val="32"/>
          <w:szCs w:val="32"/>
          <w:lang w:val="en-US" w:eastAsia="zh-CN"/>
        </w:rPr>
        <w:t>3</w:t>
      </w:r>
      <w:r>
        <w:rPr>
          <w:rFonts w:hint="eastAsia" w:ascii="仿宋_GB2312" w:hAnsi="仿宋_GB2312" w:eastAsia="仿宋_GB2312" w:cs="仿宋_GB2312"/>
          <w:b w:val="0"/>
          <w:bCs w:val="0"/>
          <w:color w:val="auto"/>
          <w:sz w:val="32"/>
          <w:szCs w:val="32"/>
          <w:lang w:val="en-US" w:eastAsia="zh-CN"/>
        </w:rPr>
        <w:t>项以上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i w:val="0"/>
          <w:iCs w:val="0"/>
          <w:caps w:val="0"/>
          <w:color w:val="auto"/>
          <w:spacing w:val="0"/>
          <w:sz w:val="32"/>
          <w:szCs w:val="32"/>
          <w:u w:val="none"/>
          <w:lang w:val="en-US" w:eastAsia="zh-CN"/>
        </w:rPr>
        <w:t>3.作为主要技术负责人（排名前1）完成科技新成果转化或推广应用2项。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4.作为负责人(排名前1)在药品风险监测、审评监测、审核查验、药品检验监测等工作中，发现违法违规或较大风险，为行政监管提供有力的技术支撑。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5.</w:t>
      </w:r>
      <w:r>
        <w:rPr>
          <w:rFonts w:hint="eastAsia" w:ascii="仿宋_GB2312" w:hAnsi="仿宋_GB2312" w:eastAsia="仿宋_GB2312" w:cs="仿宋_GB2312"/>
          <w:b w:val="0"/>
          <w:bCs w:val="0"/>
          <w:color w:val="auto"/>
          <w:sz w:val="32"/>
          <w:szCs w:val="32"/>
          <w:lang w:val="en-US" w:eastAsia="zh-CN"/>
        </w:rPr>
        <w:t>主持解决了本专业复杂的技术问题，促进了行业技术进步与发展</w:t>
      </w:r>
      <w:r>
        <w:rPr>
          <w:rFonts w:hint="eastAsia" w:ascii="仿宋_GB2312" w:hAnsi="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lang w:val="en-US" w:eastAsia="zh-CN"/>
        </w:rPr>
        <w:t>项以上。</w:t>
      </w:r>
    </w:p>
    <w:p>
      <w:pPr>
        <w:pStyle w:val="3"/>
        <w:bidi w:val="0"/>
        <w:rPr>
          <w:rFonts w:hint="eastAsia" w:ascii="仿宋_GB2312" w:hAnsi="仿宋_GB2312"/>
          <w:color w:val="auto"/>
          <w:lang w:val="en-US" w:eastAsia="zh-CN"/>
        </w:rPr>
      </w:pPr>
      <w:r>
        <w:rPr>
          <w:rFonts w:hint="eastAsia" w:ascii="仿宋_GB2312" w:hAnsi="仿宋_GB2312"/>
          <w:b/>
          <w:bCs/>
          <w:color w:val="auto"/>
          <w:lang w:val="en-US" w:eastAsia="zh-CN"/>
        </w:rPr>
        <w:t>第</w:t>
      </w:r>
      <w:r>
        <w:rPr>
          <w:rFonts w:hint="eastAsia"/>
          <w:b/>
          <w:bCs/>
          <w:color w:val="auto"/>
          <w:lang w:val="en-US" w:eastAsia="zh-CN"/>
        </w:rPr>
        <w:t>二十</w:t>
      </w:r>
      <w:r>
        <w:rPr>
          <w:rFonts w:hint="eastAsia" w:ascii="仿宋_GB2312" w:hAnsi="仿宋_GB2312"/>
          <w:b/>
          <w:bCs/>
          <w:color w:val="auto"/>
          <w:lang w:val="en-US" w:eastAsia="zh-CN"/>
        </w:rPr>
        <w:t>条</w:t>
      </w:r>
      <w:r>
        <w:rPr>
          <w:rFonts w:hint="eastAsia" w:ascii="仿宋_GB2312" w:hAnsi="仿宋_GB2312"/>
          <w:color w:val="auto"/>
          <w:lang w:val="en-US" w:eastAsia="zh-CN"/>
        </w:rPr>
        <w:t>　业绩成果条件。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任现专业技术职务期间，取得下列不同条件之</w:t>
      </w:r>
      <w:r>
        <w:rPr>
          <w:rFonts w:hint="eastAsia" w:ascii="仿宋_GB2312" w:hAnsi="仿宋_GB2312" w:cs="仿宋_GB2312"/>
          <w:b w:val="0"/>
          <w:bCs w:val="0"/>
          <w:color w:val="auto"/>
          <w:sz w:val="32"/>
          <w:szCs w:val="32"/>
          <w:lang w:val="en-US" w:eastAsia="zh-CN"/>
        </w:rPr>
        <w:t>二</w:t>
      </w:r>
      <w:r>
        <w:rPr>
          <w:rFonts w:hint="eastAsia" w:ascii="仿宋_GB2312" w:hAnsi="仿宋_GB2312" w:eastAsia="仿宋_GB2312" w:cs="仿宋_GB2312"/>
          <w:b w:val="0"/>
          <w:bCs w:val="0"/>
          <w:color w:val="auto"/>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（一）获得本专业国家级科学技术奖2项以上（以个人奖励证书为准）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（二）获得本专业省级科学技术奖主要完成人2项以上（一等奖个人排名前3,二等奖个人排名前2，三等奖个人排名前1）。</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（三）获得本专业市(厅)级科学技术奖二等奖2项以上(个人排名前1)。</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（四）主持完成（排名前1）本专业省级科研项目2项以上，</w:t>
      </w:r>
      <w:r>
        <w:rPr>
          <w:rFonts w:hint="eastAsia" w:ascii="仿宋_GB2312" w:hAnsi="仿宋_GB2312" w:eastAsia="仿宋_GB2312" w:cs="仿宋_GB2312"/>
          <w:b w:val="0"/>
          <w:bCs w:val="0"/>
          <w:color w:val="auto"/>
          <w:sz w:val="32"/>
          <w:szCs w:val="32"/>
          <w:lang w:val="en-US" w:eastAsia="zh-CN"/>
        </w:rPr>
        <w:t>并通过</w:t>
      </w:r>
      <w:r>
        <w:rPr>
          <w:rFonts w:hint="eastAsia" w:ascii="仿宋_GB2312" w:hAnsi="仿宋_GB2312" w:cs="仿宋_GB2312"/>
          <w:b w:val="0"/>
          <w:bCs w:val="0"/>
          <w:color w:val="auto"/>
          <w:sz w:val="32"/>
          <w:szCs w:val="32"/>
          <w:lang w:val="en-US" w:eastAsia="zh-CN"/>
        </w:rPr>
        <w:t>结题</w:t>
      </w:r>
      <w:r>
        <w:rPr>
          <w:rFonts w:hint="eastAsia" w:ascii="仿宋_GB2312" w:hAnsi="仿宋_GB2312" w:eastAsia="仿宋_GB2312" w:cs="仿宋_GB2312"/>
          <w:b w:val="0"/>
          <w:bCs w:val="0"/>
          <w:color w:val="auto"/>
          <w:sz w:val="32"/>
          <w:szCs w:val="32"/>
          <w:lang w:val="en-US" w:eastAsia="zh-CN"/>
        </w:rPr>
        <w:t>验收</w:t>
      </w:r>
      <w:r>
        <w:rPr>
          <w:rFonts w:hint="eastAsia" w:ascii="仿宋_GB2312" w:hAnsi="仿宋_GB2312" w:cs="仿宋_GB2312"/>
          <w:b w:val="0"/>
          <w:bCs w:val="0"/>
          <w:color w:val="auto"/>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（五）主持完成（排名前1）市（厅）级科研项目3项以上，</w:t>
      </w:r>
      <w:r>
        <w:rPr>
          <w:rFonts w:hint="eastAsia" w:ascii="仿宋_GB2312" w:hAnsi="仿宋_GB2312" w:eastAsia="仿宋_GB2312" w:cs="仿宋_GB2312"/>
          <w:b w:val="0"/>
          <w:bCs w:val="0"/>
          <w:color w:val="auto"/>
          <w:sz w:val="32"/>
          <w:szCs w:val="32"/>
          <w:lang w:val="en-US" w:eastAsia="zh-CN"/>
        </w:rPr>
        <w:t>并通过</w:t>
      </w:r>
      <w:r>
        <w:rPr>
          <w:rFonts w:hint="eastAsia" w:ascii="仿宋_GB2312" w:hAnsi="仿宋_GB2312" w:cs="仿宋_GB2312"/>
          <w:b w:val="0"/>
          <w:bCs w:val="0"/>
          <w:color w:val="auto"/>
          <w:sz w:val="32"/>
          <w:szCs w:val="32"/>
          <w:lang w:val="en-US" w:eastAsia="zh-CN"/>
        </w:rPr>
        <w:t>结题</w:t>
      </w:r>
      <w:r>
        <w:rPr>
          <w:rFonts w:hint="eastAsia" w:ascii="仿宋_GB2312" w:hAnsi="仿宋_GB2312" w:eastAsia="仿宋_GB2312" w:cs="仿宋_GB2312"/>
          <w:b w:val="0"/>
          <w:bCs w:val="0"/>
          <w:color w:val="auto"/>
          <w:sz w:val="32"/>
          <w:szCs w:val="32"/>
          <w:lang w:val="en-US" w:eastAsia="zh-CN"/>
        </w:rPr>
        <w:t>验收</w:t>
      </w:r>
      <w:r>
        <w:rPr>
          <w:rFonts w:hint="eastAsia" w:ascii="仿宋_GB2312" w:hAnsi="仿宋_GB2312" w:cs="仿宋_GB2312"/>
          <w:b w:val="0"/>
          <w:bCs w:val="0"/>
          <w:color w:val="auto"/>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sz w:val="32"/>
          <w:szCs w:val="32"/>
          <w:lang w:val="en-US" w:eastAsia="zh-CN"/>
        </w:rPr>
        <w:t>（六）主持（排名前1）</w:t>
      </w:r>
      <w:r>
        <w:rPr>
          <w:rFonts w:hint="eastAsia" w:ascii="仿宋_GB2312" w:hAnsi="仿宋_GB2312" w:eastAsia="仿宋_GB2312" w:cs="仿宋_GB2312"/>
          <w:b w:val="0"/>
          <w:bCs w:val="0"/>
          <w:sz w:val="32"/>
          <w:szCs w:val="32"/>
          <w:lang w:val="en-US" w:eastAsia="zh-CN"/>
        </w:rPr>
        <w:t>完成本专业</w:t>
      </w:r>
      <w:r>
        <w:rPr>
          <w:rFonts w:hint="eastAsia" w:ascii="仿宋_GB2312" w:hAnsi="仿宋_GB2312" w:cs="仿宋_GB2312"/>
          <w:b w:val="0"/>
          <w:bCs w:val="0"/>
          <w:sz w:val="32"/>
          <w:szCs w:val="32"/>
          <w:lang w:val="en-US" w:eastAsia="zh-CN"/>
        </w:rPr>
        <w:t>创</w:t>
      </w:r>
      <w:r>
        <w:rPr>
          <w:rFonts w:hint="eastAsia" w:ascii="仿宋_GB2312" w:hAnsi="仿宋_GB2312" w:eastAsia="仿宋_GB2312" w:cs="仿宋_GB2312"/>
          <w:b w:val="0"/>
          <w:bCs w:val="0"/>
          <w:sz w:val="32"/>
          <w:szCs w:val="32"/>
          <w:lang w:val="en-US" w:eastAsia="zh-CN"/>
        </w:rPr>
        <w:t>新</w:t>
      </w:r>
      <w:r>
        <w:rPr>
          <w:rFonts w:hint="eastAsia" w:ascii="仿宋_GB2312" w:hAnsi="仿宋_GB2312" w:cs="仿宋_GB2312"/>
          <w:b w:val="0"/>
          <w:bCs w:val="0"/>
          <w:sz w:val="32"/>
          <w:szCs w:val="32"/>
          <w:lang w:val="en-US" w:eastAsia="zh-CN"/>
        </w:rPr>
        <w:t>的</w:t>
      </w:r>
      <w:r>
        <w:rPr>
          <w:rFonts w:hint="eastAsia" w:ascii="仿宋_GB2312" w:hAnsi="仿宋_GB2312" w:eastAsia="仿宋_GB2312" w:cs="仿宋_GB2312"/>
          <w:b w:val="0"/>
          <w:bCs w:val="0"/>
          <w:sz w:val="32"/>
          <w:szCs w:val="32"/>
          <w:lang w:val="en-US" w:eastAsia="zh-CN"/>
        </w:rPr>
        <w:t>技术、项目</w:t>
      </w:r>
      <w:r>
        <w:rPr>
          <w:rFonts w:hint="eastAsia" w:ascii="仿宋_GB2312" w:hAnsi="仿宋_GB2312" w:cs="仿宋_GB2312"/>
          <w:b w:val="0"/>
          <w:bCs w:val="0"/>
          <w:sz w:val="32"/>
          <w:szCs w:val="32"/>
          <w:lang w:val="en-US" w:eastAsia="zh-CN"/>
        </w:rPr>
        <w:t>、产品</w:t>
      </w:r>
      <w:r>
        <w:rPr>
          <w:rFonts w:hint="eastAsia" w:ascii="仿宋_GB2312" w:hAnsi="仿宋_GB2312" w:eastAsia="仿宋_GB2312" w:cs="仿宋_GB2312"/>
          <w:b w:val="0"/>
          <w:bCs w:val="0"/>
          <w:sz w:val="32"/>
          <w:szCs w:val="32"/>
          <w:lang w:val="en-US" w:eastAsia="zh-CN"/>
        </w:rPr>
        <w:t>的推广应用</w:t>
      </w:r>
      <w:r>
        <w:rPr>
          <w:rFonts w:hint="eastAsia" w:ascii="仿宋_GB2312" w:hAnsi="仿宋_GB2312" w:cs="仿宋_GB2312"/>
          <w:b w:val="0"/>
          <w:bCs w:val="0"/>
          <w:sz w:val="32"/>
          <w:szCs w:val="32"/>
          <w:lang w:val="en-US" w:eastAsia="zh-CN"/>
        </w:rPr>
        <w:t>3</w:t>
      </w:r>
      <w:r>
        <w:rPr>
          <w:rFonts w:hint="eastAsia" w:ascii="仿宋_GB2312" w:hAnsi="仿宋_GB2312" w:eastAsia="仿宋_GB2312" w:cs="仿宋_GB2312"/>
          <w:b w:val="0"/>
          <w:bCs w:val="0"/>
          <w:sz w:val="32"/>
          <w:szCs w:val="32"/>
          <w:lang w:val="en-US" w:eastAsia="zh-CN"/>
        </w:rPr>
        <w:t>项，取得经济效益或社会效益。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（七）获得本专业国家发明专利证书（不含实用新型专利、外观设计专利）第一发明人（排名前1）并在实际工作中推广应用，取得经济效益或社会效益3项以上。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（八）参与编制完成（排名前3）本专业国家标准、行业标准、国家级技术指导原则、技术指南、</w:t>
      </w:r>
      <w:r>
        <w:rPr>
          <w:rFonts w:hint="eastAsia" w:ascii="仿宋_GB2312" w:hAnsi="仿宋_GB2312" w:cs="仿宋_GB2312"/>
          <w:b w:val="0"/>
          <w:bCs w:val="0"/>
          <w:sz w:val="32"/>
          <w:szCs w:val="32"/>
          <w:lang w:val="en-US" w:eastAsia="zh-CN"/>
        </w:rPr>
        <w:t>技术类</w:t>
      </w:r>
      <w:r>
        <w:rPr>
          <w:rFonts w:hint="eastAsia" w:ascii="仿宋_GB2312" w:hAnsi="仿宋_GB2312" w:eastAsia="仿宋_GB2312" w:cs="仿宋_GB2312"/>
          <w:b w:val="0"/>
          <w:bCs w:val="0"/>
          <w:sz w:val="32"/>
          <w:szCs w:val="32"/>
          <w:lang w:val="en-US" w:eastAsia="zh-CN"/>
        </w:rPr>
        <w:t>管理办法</w:t>
      </w:r>
      <w:r>
        <w:rPr>
          <w:rFonts w:hint="eastAsia" w:ascii="仿宋_GB2312" w:hAnsi="仿宋_GB2312" w:cs="仿宋_GB2312"/>
          <w:b w:val="0"/>
          <w:bCs w:val="0"/>
          <w:color w:val="auto"/>
          <w:sz w:val="32"/>
          <w:szCs w:val="32"/>
          <w:lang w:val="en-US" w:eastAsia="zh-CN"/>
        </w:rPr>
        <w:t>等2项以上，并经相关政府主管部门发布实施。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（九）主持编制完成（排名前1）本专业地方标准、省级技术指导原则、技术指南、</w:t>
      </w:r>
      <w:bookmarkStart w:id="0" w:name="OLE_LINK1"/>
      <w:r>
        <w:rPr>
          <w:rFonts w:hint="eastAsia" w:ascii="仿宋_GB2312" w:hAnsi="仿宋_GB2312" w:cs="仿宋_GB2312"/>
          <w:b w:val="0"/>
          <w:bCs w:val="0"/>
          <w:sz w:val="32"/>
          <w:szCs w:val="32"/>
          <w:lang w:val="en-US" w:eastAsia="zh-CN"/>
        </w:rPr>
        <w:t>技术类</w:t>
      </w:r>
      <w:r>
        <w:rPr>
          <w:rFonts w:hint="eastAsia" w:ascii="仿宋_GB2312" w:hAnsi="仿宋_GB2312" w:eastAsia="仿宋_GB2312" w:cs="仿宋_GB2312"/>
          <w:b w:val="0"/>
          <w:bCs w:val="0"/>
          <w:sz w:val="32"/>
          <w:szCs w:val="32"/>
          <w:lang w:val="en-US" w:eastAsia="zh-CN"/>
        </w:rPr>
        <w:t>管理办法</w:t>
      </w:r>
      <w:bookmarkEnd w:id="0"/>
      <w:r>
        <w:rPr>
          <w:rFonts w:hint="eastAsia" w:ascii="仿宋_GB2312" w:hAnsi="仿宋_GB2312" w:cs="仿宋_GB2312"/>
          <w:b w:val="0"/>
          <w:bCs w:val="0"/>
          <w:color w:val="auto"/>
          <w:sz w:val="32"/>
          <w:szCs w:val="32"/>
          <w:lang w:val="en-US" w:eastAsia="zh-CN"/>
        </w:rPr>
        <w:t>等3项以上，并经相关政府主管部门发布实施。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（十）</w:t>
      </w:r>
      <w:r>
        <w:rPr>
          <w:rFonts w:hint="eastAsia" w:ascii="仿宋_GB2312" w:hAnsi="仿宋_GB2312" w:eastAsia="仿宋_GB2312" w:cs="仿宋_GB2312"/>
          <w:b w:val="0"/>
          <w:bCs w:val="0"/>
          <w:color w:val="auto"/>
          <w:sz w:val="32"/>
          <w:szCs w:val="32"/>
          <w:lang w:val="en-US" w:eastAsia="zh-CN"/>
        </w:rPr>
        <w:t>主持解决(排名前1)本专业科研、设计、技术管理、审评审查等工作中出现的</w:t>
      </w:r>
      <w:r>
        <w:rPr>
          <w:rFonts w:hint="eastAsia" w:ascii="仿宋_GB2312" w:hAnsi="仿宋_GB2312" w:cs="仿宋_GB2312"/>
          <w:b w:val="0"/>
          <w:bCs w:val="0"/>
          <w:color w:val="auto"/>
          <w:sz w:val="32"/>
          <w:szCs w:val="32"/>
          <w:lang w:val="en-US" w:eastAsia="zh-CN"/>
        </w:rPr>
        <w:t>3</w:t>
      </w:r>
      <w:r>
        <w:rPr>
          <w:rFonts w:hint="eastAsia" w:ascii="仿宋_GB2312" w:hAnsi="仿宋_GB2312" w:eastAsia="仿宋_GB2312" w:cs="仿宋_GB2312"/>
          <w:b w:val="0"/>
          <w:bCs w:val="0"/>
          <w:color w:val="auto"/>
          <w:sz w:val="32"/>
          <w:szCs w:val="32"/>
          <w:lang w:val="en-US" w:eastAsia="zh-CN"/>
        </w:rPr>
        <w:t>项以上复杂技术问题，对企业进行技术指导，并取得国家发明专利(不含实用新型专利、外观设计专利)(排名前3)。</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b w:val="0"/>
          <w:bCs w:val="0"/>
          <w:color w:val="auto"/>
          <w:sz w:val="32"/>
          <w:szCs w:val="32"/>
          <w:lang w:val="en-US" w:eastAsia="zh-CN"/>
        </w:rPr>
      </w:pPr>
      <w:r>
        <w:rPr>
          <w:rFonts w:ascii="仿宋_GB2312" w:hAnsi="宋体" w:eastAsia="仿宋_GB2312" w:cs="仿宋_GB2312"/>
          <w:i w:val="0"/>
          <w:caps w:val="0"/>
          <w:color w:val="000000"/>
          <w:spacing w:val="0"/>
          <w:sz w:val="31"/>
          <w:szCs w:val="31"/>
          <w:shd w:val="clear" w:fill="FFFFFF"/>
          <w:vertAlign w:val="baseline"/>
        </w:rPr>
        <w:t>（</w:t>
      </w:r>
      <w:r>
        <w:rPr>
          <w:rFonts w:hint="eastAsia" w:ascii="仿宋_GB2312" w:hAnsi="宋体" w:cs="仿宋_GB2312"/>
          <w:i w:val="0"/>
          <w:caps w:val="0"/>
          <w:color w:val="000000"/>
          <w:spacing w:val="0"/>
          <w:sz w:val="31"/>
          <w:szCs w:val="31"/>
          <w:shd w:val="clear" w:fill="FFFFFF"/>
          <w:vertAlign w:val="baseline"/>
          <w:lang w:eastAsia="zh-CN"/>
        </w:rPr>
        <w:t>十一</w:t>
      </w:r>
      <w:r>
        <w:rPr>
          <w:rFonts w:ascii="仿宋_GB2312" w:hAnsi="宋体" w:eastAsia="仿宋_GB2312" w:cs="仿宋_GB2312"/>
          <w:i w:val="0"/>
          <w:caps w:val="0"/>
          <w:color w:val="000000"/>
          <w:spacing w:val="0"/>
          <w:sz w:val="31"/>
          <w:szCs w:val="31"/>
          <w:shd w:val="clear" w:fill="FFFFFF"/>
          <w:vertAlign w:val="baseline"/>
        </w:rPr>
        <w:t>）作为技术负责人（排名前1）</w:t>
      </w:r>
      <w:r>
        <w:rPr>
          <w:rFonts w:hint="eastAsia" w:ascii="仿宋_GB2312" w:hAnsi="宋体" w:eastAsia="仿宋_GB2312" w:cs="仿宋_GB2312"/>
          <w:i w:val="0"/>
          <w:caps w:val="0"/>
          <w:color w:val="000000"/>
          <w:spacing w:val="0"/>
          <w:sz w:val="31"/>
          <w:szCs w:val="31"/>
          <w:shd w:val="clear" w:fill="FFFFFF"/>
          <w:vertAlign w:val="baseline"/>
        </w:rPr>
        <w:t>在</w:t>
      </w:r>
      <w:r>
        <w:rPr>
          <w:rFonts w:hint="eastAsia" w:ascii="仿宋_GB2312" w:hAnsi="宋体" w:cs="仿宋_GB2312"/>
          <w:i w:val="0"/>
          <w:caps w:val="0"/>
          <w:color w:val="000000"/>
          <w:spacing w:val="0"/>
          <w:sz w:val="31"/>
          <w:szCs w:val="31"/>
          <w:shd w:val="clear" w:fill="FFFFFF"/>
          <w:vertAlign w:val="baseline"/>
          <w:lang w:eastAsia="zh-CN"/>
        </w:rPr>
        <w:t>药品</w:t>
      </w:r>
      <w:r>
        <w:rPr>
          <w:rFonts w:hint="eastAsia" w:ascii="仿宋_GB2312" w:hAnsi="宋体" w:eastAsia="仿宋_GB2312" w:cs="仿宋_GB2312"/>
          <w:i w:val="0"/>
          <w:caps w:val="0"/>
          <w:color w:val="000000"/>
          <w:spacing w:val="0"/>
          <w:sz w:val="31"/>
          <w:szCs w:val="31"/>
          <w:shd w:val="clear" w:fill="FFFFFF"/>
          <w:vertAlign w:val="baseline"/>
        </w:rPr>
        <w:t>风险监测、审评监测、审核查验或</w:t>
      </w:r>
      <w:r>
        <w:rPr>
          <w:rFonts w:hint="eastAsia" w:ascii="仿宋_GB2312" w:hAnsi="宋体" w:cs="仿宋_GB2312"/>
          <w:i w:val="0"/>
          <w:caps w:val="0"/>
          <w:color w:val="000000"/>
          <w:spacing w:val="0"/>
          <w:sz w:val="31"/>
          <w:szCs w:val="31"/>
          <w:shd w:val="clear" w:fill="FFFFFF"/>
          <w:vertAlign w:val="baseline"/>
          <w:lang w:eastAsia="zh-CN"/>
        </w:rPr>
        <w:t>药品</w:t>
      </w:r>
      <w:r>
        <w:rPr>
          <w:rFonts w:hint="eastAsia" w:ascii="仿宋_GB2312" w:hAnsi="宋体" w:eastAsia="仿宋_GB2312" w:cs="仿宋_GB2312"/>
          <w:i w:val="0"/>
          <w:caps w:val="0"/>
          <w:color w:val="000000"/>
          <w:spacing w:val="0"/>
          <w:sz w:val="31"/>
          <w:szCs w:val="31"/>
          <w:shd w:val="clear" w:fill="FFFFFF"/>
          <w:vertAlign w:val="baseline"/>
        </w:rPr>
        <w:t>检验等技术工作中，发现有效风险信号，并有2项以上被国家药监局评为典型案例或认定为严重风险，或被监管部门采取立案、召回、暂停生产、暂停销售、暂停使用、暂停进口、撤销批准文号等7种风险管理措施之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w:t>
      </w:r>
      <w:r>
        <w:rPr>
          <w:rFonts w:hint="eastAsia" w:ascii="仿宋_GB2312" w:hAnsi="宋体" w:cs="仿宋_GB2312"/>
          <w:i w:val="0"/>
          <w:caps w:val="0"/>
          <w:color w:val="000000"/>
          <w:spacing w:val="0"/>
          <w:sz w:val="31"/>
          <w:szCs w:val="31"/>
          <w:shd w:val="clear" w:fill="FFFFFF"/>
          <w:vertAlign w:val="baseline"/>
          <w:lang w:eastAsia="zh-CN"/>
        </w:rPr>
        <w:t>十二</w:t>
      </w:r>
      <w:r>
        <w:rPr>
          <w:rFonts w:hint="eastAsia" w:ascii="仿宋_GB2312" w:hAnsi="仿宋_GB2312" w:cs="仿宋_GB2312"/>
          <w:b w:val="0"/>
          <w:bCs w:val="0"/>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作为</w:t>
      </w:r>
      <w:r>
        <w:rPr>
          <w:rFonts w:hint="eastAsia" w:ascii="仿宋_GB2312" w:hAnsi="仿宋_GB2312" w:cs="仿宋_GB2312"/>
          <w:b w:val="0"/>
          <w:bCs w:val="0"/>
          <w:color w:val="auto"/>
          <w:sz w:val="32"/>
          <w:szCs w:val="32"/>
          <w:lang w:val="en-US" w:eastAsia="zh-CN"/>
        </w:rPr>
        <w:t>药品</w:t>
      </w:r>
      <w:r>
        <w:rPr>
          <w:rFonts w:hint="eastAsia" w:ascii="仿宋_GB2312" w:hAnsi="仿宋_GB2312" w:eastAsia="仿宋_GB2312" w:cs="仿宋_GB2312"/>
          <w:b w:val="0"/>
          <w:bCs w:val="0"/>
          <w:color w:val="auto"/>
          <w:sz w:val="32"/>
          <w:szCs w:val="32"/>
          <w:lang w:val="en-US" w:eastAsia="zh-CN"/>
        </w:rPr>
        <w:t>检查组组长，在现场核查中发现存在重大风险隐患</w:t>
      </w:r>
      <w:r>
        <w:rPr>
          <w:rFonts w:hint="eastAsia" w:ascii="仿宋_GB2312" w:hAnsi="仿宋_GB2312" w:cs="仿宋_GB2312"/>
          <w:b w:val="0"/>
          <w:bCs w:val="0"/>
          <w:color w:val="auto"/>
          <w:sz w:val="32"/>
          <w:szCs w:val="32"/>
          <w:lang w:val="en-US" w:eastAsia="zh-CN"/>
        </w:rPr>
        <w:t>4</w:t>
      </w:r>
      <w:r>
        <w:rPr>
          <w:rFonts w:hint="eastAsia" w:ascii="仿宋_GB2312" w:hAnsi="仿宋_GB2312" w:eastAsia="仿宋_GB2312" w:cs="仿宋_GB2312"/>
          <w:b w:val="0"/>
          <w:bCs w:val="0"/>
          <w:color w:val="auto"/>
          <w:sz w:val="32"/>
          <w:szCs w:val="32"/>
          <w:lang w:val="en-US" w:eastAsia="zh-CN"/>
        </w:rPr>
        <w:t>次以上，并针对该检查结果由行政监管部门采取重大监管措施或作出行政处罚决定;或作为质量仲裁检验组组长完成质量仲裁检验，解决</w:t>
      </w:r>
      <w:r>
        <w:rPr>
          <w:rFonts w:hint="eastAsia" w:ascii="仿宋_GB2312" w:hAnsi="仿宋_GB2312" w:cs="仿宋_GB2312"/>
          <w:b w:val="0"/>
          <w:bCs w:val="0"/>
          <w:color w:val="auto"/>
          <w:sz w:val="32"/>
          <w:szCs w:val="32"/>
          <w:lang w:val="en-US" w:eastAsia="zh-CN"/>
        </w:rPr>
        <w:t>3</w:t>
      </w:r>
      <w:r>
        <w:rPr>
          <w:rFonts w:hint="eastAsia" w:ascii="仿宋_GB2312" w:hAnsi="仿宋_GB2312" w:eastAsia="仿宋_GB2312" w:cs="仿宋_GB2312"/>
          <w:b w:val="0"/>
          <w:bCs w:val="0"/>
          <w:color w:val="auto"/>
          <w:sz w:val="32"/>
          <w:szCs w:val="32"/>
          <w:lang w:val="en-US" w:eastAsia="zh-CN"/>
        </w:rPr>
        <w:t>项以上影响质量判断的技术问题。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（十三）</w:t>
      </w:r>
      <w:r>
        <w:rPr>
          <w:rFonts w:hint="eastAsia" w:ascii="仿宋_GB2312" w:hAnsi="仿宋_GB2312" w:eastAsia="仿宋_GB2312" w:cs="仿宋_GB2312"/>
          <w:b w:val="0"/>
          <w:bCs w:val="0"/>
          <w:color w:val="auto"/>
          <w:sz w:val="32"/>
          <w:szCs w:val="32"/>
          <w:lang w:val="en-US" w:eastAsia="zh-CN"/>
        </w:rPr>
        <w:t>作为专家组组长主持完成</w:t>
      </w:r>
      <w:r>
        <w:rPr>
          <w:rFonts w:hint="eastAsia" w:ascii="仿宋_GB2312" w:hAnsi="仿宋_GB2312" w:cs="仿宋_GB2312"/>
          <w:b w:val="0"/>
          <w:bCs w:val="0"/>
          <w:color w:val="auto"/>
          <w:sz w:val="32"/>
          <w:szCs w:val="32"/>
          <w:lang w:val="en-US" w:eastAsia="zh-CN"/>
        </w:rPr>
        <w:t>药品</w:t>
      </w:r>
      <w:r>
        <w:rPr>
          <w:rFonts w:hint="eastAsia" w:ascii="仿宋_GB2312" w:hAnsi="仿宋_GB2312" w:eastAsia="仿宋_GB2312" w:cs="仿宋_GB2312"/>
          <w:b w:val="0"/>
          <w:bCs w:val="0"/>
          <w:color w:val="auto"/>
          <w:sz w:val="32"/>
          <w:szCs w:val="32"/>
          <w:lang w:val="en-US" w:eastAsia="zh-CN"/>
        </w:rPr>
        <w:t>突发</w:t>
      </w:r>
      <w:r>
        <w:rPr>
          <w:rFonts w:hint="eastAsia" w:ascii="仿宋_GB2312" w:hAnsi="仿宋_GB2312" w:cs="仿宋_GB2312"/>
          <w:b w:val="0"/>
          <w:bCs w:val="0"/>
          <w:color w:val="auto"/>
          <w:sz w:val="32"/>
          <w:szCs w:val="32"/>
          <w:lang w:val="en-US" w:eastAsia="zh-CN"/>
        </w:rPr>
        <w:t>重大</w:t>
      </w:r>
      <w:r>
        <w:rPr>
          <w:rFonts w:hint="eastAsia" w:ascii="仿宋_GB2312" w:hAnsi="仿宋_GB2312" w:eastAsia="仿宋_GB2312" w:cs="仿宋_GB2312"/>
          <w:b w:val="0"/>
          <w:bCs w:val="0"/>
          <w:color w:val="auto"/>
          <w:sz w:val="32"/>
          <w:szCs w:val="32"/>
          <w:lang w:val="en-US" w:eastAsia="zh-CN"/>
        </w:rPr>
        <w:t>事件调查、技术鉴定、报告编制等技术工作2起以上。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（十四）以主编（主译）或者副主编（副主译）公开出版本专业学术专著或译著１部以上（独著10万字以上，合著20万字以上，其中本人撰写的不少于8万字）。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（十五）作为第一作者（排名前一，不含通讯作者）在核心期刊上发表本专业技术论文2篇以上。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（十六）作为第一作者（排名前一，不含通讯作者）在专业学术期刊发表本专业技术论文4篇以上。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cs="仿宋_GB2312"/>
          <w:b w:val="0"/>
          <w:bCs w:val="0"/>
          <w:color w:val="auto"/>
          <w:sz w:val="32"/>
          <w:szCs w:val="32"/>
          <w:lang w:val="en-US" w:eastAsia="zh-CN"/>
        </w:rPr>
      </w:pPr>
      <w:r>
        <w:rPr>
          <w:rFonts w:hint="default" w:ascii="仿宋_GB2312" w:hAnsi="仿宋_GB2312" w:cs="仿宋_GB2312"/>
          <w:b w:val="0"/>
          <w:bCs w:val="0"/>
          <w:color w:val="auto"/>
          <w:sz w:val="32"/>
          <w:szCs w:val="32"/>
          <w:lang w:val="en-US" w:eastAsia="zh-CN"/>
        </w:rPr>
        <w:t>（十</w:t>
      </w:r>
      <w:r>
        <w:rPr>
          <w:rFonts w:hint="eastAsia" w:ascii="仿宋_GB2312" w:hAnsi="仿宋_GB2312" w:cs="仿宋_GB2312"/>
          <w:b w:val="0"/>
          <w:bCs w:val="0"/>
          <w:color w:val="auto"/>
          <w:sz w:val="32"/>
          <w:szCs w:val="32"/>
          <w:lang w:val="en-US" w:eastAsia="zh-CN"/>
        </w:rPr>
        <w:t>七</w:t>
      </w:r>
      <w:r>
        <w:rPr>
          <w:rFonts w:hint="default" w:ascii="仿宋_GB2312" w:hAnsi="仿宋_GB2312" w:cs="仿宋_GB2312"/>
          <w:b w:val="0"/>
          <w:bCs w:val="0"/>
          <w:color w:val="auto"/>
          <w:sz w:val="32"/>
          <w:szCs w:val="32"/>
          <w:lang w:val="en-US" w:eastAsia="zh-CN"/>
        </w:rPr>
        <w:t>）</w:t>
      </w:r>
      <w:r>
        <w:rPr>
          <w:rFonts w:hint="eastAsia" w:ascii="仿宋_GB2312" w:hAnsi="仿宋_GB2312" w:cs="仿宋_GB2312"/>
          <w:b w:val="0"/>
          <w:bCs w:val="0"/>
          <w:color w:val="auto"/>
          <w:sz w:val="32"/>
          <w:szCs w:val="32"/>
          <w:lang w:val="en-US" w:eastAsia="zh-CN"/>
        </w:rPr>
        <w:t>主持编</w:t>
      </w:r>
      <w:r>
        <w:rPr>
          <w:rFonts w:hint="default" w:ascii="仿宋_GB2312" w:hAnsi="仿宋_GB2312" w:cs="仿宋_GB2312"/>
          <w:b w:val="0"/>
          <w:bCs w:val="0"/>
          <w:color w:val="auto"/>
          <w:sz w:val="32"/>
          <w:szCs w:val="32"/>
          <w:lang w:val="en-US" w:eastAsia="zh-CN"/>
        </w:rPr>
        <w:t>写</w:t>
      </w:r>
      <w:r>
        <w:rPr>
          <w:rFonts w:hint="eastAsia" w:ascii="仿宋_GB2312" w:hAnsi="仿宋_GB2312" w:cs="仿宋_GB2312"/>
          <w:b w:val="0"/>
          <w:bCs w:val="0"/>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排名前1</w:t>
      </w:r>
      <w:r>
        <w:rPr>
          <w:rFonts w:hint="eastAsia" w:ascii="仿宋_GB2312" w:hAnsi="仿宋_GB2312" w:cs="仿宋_GB2312"/>
          <w:b w:val="0"/>
          <w:bCs w:val="0"/>
          <w:color w:val="auto"/>
          <w:sz w:val="32"/>
          <w:szCs w:val="32"/>
          <w:lang w:val="en-US" w:eastAsia="zh-CN"/>
        </w:rPr>
        <w:t>）</w:t>
      </w:r>
      <w:r>
        <w:rPr>
          <w:rFonts w:hint="default" w:ascii="仿宋_GB2312" w:hAnsi="仿宋_GB2312" w:cs="仿宋_GB2312"/>
          <w:b w:val="0"/>
          <w:bCs w:val="0"/>
          <w:color w:val="auto"/>
          <w:sz w:val="32"/>
          <w:szCs w:val="32"/>
          <w:lang w:val="en-US" w:eastAsia="zh-CN"/>
        </w:rPr>
        <w:t>的技术总结报告或</w:t>
      </w:r>
      <w:r>
        <w:rPr>
          <w:rFonts w:hint="eastAsia" w:ascii="仿宋_GB2312" w:hAnsi="仿宋_GB2312" w:cs="仿宋_GB2312"/>
          <w:b w:val="0"/>
          <w:bCs w:val="0"/>
          <w:color w:val="auto"/>
          <w:sz w:val="32"/>
          <w:szCs w:val="32"/>
          <w:lang w:val="en-US" w:eastAsia="zh-CN"/>
        </w:rPr>
        <w:t>建言献策</w:t>
      </w:r>
      <w:r>
        <w:rPr>
          <w:rFonts w:hint="default" w:ascii="仿宋_GB2312" w:hAnsi="仿宋_GB2312" w:cs="仿宋_GB2312"/>
          <w:b w:val="0"/>
          <w:bCs w:val="0"/>
          <w:color w:val="auto"/>
          <w:sz w:val="32"/>
          <w:szCs w:val="32"/>
          <w:lang w:val="en-US" w:eastAsia="zh-CN"/>
        </w:rPr>
        <w:t>报告</w:t>
      </w:r>
      <w:r>
        <w:rPr>
          <w:rFonts w:hint="eastAsia" w:ascii="仿宋_GB2312" w:hAnsi="仿宋_GB2312" w:cs="仿宋_GB2312"/>
          <w:b w:val="0"/>
          <w:bCs w:val="0"/>
          <w:color w:val="auto"/>
          <w:sz w:val="32"/>
          <w:szCs w:val="32"/>
          <w:lang w:val="en-US" w:eastAsia="zh-CN"/>
        </w:rPr>
        <w:t>3</w:t>
      </w:r>
      <w:r>
        <w:rPr>
          <w:rFonts w:hint="default" w:ascii="仿宋_GB2312" w:hAnsi="仿宋_GB2312" w:cs="仿宋_GB2312"/>
          <w:b w:val="0"/>
          <w:bCs w:val="0"/>
          <w:color w:val="auto"/>
          <w:sz w:val="32"/>
          <w:szCs w:val="32"/>
          <w:lang w:val="en-US" w:eastAsia="zh-CN"/>
        </w:rPr>
        <w:t>项以上被</w:t>
      </w:r>
      <w:r>
        <w:rPr>
          <w:rFonts w:hint="eastAsia" w:ascii="仿宋_GB2312" w:hAnsi="仿宋_GB2312" w:cs="仿宋_GB2312"/>
          <w:b w:val="0"/>
          <w:bCs w:val="0"/>
          <w:color w:val="auto"/>
          <w:sz w:val="32"/>
          <w:szCs w:val="32"/>
          <w:lang w:val="en-US" w:eastAsia="zh-CN"/>
        </w:rPr>
        <w:t>行政</w:t>
      </w:r>
      <w:r>
        <w:rPr>
          <w:rFonts w:hint="default" w:ascii="仿宋_GB2312" w:hAnsi="仿宋_GB2312" w:cs="仿宋_GB2312"/>
          <w:b w:val="0"/>
          <w:bCs w:val="0"/>
          <w:color w:val="auto"/>
          <w:sz w:val="32"/>
          <w:szCs w:val="32"/>
          <w:lang w:val="en-US" w:eastAsia="zh-CN"/>
        </w:rPr>
        <w:t>主管部门采纳实施，推动了产品说明书修改、标准修订、暂停销售或召回等实际管控措施；或推动了技术标准、指导原则、技术指南</w:t>
      </w:r>
      <w:r>
        <w:rPr>
          <w:rFonts w:hint="eastAsia" w:ascii="仿宋_GB2312" w:hAnsi="仿宋_GB2312" w:cs="仿宋_GB2312"/>
          <w:b w:val="0"/>
          <w:bCs w:val="0"/>
          <w:color w:val="auto"/>
          <w:sz w:val="32"/>
          <w:szCs w:val="32"/>
          <w:lang w:val="en-US" w:eastAsia="zh-CN"/>
        </w:rPr>
        <w:t>、</w:t>
      </w:r>
      <w:r>
        <w:rPr>
          <w:rFonts w:hint="eastAsia" w:ascii="仿宋_GB2312" w:hAnsi="仿宋_GB2312" w:cs="仿宋_GB2312"/>
          <w:b w:val="0"/>
          <w:bCs w:val="0"/>
          <w:sz w:val="32"/>
          <w:szCs w:val="32"/>
          <w:lang w:val="en-US" w:eastAsia="zh-CN"/>
        </w:rPr>
        <w:t>技术类</w:t>
      </w:r>
      <w:r>
        <w:rPr>
          <w:rFonts w:hint="eastAsia" w:ascii="仿宋_GB2312" w:hAnsi="仿宋_GB2312" w:eastAsia="仿宋_GB2312" w:cs="仿宋_GB2312"/>
          <w:b w:val="0"/>
          <w:bCs w:val="0"/>
          <w:sz w:val="32"/>
          <w:szCs w:val="32"/>
          <w:lang w:val="en-US" w:eastAsia="zh-CN"/>
        </w:rPr>
        <w:t>管理办法</w:t>
      </w:r>
      <w:r>
        <w:rPr>
          <w:rFonts w:hint="default" w:ascii="仿宋_GB2312" w:hAnsi="仿宋_GB2312" w:cs="仿宋_GB2312"/>
          <w:b w:val="0"/>
          <w:bCs w:val="0"/>
          <w:color w:val="auto"/>
          <w:sz w:val="32"/>
          <w:szCs w:val="32"/>
          <w:lang w:val="en-US" w:eastAsia="zh-CN"/>
        </w:rPr>
        <w:t>的制定或修订</w:t>
      </w:r>
      <w:r>
        <w:rPr>
          <w:rFonts w:hint="eastAsia" w:ascii="仿宋_GB2312" w:hAnsi="仿宋_GB2312" w:cs="仿宋_GB2312"/>
          <w:b w:val="0"/>
          <w:bCs w:val="0"/>
          <w:color w:val="auto"/>
          <w:sz w:val="32"/>
          <w:szCs w:val="32"/>
          <w:lang w:val="en-US" w:eastAsia="zh-CN"/>
        </w:rPr>
        <w:t>，或</w:t>
      </w:r>
      <w:r>
        <w:rPr>
          <w:rFonts w:hint="default" w:ascii="仿宋_GB2312" w:hAnsi="仿宋_GB2312" w:cs="仿宋_GB2312"/>
          <w:b w:val="0"/>
          <w:bCs w:val="0"/>
          <w:color w:val="auto"/>
          <w:sz w:val="32"/>
          <w:szCs w:val="32"/>
          <w:lang w:val="en-US" w:eastAsia="zh-CN"/>
        </w:rPr>
        <w:t>转化为上级</w:t>
      </w:r>
      <w:r>
        <w:rPr>
          <w:rFonts w:hint="eastAsia" w:ascii="仿宋_GB2312" w:hAnsi="仿宋_GB2312" w:cs="仿宋_GB2312"/>
          <w:b w:val="0"/>
          <w:bCs w:val="0"/>
          <w:color w:val="auto"/>
          <w:sz w:val="32"/>
          <w:szCs w:val="32"/>
          <w:lang w:val="en-US" w:eastAsia="zh-CN"/>
        </w:rPr>
        <w:t>行政</w:t>
      </w:r>
      <w:r>
        <w:rPr>
          <w:rFonts w:hint="default" w:ascii="仿宋_GB2312" w:hAnsi="仿宋_GB2312" w:cs="仿宋_GB2312"/>
          <w:b w:val="0"/>
          <w:bCs w:val="0"/>
          <w:color w:val="auto"/>
          <w:sz w:val="32"/>
          <w:szCs w:val="32"/>
          <w:lang w:val="en-US" w:eastAsia="zh-CN"/>
        </w:rPr>
        <w:t>主管部门的监管政策；或能解决关键技术难题，推动了实际工作改进，产生了可量化的社会经济效益；或被同行</w:t>
      </w:r>
      <w:r>
        <w:rPr>
          <w:rFonts w:hint="eastAsia" w:ascii="仿宋_GB2312" w:hAnsi="仿宋_GB2312" w:cs="仿宋_GB2312"/>
          <w:b w:val="0"/>
          <w:bCs w:val="0"/>
          <w:color w:val="auto"/>
          <w:sz w:val="32"/>
          <w:szCs w:val="32"/>
          <w:lang w:val="en-US" w:eastAsia="zh-CN"/>
        </w:rPr>
        <w:t>业</w:t>
      </w:r>
      <w:r>
        <w:rPr>
          <w:rFonts w:hint="default" w:ascii="仿宋_GB2312" w:hAnsi="仿宋_GB2312" w:cs="仿宋_GB2312"/>
          <w:b w:val="0"/>
          <w:bCs w:val="0"/>
          <w:color w:val="auto"/>
          <w:sz w:val="32"/>
          <w:szCs w:val="32"/>
          <w:lang w:val="en-US" w:eastAsia="zh-CN"/>
        </w:rPr>
        <w:t>在后续研究中广泛引用</w:t>
      </w:r>
      <w:r>
        <w:rPr>
          <w:rFonts w:hint="eastAsia" w:ascii="仿宋_GB2312" w:hAnsi="仿宋_GB2312" w:cs="仿宋_GB2312"/>
          <w:b w:val="0"/>
          <w:bCs w:val="0"/>
          <w:color w:val="auto"/>
          <w:sz w:val="32"/>
          <w:szCs w:val="32"/>
          <w:lang w:val="en-US" w:eastAsia="zh-CN"/>
        </w:rPr>
        <w:t>和</w:t>
      </w:r>
      <w:r>
        <w:rPr>
          <w:rFonts w:hint="default" w:ascii="仿宋_GB2312" w:hAnsi="仿宋_GB2312" w:cs="仿宋_GB2312"/>
          <w:b w:val="0"/>
          <w:bCs w:val="0"/>
          <w:color w:val="auto"/>
          <w:sz w:val="32"/>
          <w:szCs w:val="32"/>
          <w:lang w:val="en-US" w:eastAsia="zh-CN"/>
        </w:rPr>
        <w:t>跟进。（技术总结报告由评审委员会评定）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p>
    <w:p>
      <w:pPr>
        <w:pStyle w:val="2"/>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color w:val="auto"/>
          <w:lang w:val="en-US" w:eastAsia="zh-CN"/>
        </w:rPr>
      </w:pPr>
      <w:r>
        <w:rPr>
          <w:rFonts w:hint="eastAsia" w:ascii="仿宋_GB2312" w:hAnsi="仿宋_GB2312"/>
          <w:color w:val="auto"/>
          <w:lang w:val="en-US" w:eastAsia="zh-CN"/>
        </w:rPr>
        <w:t>第九章　职称破格申报条件</w:t>
      </w:r>
    </w:p>
    <w:p>
      <w:pPr>
        <w:bidi w:val="0"/>
        <w:ind w:firstLine="640" w:firstLineChars="200"/>
        <w:rPr>
          <w:rFonts w:hint="eastAsia"/>
          <w:lang w:val="en-US" w:eastAsia="zh-CN"/>
        </w:rPr>
      </w:pPr>
      <w:r>
        <w:rPr>
          <w:rFonts w:hint="eastAsia"/>
          <w:lang w:val="en-US" w:eastAsia="zh-CN"/>
        </w:rPr>
        <w:t>申报人一般应当按照职称层级逐级申报职称评审。取得重大基础研究和前沿技术突破、解决重大工程技术难题，在社会各项事业发展中作出重大贡献的专业技术人才，不受学历资历条件限制，符合破格申报条件之一，可由2名持本专业或相近专业有效职称资格证书，且在职在岗3年以上正高级专家书面推荐，直接申报副主任药师或主任药师职称。</w:t>
      </w:r>
    </w:p>
    <w:p>
      <w:pPr>
        <w:pStyle w:val="3"/>
        <w:bidi w:val="0"/>
        <w:rPr>
          <w:rFonts w:hint="eastAsia"/>
          <w:lang w:val="en-US" w:eastAsia="zh-CN"/>
        </w:rPr>
      </w:pPr>
      <w:r>
        <w:rPr>
          <w:rFonts w:hint="eastAsia"/>
          <w:b/>
          <w:bCs/>
          <w:lang w:val="en-US" w:eastAsia="zh-CN"/>
        </w:rPr>
        <w:t>第二十一条</w:t>
      </w:r>
      <w:r>
        <w:rPr>
          <w:rFonts w:hint="eastAsia"/>
          <w:lang w:val="en-US" w:eastAsia="zh-CN"/>
        </w:rPr>
        <w:t>  副主任药师破格申报条件之一</w:t>
      </w:r>
    </w:p>
    <w:p>
      <w:pPr>
        <w:bidi w:val="0"/>
        <w:ind w:firstLine="640" w:firstLineChars="200"/>
        <w:rPr>
          <w:rFonts w:hint="eastAsia" w:ascii="仿宋_GB2312" w:hAnsi="仿宋_GB2312"/>
          <w:sz w:val="32"/>
          <w:lang w:val="en-US" w:eastAsia="zh-CN"/>
        </w:rPr>
      </w:pPr>
      <w:r>
        <w:rPr>
          <w:rFonts w:hint="eastAsia" w:ascii="仿宋_GB2312" w:hAnsi="仿宋_GB2312"/>
          <w:sz w:val="32"/>
          <w:lang w:val="en-US" w:eastAsia="zh-CN"/>
        </w:rPr>
        <w:t>（一）获得本专业国家级科学技术奖二等奖主要完成人1项以上（个人排名前1，以个人奖励证书为准）。</w:t>
      </w:r>
    </w:p>
    <w:p>
      <w:pPr>
        <w:bidi w:val="0"/>
        <w:ind w:firstLine="640" w:firstLineChars="200"/>
        <w:rPr>
          <w:rFonts w:hint="eastAsia" w:ascii="仿宋_GB2312" w:hAnsi="仿宋_GB2312"/>
          <w:sz w:val="32"/>
          <w:lang w:val="en-US" w:eastAsia="zh-CN"/>
        </w:rPr>
      </w:pPr>
      <w:r>
        <w:rPr>
          <w:rFonts w:hint="eastAsia" w:ascii="仿宋_GB2312" w:hAnsi="仿宋_GB2312"/>
          <w:sz w:val="32"/>
          <w:lang w:val="en-US" w:eastAsia="zh-CN"/>
        </w:rPr>
        <w:t>（二）主持完成（排名前1）本专业国家级重点科研攻关项目1项以上，并通过结题验收。</w:t>
      </w:r>
    </w:p>
    <w:p>
      <w:pPr>
        <w:bidi w:val="0"/>
        <w:ind w:firstLine="640" w:firstLineChars="200"/>
        <w:rPr>
          <w:rFonts w:hint="eastAsia" w:ascii="仿宋_GB2312" w:hAnsi="仿宋_GB2312"/>
          <w:sz w:val="32"/>
          <w:lang w:val="en-US" w:eastAsia="zh-CN"/>
        </w:rPr>
      </w:pPr>
      <w:r>
        <w:rPr>
          <w:rFonts w:hint="eastAsia" w:ascii="仿宋_GB2312" w:hAnsi="仿宋_GB2312"/>
          <w:sz w:val="32"/>
          <w:lang w:val="en-US" w:eastAsia="zh-CN"/>
        </w:rPr>
        <w:t>第十五条 主任药师破格申报条件之一</w:t>
      </w:r>
    </w:p>
    <w:p>
      <w:pPr>
        <w:bidi w:val="0"/>
        <w:ind w:firstLine="640" w:firstLineChars="200"/>
        <w:rPr>
          <w:rFonts w:hint="eastAsia" w:ascii="仿宋_GB2312" w:hAnsi="仿宋_GB2312"/>
          <w:sz w:val="32"/>
          <w:lang w:val="en-US" w:eastAsia="zh-CN"/>
        </w:rPr>
      </w:pPr>
      <w:r>
        <w:rPr>
          <w:rFonts w:hint="eastAsia" w:ascii="仿宋_GB2312" w:hAnsi="仿宋_GB2312"/>
          <w:sz w:val="32"/>
          <w:lang w:val="en-US" w:eastAsia="zh-CN"/>
        </w:rPr>
        <w:t>（一）获得本专业国家级科学技术奖一等奖主要完成人1项以上（个人排名前1，以个人奖励证书为准）。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sz w:val="32"/>
          <w:lang w:val="en-US" w:eastAsia="zh-CN"/>
        </w:rPr>
      </w:pPr>
      <w:r>
        <w:rPr>
          <w:rFonts w:hint="eastAsia" w:ascii="仿宋_GB2312" w:hAnsi="仿宋_GB2312"/>
          <w:sz w:val="32"/>
          <w:lang w:val="en-US" w:eastAsia="zh-CN"/>
        </w:rPr>
        <w:t>（二）主持完成（排名前1）本专业国家级重点科研攻关项目2项以上，并通过结题验收。</w:t>
      </w:r>
    </w:p>
    <w:p>
      <w:pPr>
        <w:pStyle w:val="3"/>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b/>
          <w:bCs/>
          <w:lang w:val="en-US" w:eastAsia="zh-CN"/>
        </w:rPr>
        <w:t>第二十二条</w:t>
      </w:r>
      <w:r>
        <w:rPr>
          <w:rFonts w:hint="eastAsia"/>
          <w:lang w:val="en-US" w:eastAsia="zh-CN"/>
        </w:rPr>
        <w:t>  取得主管药师职称并聘任该等级专业技术职务，在艰苦边远地区或基层一线连续从事本专业技术工作满10年以上，各年度考核或绩效考核为合格以上等次的人员。在此期间获得的技术成果，如研究报告、工程项目方案、专利成果等，达到副主任药师所需的业绩成果条件的，可不受学历条件限制，破格申报副主任药师职称。</w:t>
      </w:r>
    </w:p>
    <w:p>
      <w:pPr>
        <w:pStyle w:val="2"/>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color w:val="auto"/>
          <w:lang w:val="en-US" w:eastAsia="zh-CN"/>
        </w:rPr>
      </w:pPr>
      <w:r>
        <w:rPr>
          <w:rFonts w:hint="eastAsia" w:ascii="仿宋_GB2312" w:hAnsi="仿宋_GB2312"/>
          <w:color w:val="auto"/>
          <w:lang w:val="en-US" w:eastAsia="zh-CN"/>
        </w:rPr>
        <w:t>第十章　附　则</w:t>
      </w:r>
    </w:p>
    <w:p>
      <w:pPr>
        <w:pStyle w:val="3"/>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b/>
          <w:bCs/>
          <w:color w:val="auto"/>
          <w:lang w:val="en-US" w:eastAsia="zh-CN"/>
        </w:rPr>
      </w:pPr>
      <w:r>
        <w:rPr>
          <w:rFonts w:hint="eastAsia" w:ascii="仿宋_GB2312" w:hAnsi="仿宋_GB2312"/>
          <w:b/>
          <w:bCs/>
          <w:color w:val="auto"/>
          <w:lang w:val="en-US" w:eastAsia="zh-CN"/>
        </w:rPr>
        <w:t>第</w:t>
      </w:r>
      <w:r>
        <w:rPr>
          <w:rFonts w:hint="eastAsia"/>
          <w:b/>
          <w:bCs/>
          <w:color w:val="auto"/>
          <w:lang w:val="en-US" w:eastAsia="zh-CN"/>
        </w:rPr>
        <w:t>二十三</w:t>
      </w:r>
      <w:r>
        <w:rPr>
          <w:rFonts w:hint="eastAsia" w:ascii="仿宋_GB2312" w:hAnsi="仿宋_GB2312"/>
          <w:b/>
          <w:bCs/>
          <w:color w:val="auto"/>
          <w:lang w:val="en-US" w:eastAsia="zh-CN"/>
        </w:rPr>
        <w:t>条</w:t>
      </w:r>
      <w:r>
        <w:rPr>
          <w:rFonts w:hint="eastAsia"/>
          <w:b/>
          <w:bCs/>
          <w:color w:val="auto"/>
          <w:lang w:val="en-US" w:eastAsia="zh-CN"/>
        </w:rPr>
        <w:t>　</w:t>
      </w:r>
      <w:r>
        <w:rPr>
          <w:rFonts w:ascii="仿宋_GB2312" w:hAnsi="宋体" w:eastAsia="仿宋_GB2312" w:cs="仿宋_GB2312"/>
          <w:i w:val="0"/>
          <w:caps w:val="0"/>
          <w:color w:val="000000"/>
          <w:spacing w:val="0"/>
          <w:sz w:val="31"/>
          <w:szCs w:val="31"/>
          <w:shd w:val="clear" w:fill="FFFFFF"/>
        </w:rPr>
        <w:t>技工院校中级工班、高级工班、预备技师班毕业生参加职称评审，分别按照全日制中专、大专、本科学历对待。</w:t>
      </w:r>
      <w:r>
        <w:rPr>
          <w:rFonts w:hint="eastAsia" w:ascii="仿宋_GB2312" w:hAnsi="仿宋_GB2312"/>
          <w:b/>
          <w:bCs/>
          <w:color w:val="auto"/>
          <w:lang w:val="en-US" w:eastAsia="zh-CN"/>
        </w:rPr>
        <w:t> </w:t>
      </w:r>
    </w:p>
    <w:p>
      <w:pPr>
        <w:pStyle w:val="3"/>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b/>
          <w:bCs/>
          <w:color w:val="auto"/>
          <w:lang w:val="en-US" w:eastAsia="zh-CN"/>
        </w:rPr>
      </w:pPr>
      <w:r>
        <w:rPr>
          <w:rFonts w:hint="eastAsia" w:ascii="仿宋_GB2312" w:hAnsi="仿宋_GB2312"/>
          <w:b/>
          <w:bCs/>
          <w:color w:val="auto"/>
          <w:lang w:val="en-US" w:eastAsia="zh-CN"/>
        </w:rPr>
        <w:t>第</w:t>
      </w:r>
      <w:r>
        <w:rPr>
          <w:rFonts w:hint="eastAsia"/>
          <w:b/>
          <w:bCs/>
          <w:color w:val="auto"/>
          <w:lang w:val="en-US" w:eastAsia="zh-CN"/>
        </w:rPr>
        <w:t>二十四</w:t>
      </w:r>
      <w:r>
        <w:rPr>
          <w:rFonts w:hint="eastAsia" w:ascii="仿宋_GB2312" w:hAnsi="仿宋_GB2312"/>
          <w:b/>
          <w:bCs/>
          <w:color w:val="auto"/>
          <w:lang w:val="en-US" w:eastAsia="zh-CN"/>
        </w:rPr>
        <w:t>条</w:t>
      </w:r>
      <w:r>
        <w:rPr>
          <w:rFonts w:hint="eastAsia"/>
          <w:b/>
          <w:bCs/>
          <w:color w:val="auto"/>
          <w:lang w:val="en-US" w:eastAsia="zh-CN"/>
        </w:rPr>
        <w:t>　</w:t>
      </w:r>
      <w:r>
        <w:rPr>
          <w:rFonts w:hint="eastAsia" w:ascii="仿宋_GB2312" w:hAnsi="仿宋_GB2312" w:eastAsia="仿宋_GB2312" w:cstheme="minorBidi"/>
          <w:kern w:val="2"/>
          <w:sz w:val="32"/>
          <w:szCs w:val="24"/>
          <w:lang w:val="en-US" w:eastAsia="zh-CN" w:bidi="ar-SA"/>
        </w:rPr>
        <w:t>本条件由海南省药品监督管理局、省委人才发展局按职责分工解释。</w:t>
      </w:r>
    </w:p>
    <w:p>
      <w:pPr>
        <w:pStyle w:val="3"/>
        <w:bidi w:val="0"/>
        <w:rPr>
          <w:rFonts w:hint="eastAsia"/>
          <w:lang w:val="en-US" w:eastAsia="zh-CN"/>
        </w:rPr>
      </w:pPr>
      <w:r>
        <w:rPr>
          <w:rFonts w:hint="eastAsia" w:ascii="仿宋_GB2312" w:hAnsi="仿宋_GB2312"/>
          <w:b/>
          <w:bCs/>
          <w:color w:val="auto"/>
          <w:lang w:val="en-US" w:eastAsia="zh-CN"/>
        </w:rPr>
        <w:t>第二十</w:t>
      </w:r>
      <w:r>
        <w:rPr>
          <w:rFonts w:hint="eastAsia"/>
          <w:b/>
          <w:bCs/>
          <w:color w:val="auto"/>
          <w:lang w:val="en-US" w:eastAsia="zh-CN"/>
        </w:rPr>
        <w:t>五</w:t>
      </w:r>
      <w:r>
        <w:rPr>
          <w:rFonts w:hint="eastAsia" w:ascii="仿宋_GB2312" w:hAnsi="仿宋_GB2312"/>
          <w:b/>
          <w:bCs/>
          <w:color w:val="auto"/>
          <w:lang w:val="en-US" w:eastAsia="zh-CN"/>
        </w:rPr>
        <w:t>条  </w:t>
      </w:r>
      <w:r>
        <w:rPr>
          <w:rFonts w:hint="eastAsia" w:ascii="仿宋_GB2312" w:hAnsi="仿宋_GB2312" w:eastAsia="仿宋_GB2312" w:cstheme="minorBidi"/>
          <w:kern w:val="2"/>
          <w:sz w:val="32"/>
          <w:szCs w:val="24"/>
          <w:lang w:val="en-US" w:eastAsia="zh-CN" w:bidi="ar-SA"/>
        </w:rPr>
        <w:t>本条件自公布之日起执行。本条件未尽事宜，按国家和海南省现行有关规定执行。与本标准条件有关的词语或概念的解释见附录。 </w:t>
      </w:r>
    </w:p>
    <w:p>
      <w:pPr>
        <w:pStyle w:val="3"/>
        <w:bidi w:val="0"/>
        <w:ind w:left="0" w:leftChars="0" w:firstLine="0" w:firstLineChars="0"/>
        <w:rPr>
          <w:rFonts w:hint="eastAsia"/>
          <w:lang w:val="en-US" w:eastAsia="zh-CN"/>
        </w:rPr>
      </w:pPr>
      <w:r>
        <w:rPr>
          <w:rFonts w:hint="eastAsia"/>
          <w:b/>
          <w:bCs/>
          <w:color w:val="auto"/>
          <w:lang w:val="en-US" w:eastAsia="zh-CN"/>
        </w:rPr>
        <w:t>附录：相关词语或概念解释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cs="仿宋_GB2312"/>
          <w:b w:val="0"/>
          <w:bCs w:val="0"/>
          <w:color w:val="auto"/>
          <w:kern w:val="2"/>
          <w:sz w:val="32"/>
          <w:szCs w:val="32"/>
          <w:lang w:val="en-US" w:eastAsia="zh-CN" w:bidi="ar-SA"/>
        </w:rPr>
      </w:pPr>
      <w:r>
        <w:rPr>
          <w:rFonts w:hint="eastAsia" w:ascii="仿宋_GB2312" w:hAnsi="仿宋_GB2312" w:cs="仿宋_GB2312"/>
          <w:b w:val="0"/>
          <w:bCs w:val="0"/>
          <w:color w:val="auto"/>
          <w:kern w:val="2"/>
          <w:sz w:val="32"/>
          <w:szCs w:val="32"/>
          <w:lang w:val="en-US" w:eastAsia="zh-CN" w:bidi="ar-SA"/>
        </w:rPr>
        <w:t>1.</w:t>
      </w:r>
      <w:r>
        <w:rPr>
          <w:rFonts w:hint="eastAsia" w:ascii="仿宋_GB2312" w:hAnsi="宋体" w:cs="仿宋_GB2312"/>
          <w:i w:val="0"/>
          <w:caps w:val="0"/>
          <w:color w:val="000000"/>
          <w:spacing w:val="0"/>
          <w:sz w:val="31"/>
          <w:szCs w:val="31"/>
          <w:vertAlign w:val="baseline"/>
          <w:lang w:eastAsia="zh-CN"/>
        </w:rPr>
        <w:t>药品</w:t>
      </w:r>
      <w:r>
        <w:rPr>
          <w:rFonts w:hint="eastAsia" w:ascii="仿宋_GB2312" w:hAnsi="宋体" w:eastAsia="仿宋_GB2312" w:cs="仿宋_GB2312"/>
          <w:i w:val="0"/>
          <w:caps w:val="0"/>
          <w:color w:val="000000"/>
          <w:spacing w:val="0"/>
          <w:sz w:val="31"/>
          <w:szCs w:val="31"/>
          <w:vertAlign w:val="baseline"/>
        </w:rPr>
        <w:t>职称评审学历专业：</w:t>
      </w:r>
      <w:r>
        <w:rPr>
          <w:rFonts w:hint="eastAsia" w:ascii="仿宋_GB2312" w:hAnsi="仿宋_GB2312" w:cs="仿宋_GB2312"/>
          <w:b w:val="0"/>
          <w:bCs w:val="0"/>
          <w:color w:val="auto"/>
          <w:kern w:val="2"/>
          <w:sz w:val="32"/>
          <w:szCs w:val="32"/>
          <w:lang w:val="en-US" w:eastAsia="zh-CN" w:bidi="ar-SA"/>
        </w:rPr>
        <w:t>本专业及相关专业参照《国家执业药师职业资格考试报考专业参考目录》执行。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cs="仿宋_GB2312"/>
          <w:b w:val="0"/>
          <w:bCs w:val="0"/>
          <w:color w:val="auto"/>
          <w:kern w:val="2"/>
          <w:sz w:val="32"/>
          <w:szCs w:val="32"/>
          <w:lang w:val="en-US" w:eastAsia="zh-CN" w:bidi="ar-SA"/>
        </w:rPr>
        <w:t>2.</w:t>
      </w:r>
      <w:r>
        <w:rPr>
          <w:rFonts w:hint="eastAsia" w:ascii="仿宋_GB2312" w:hAnsi="仿宋_GB2312" w:eastAsia="仿宋_GB2312" w:cs="仿宋_GB2312"/>
          <w:b w:val="0"/>
          <w:bCs w:val="0"/>
          <w:color w:val="auto"/>
          <w:kern w:val="2"/>
          <w:sz w:val="32"/>
          <w:szCs w:val="32"/>
          <w:lang w:val="en-US" w:eastAsia="zh-CN" w:bidi="ar-SA"/>
        </w:rPr>
        <w:t>任现专业技术职务期间：是指从取得技术职称资格后聘任到与该职称资格相对应的专业技术岗位等级至计算资历截止之日期间。正高级对应专业技术岗位一至四级，副高级对应专业技术岗位五至七级，中级对应专业技术岗位八至十级，助理级对应专业技术岗位十一至十二级，员级对应专业技术岗位十三级。</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全面实行岗位管理的事业单位，专业技术人员“任现职以来”的起算时间以聘任当前专业技术岗位任职聘书起聘时间为准，不以当前职称资格取得时间为准。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不实行岗位管理的其他单位，任现专业技术职务期间，从取得技术职称资格后并履行相应技术岗位职责为准。</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仿宋_GB2312"/>
          <w:i w:val="0"/>
          <w:caps w:val="0"/>
          <w:color w:val="000000"/>
          <w:spacing w:val="0"/>
          <w:sz w:val="31"/>
          <w:szCs w:val="31"/>
          <w:vertAlign w:val="baseline"/>
        </w:rPr>
      </w:pPr>
      <w:r>
        <w:rPr>
          <w:rFonts w:hint="eastAsia" w:ascii="仿宋_GB2312" w:hAnsi="仿宋_GB2312" w:cs="仿宋_GB2312"/>
          <w:b w:val="0"/>
          <w:bCs w:val="0"/>
          <w:color w:val="auto"/>
          <w:kern w:val="2"/>
          <w:sz w:val="32"/>
          <w:szCs w:val="32"/>
          <w:lang w:val="en-US" w:eastAsia="zh-CN" w:bidi="ar-SA"/>
        </w:rPr>
        <w:t>3.</w:t>
      </w:r>
      <w:r>
        <w:rPr>
          <w:rFonts w:ascii="仿宋_GB2312" w:hAnsi="宋体" w:eastAsia="仿宋_GB2312" w:cs="仿宋_GB2312"/>
          <w:i w:val="0"/>
          <w:caps w:val="0"/>
          <w:color w:val="000000"/>
          <w:spacing w:val="0"/>
          <w:sz w:val="31"/>
          <w:szCs w:val="31"/>
          <w:vertAlign w:val="baseline"/>
        </w:rPr>
        <w:t>在</w:t>
      </w:r>
      <w:r>
        <w:rPr>
          <w:rFonts w:hint="eastAsia" w:ascii="仿宋_GB2312" w:hAnsi="宋体" w:eastAsia="仿宋_GB2312" w:cs="仿宋_GB2312"/>
          <w:i w:val="0"/>
          <w:caps w:val="0"/>
          <w:color w:val="000000"/>
          <w:spacing w:val="0"/>
          <w:sz w:val="31"/>
          <w:szCs w:val="31"/>
          <w:vertAlign w:val="baseline"/>
        </w:rPr>
        <w:t>专业技术工作能力（经历）条件中，同一事项若同时符合条件中几个条款，仅认可其满足最前面的一个条款，不累计；在业绩成果条件中，同一事项若同时符合条件中几个条款，仅认可其满足最前面的一个条款，不累计。</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同一成果（项目、著作、论文）既通过鉴定又获奖，或同时获几个级别的奖励，只能按最高级别计算1次，不重复计算。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申报高一级职称时所使用的业绩和荣誉必须是“任现职以来”的，即从获得当前职称开始到申报高一级职称之前的所有业绩和荣誉。例如，申报副高职称时，必须使用获得中级职称以来的业绩和荣誉，而不能重复使用之前申报中级职称时已经使用过的业绩和荣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已获得转评职称人员“任现职以来”所使用的业绩和荣誉，从获得当前转评职称开始到申报高一级职称之前的所有业绩和荣誉，而不能重复使用之前申报转评职称时已经使用过的业绩和荣誉。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kern w:val="2"/>
          <w:sz w:val="32"/>
          <w:szCs w:val="32"/>
          <w:lang w:val="en-US" w:eastAsia="zh-CN" w:bidi="ar-SA"/>
        </w:rPr>
        <w:t>4</w:t>
      </w:r>
      <w:r>
        <w:rPr>
          <w:rFonts w:hint="eastAsia" w:ascii="仿宋_GB2312" w:hAnsi="仿宋_GB2312" w:eastAsia="仿宋_GB2312" w:cs="仿宋_GB2312"/>
          <w:b w:val="0"/>
          <w:bCs w:val="0"/>
          <w:color w:val="auto"/>
          <w:kern w:val="2"/>
          <w:sz w:val="32"/>
          <w:szCs w:val="32"/>
          <w:lang w:val="en-US" w:eastAsia="zh-CN" w:bidi="ar-SA"/>
        </w:rPr>
        <w:t>.</w:t>
      </w:r>
      <w:r>
        <w:rPr>
          <w:rFonts w:hint="eastAsia" w:ascii="仿宋_GB2312" w:hAnsi="仿宋_GB2312" w:eastAsia="仿宋_GB2312" w:cs="仿宋_GB2312"/>
          <w:b w:val="0"/>
          <w:bCs w:val="0"/>
          <w:color w:val="auto"/>
          <w:sz w:val="32"/>
          <w:szCs w:val="32"/>
          <w:lang w:val="en-US" w:eastAsia="zh-CN"/>
        </w:rPr>
        <w:t>本</w:t>
      </w:r>
      <w:r>
        <w:rPr>
          <w:rFonts w:hint="eastAsia" w:ascii="仿宋_GB2312" w:hAnsi="仿宋_GB2312" w:cs="仿宋_GB2312"/>
          <w:b w:val="0"/>
          <w:bCs w:val="0"/>
          <w:color w:val="auto"/>
          <w:sz w:val="32"/>
          <w:szCs w:val="32"/>
          <w:lang w:val="en-US" w:eastAsia="zh-CN"/>
        </w:rPr>
        <w:t>评审条件</w:t>
      </w:r>
      <w:r>
        <w:rPr>
          <w:rFonts w:hint="eastAsia" w:ascii="仿宋_GB2312" w:hAnsi="仿宋_GB2312" w:eastAsia="仿宋_GB2312" w:cs="仿宋_GB2312"/>
          <w:b w:val="0"/>
          <w:bCs w:val="0"/>
          <w:color w:val="auto"/>
          <w:sz w:val="32"/>
          <w:szCs w:val="32"/>
          <w:lang w:val="en-US" w:eastAsia="zh-CN"/>
        </w:rPr>
        <w:t>所称“以上”的含本级或本数量，“以下”的不含本级或本数量，如“合格以上”含合格，“2年以上”含2年。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kern w:val="2"/>
          <w:sz w:val="32"/>
          <w:szCs w:val="32"/>
          <w:lang w:val="en-US" w:eastAsia="zh-CN" w:bidi="ar-SA"/>
        </w:rPr>
        <w:t>5</w:t>
      </w:r>
      <w:r>
        <w:rPr>
          <w:rFonts w:hint="eastAsia" w:ascii="仿宋_GB2312" w:hAnsi="仿宋_GB2312" w:eastAsia="仿宋_GB2312" w:cs="仿宋_GB2312"/>
          <w:b w:val="0"/>
          <w:bCs w:val="0"/>
          <w:color w:val="auto"/>
          <w:kern w:val="2"/>
          <w:sz w:val="32"/>
          <w:szCs w:val="32"/>
          <w:lang w:val="en-US" w:eastAsia="zh-CN" w:bidi="ar-SA"/>
        </w:rPr>
        <w:t>.</w:t>
      </w:r>
      <w:r>
        <w:rPr>
          <w:rFonts w:hint="eastAsia" w:ascii="仿宋_GB2312" w:hAnsi="仿宋_GB2312" w:eastAsia="仿宋_GB2312" w:cs="仿宋_GB2312"/>
          <w:b w:val="0"/>
          <w:bCs w:val="0"/>
          <w:color w:val="auto"/>
          <w:sz w:val="32"/>
          <w:szCs w:val="32"/>
          <w:lang w:val="en-US" w:eastAsia="zh-CN"/>
        </w:rPr>
        <w:t>学历学位:指国家教育和人力资源社会保障行政主管部门认可的药学类及相关专业学历学位和毕业证书。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6.</w:t>
      </w:r>
      <w:r>
        <w:rPr>
          <w:rFonts w:hint="eastAsia" w:ascii="仿宋_GB2312" w:hAnsi="仿宋_GB2312" w:eastAsia="仿宋_GB2312" w:cs="仿宋_GB2312"/>
          <w:b w:val="0"/>
          <w:bCs w:val="0"/>
          <w:color w:val="auto"/>
          <w:sz w:val="32"/>
          <w:szCs w:val="32"/>
          <w:lang w:val="en-US" w:eastAsia="zh-CN"/>
        </w:rPr>
        <w:t>省(部)级:“省”指行政划分的省、自治区、直辖市;“部”指国务院的部、委、局等。市(厅)级:“市”指设区市，不含县级市;“厅”指省政府的厅、局、委、办等。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7.科学技术奖：一般指政府部门直接颁发或认可颁发的科学技术奖项，如自然科学奖、技术发明奖、科技进步奖等。国家级科学技术奖是指国务院设立的国家科学技术奖励，包括国家最高科学技术奖、国家自然科学奖、国家技术发明奖、国家科学技术进步奖、国际科学技术合作奖等；省级科学技术奖是指省委、省政府、直辖市政府设立的省级科学技术奖励；部级科学技术奖是指国家部委设立的部级科学技术奖励； 市（厅）级科学技术奖是指地级市政府或省级行政机关的厅（局委）设立的科学技术奖励；科学技术奖励以获奖证书为依据（不含项目主持单位颁发的二级证书、证明等）。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8.</w:t>
      </w:r>
      <w:r>
        <w:rPr>
          <w:rFonts w:ascii="仿宋_GB2312" w:hAnsi="宋体" w:eastAsia="仿宋_GB2312" w:cs="仿宋_GB2312"/>
          <w:i w:val="0"/>
          <w:caps w:val="0"/>
          <w:color w:val="000000"/>
          <w:spacing w:val="0"/>
          <w:sz w:val="31"/>
          <w:szCs w:val="31"/>
          <w:vertAlign w:val="baseline"/>
        </w:rPr>
        <w:t>获奖者</w:t>
      </w:r>
      <w:r>
        <w:rPr>
          <w:rFonts w:hint="eastAsia" w:ascii="仿宋_GB2312" w:hAnsi="宋体" w:eastAsia="仿宋_GB2312" w:cs="仿宋_GB2312"/>
          <w:i w:val="0"/>
          <w:caps w:val="0"/>
          <w:color w:val="000000"/>
          <w:spacing w:val="0"/>
          <w:sz w:val="31"/>
          <w:szCs w:val="31"/>
          <w:vertAlign w:val="baseline"/>
        </w:rPr>
        <w:t>：是指国家有关机构规定的获奖项目、课题各等级内额定获奖人员（有个人获奖证书）。同一项目多次获奖，取最高奖项计。以单位名义获得的科学奖励不作为个人业绩材料。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9.</w:t>
      </w:r>
      <w:r>
        <w:rPr>
          <w:rFonts w:hint="eastAsia" w:ascii="仿宋_GB2312" w:hAnsi="仿宋_GB2312" w:eastAsia="仿宋_GB2312" w:cs="仿宋_GB2312"/>
          <w:b w:val="0"/>
          <w:bCs w:val="0"/>
          <w:color w:val="auto"/>
          <w:sz w:val="32"/>
          <w:szCs w:val="32"/>
          <w:lang w:val="en-US" w:eastAsia="zh-CN"/>
        </w:rPr>
        <w:t>科研项目</w:t>
      </w:r>
      <w:r>
        <w:rPr>
          <w:rFonts w:hint="eastAsia" w:ascii="仿宋_GB2312" w:hAnsi="仿宋_GB2312" w:cs="仿宋_GB2312"/>
          <w:b w:val="0"/>
          <w:bCs w:val="0"/>
          <w:color w:val="auto"/>
          <w:sz w:val="32"/>
          <w:szCs w:val="32"/>
          <w:lang w:val="en-US" w:eastAsia="zh-CN"/>
        </w:rPr>
        <w:t>：</w:t>
      </w:r>
      <w:r>
        <w:rPr>
          <w:rFonts w:ascii="仿宋_GB2312" w:hAnsi="宋体" w:eastAsia="仿宋_GB2312" w:cs="仿宋_GB2312"/>
          <w:i w:val="0"/>
          <w:caps w:val="0"/>
          <w:color w:val="000000"/>
          <w:spacing w:val="0"/>
          <w:sz w:val="31"/>
          <w:szCs w:val="31"/>
          <w:vertAlign w:val="baseline"/>
        </w:rPr>
        <w:t>指由国家、省（部）、市（厅）级科技部门或各级行</w:t>
      </w:r>
      <w:r>
        <w:rPr>
          <w:rFonts w:hint="eastAsia" w:ascii="仿宋_GB2312" w:hAnsi="宋体" w:eastAsia="仿宋_GB2312" w:cs="仿宋_GB2312"/>
          <w:i w:val="0"/>
          <w:caps w:val="0"/>
          <w:color w:val="000000"/>
          <w:spacing w:val="0"/>
          <w:sz w:val="31"/>
          <w:szCs w:val="31"/>
          <w:vertAlign w:val="baseline"/>
        </w:rPr>
        <w:t>政主管部门立项下达的，属于</w:t>
      </w:r>
      <w:r>
        <w:rPr>
          <w:rFonts w:hint="eastAsia" w:ascii="仿宋_GB2312" w:hAnsi="宋体" w:cs="仿宋_GB2312"/>
          <w:i w:val="0"/>
          <w:caps w:val="0"/>
          <w:color w:val="000000"/>
          <w:spacing w:val="0"/>
          <w:sz w:val="31"/>
          <w:szCs w:val="31"/>
          <w:vertAlign w:val="baseline"/>
          <w:lang w:eastAsia="zh-CN"/>
        </w:rPr>
        <w:t>药品</w:t>
      </w:r>
      <w:r>
        <w:rPr>
          <w:rFonts w:hint="eastAsia" w:ascii="仿宋_GB2312" w:hAnsi="宋体" w:eastAsia="仿宋_GB2312" w:cs="仿宋_GB2312"/>
          <w:i w:val="0"/>
          <w:caps w:val="0"/>
          <w:color w:val="000000"/>
          <w:spacing w:val="0"/>
          <w:sz w:val="31"/>
          <w:szCs w:val="31"/>
          <w:vertAlign w:val="baseline"/>
        </w:rPr>
        <w:t>专业范畴的科研课题或技术开发任务。</w:t>
      </w:r>
      <w:r>
        <w:rPr>
          <w:rFonts w:hint="eastAsia" w:ascii="仿宋_GB2312" w:hAnsi="仿宋_GB2312" w:eastAsia="仿宋_GB2312" w:cs="仿宋_GB2312"/>
          <w:b w:val="0"/>
          <w:bCs w:val="0"/>
          <w:color w:val="auto"/>
          <w:sz w:val="32"/>
          <w:szCs w:val="32"/>
          <w:lang w:val="en-US" w:eastAsia="zh-CN"/>
        </w:rPr>
        <w:t>按级别分为国家级、省(部)级及市(厅)级;按来源分为下达项目和合同项目。国家和省下达的项目分为三种:重大项目、重点项目、一般项目，在项目任务书中有明确说明;合同项目的分类，参照有关行业技术标准、规范和规定，根据其相当规模与技术复杂程度比照执行，并在主管部门进行备案登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9.国家级重点科研攻关项目：是指国家重点研发计划项目和国家科技重大专项。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20" w:firstLineChars="200"/>
        <w:jc w:val="both"/>
        <w:textAlignment w:val="auto"/>
        <w:rPr>
          <w:rFonts w:hint="eastAsia" w:ascii="仿宋_GB2312" w:hAnsi="仿宋_GB2312" w:cs="仿宋_GB2312"/>
          <w:b w:val="0"/>
          <w:bCs w:val="0"/>
          <w:color w:val="auto"/>
          <w:sz w:val="32"/>
          <w:szCs w:val="32"/>
          <w:lang w:val="en-US" w:eastAsia="zh-CN"/>
        </w:rPr>
      </w:pPr>
      <w:r>
        <w:rPr>
          <w:rFonts w:ascii="仿宋_GB2312" w:hAnsi="宋体" w:eastAsia="仿宋_GB2312" w:cs="仿宋_GB2312"/>
          <w:i w:val="0"/>
          <w:caps w:val="0"/>
          <w:color w:val="000000"/>
          <w:spacing w:val="0"/>
          <w:sz w:val="31"/>
          <w:szCs w:val="31"/>
          <w:vertAlign w:val="baseline"/>
        </w:rPr>
        <w:t>10.</w:t>
      </w:r>
      <w:r>
        <w:rPr>
          <w:rFonts w:hint="eastAsia" w:ascii="仿宋_GB2312" w:hAnsi="宋体" w:eastAsia="仿宋_GB2312" w:cs="仿宋_GB2312"/>
          <w:i w:val="0"/>
          <w:caps w:val="0"/>
          <w:color w:val="000000"/>
          <w:spacing w:val="0"/>
          <w:sz w:val="31"/>
          <w:szCs w:val="31"/>
          <w:vertAlign w:val="baseline"/>
        </w:rPr>
        <w:t>重大：涉及面广、影响面广。</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11.参与：是指在技术项目组内，在项目负责人的带领下，参与项目全过程并承担技术性工作的完成人，其认定条件为该人员在项目成果报告所列名单中的参与人员，以‌项目任务书、申报系统或官方文件中正式名单为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12.主持：领导项目团队开展技术工作，对项目技术负总责，在项目技术工作中起到主导和带头作用，排名前1的人员。一般指项目（课题）的工程负责人、技术负责人等。不含仅从事组织领导、行政管理或辅助服务的人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13.本《条件》所指的业绩或贡献，须为任现职以来所取得的技术成果。奖励证书、效益证明、验收报告（证明）等须提供原始证明材料予以证明。各类鉴定验收、批复均以文件为据，证明材料不作为评审依据。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（1）申报人的业绩，要验证申报人提交的在该项目、工程项目规划、设计等活动中发挥作用的证明，证明由推荐单位加盖公章，否则不可作为组卷材料提交。</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（2）对科研成果，要验证申报人提交的完整的课题组立项证明材料（课题立项申请表、科技项目合同）、结题证明材料（鉴定或验收证书），证明由推荐单位加盖公章，否则不可作为组卷材料提交。 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3）对奖励证书，要验证申报人提交的颁奖部门下发的获奖文件或单位主管部门出具的证明，以及课题组报奖的材料，属于集体奖励的项目还要验证申报人参与项目程度的相关佐证材料。未明确个人地位、作用的集体成果奖，不能作为个人获奖使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（4）研发新产品，须提供产品注册证、研究报告、研究任务分工等材料。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（5）技术问题、技术难题、疑难问题：须提供解决问题的技术总结报告、取得效益、个人承担角色等材料。有对技术工作进行技术指导的，同时提供技术能力认同程度、在项目中所承担的岗位职责证明。</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技术总结报告：指任现职期间针对本专业复杂、疑难的技术问题，进行详细深入分析研究的文字材料。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技术总结报告文中，必须有自己的观点和具体实例处理分析。内容包括问题背景、产生原因、对工作的影响等；提供完整的问题分析过程，运用的专业知识和技术手段；实施过程中的关键节点和应对措施；呈现解决问题的具体方案和实施步骤，深入分析问题解决过程中的创新点、技术难点突破方法、经验教训等。体现申报人对技术问题的深度思考和学术研究能力，在技术问题处理上的逻辑思维和专业能力，对复杂情况的把控和解决能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技术能力认同程度，包括在技术指导过程中的工作记录，如指导会议纪要、现场指导照片或视频、沟通邮件等；对技术人员技术指导效果的反馈，如出具的感谢信、评价报告，说明技术指导有对生产效率提升、产品质量改进、成本降低等方面的作用；技术奖项、研究项目、专利证书等个人排名。体现申报人将专业知识应用于实际生产、帮助企业提升技术水平的能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提供所涉及科研、设计、生产等项目的立项报告、任务书，证明项目的复杂性和重要性；提交项目阶段性报告、最终验收报告，突出个人在项目中的角色和贡献，如负责的具体工作模块、解决的关键问题等；展示项目取得的其他成果，如产品投放市场后的销售数据、市场占有率变化、用户评价等。从项目整体角度体现申报人的参与度和影响力，证明在实际项目中解决复杂问题并推动项目成功的能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技术总结报告水平由评审委员会评定。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（6）经济效益：提供第三方审计报告或财务报表或销售合同及销售发票。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社会效益：需提供调研报告、影像记录等证明。包括就业机会增加、税收贡献、产品产值占比、减少污染物排放、保护生态环境、节能降耗、提高资源利用效率、助力医疗服务水平的提升等。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eastAsia="仿宋_GB2312" w:cs="仿宋_GB2312"/>
          <w:b w:val="0"/>
          <w:bCs w:val="0"/>
          <w:color w:val="auto"/>
          <w:kern w:val="2"/>
          <w:sz w:val="32"/>
          <w:szCs w:val="32"/>
          <w:lang w:val="en-US" w:eastAsia="zh-CN" w:bidi="ar-SA"/>
        </w:rPr>
        <w:t>（7）</w:t>
      </w:r>
      <w:r>
        <w:rPr>
          <w:rFonts w:hint="eastAsia" w:ascii="仿宋_GB2312" w:hAnsi="仿宋_GB2312" w:cs="仿宋_GB2312"/>
          <w:b w:val="0"/>
          <w:bCs w:val="0"/>
          <w:color w:val="auto"/>
          <w:sz w:val="32"/>
          <w:szCs w:val="32"/>
          <w:lang w:val="en-US" w:eastAsia="zh-CN"/>
        </w:rPr>
        <w:t>编写的法规、标准、技术类管理办法等：均以发布实施为准，须提供全文编写任务分工材料。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（8）被采纳指被正式发文、公布实施。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（9）专著、编著、译著，前言或后记中未说明本人撰写章节、内容或字数的，由出版单位出具撰写证明，技术水平由评审委员会评定。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（10）论文的专业内容须和本人工作岗位的专业性质相一致。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论文应通过清华同方中国知网数据库、重庆维普中文科技期刊数据库、万方数据知识服务平台三大索引收录的国内数据库和Elsevier、CNBI等国外数据库进行论文信息的检索验证。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在核心期刊上发表的论文，申报人需根据发表论文的期刊类型，提供省部级科技信息中心（科技查新站）出具的核心期刊论文收录检索证明，包括被SCI（内容含JCR分区）、EI、ISTP、SSCI、CSSCI、《中文核心期刊目录总览》（北京大学图书馆编写，北京大学出版社）或《中国科学引文数据库—核心库》相应一个数据库的收录检索证明。</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国外发表的论文、专著等须提供全文中文译文，及检索中文译文。</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在国外取得的学历学位，需按国家有关规定办理认证证明，其专业技术工作能力（经历）、工作单位、业绩成果及学术成果材料的真实性由我国驻外使领馆出具证明。</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0" w:firstLineChars="0"/>
        <w:jc w:val="both"/>
        <w:textAlignment w:val="auto"/>
        <w:rPr>
          <w:rFonts w:hint="default"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　　14.国家标准、行业标准、地方标准，为技术性标准，按照《中华人民共和国标准化法》执行。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cs="仿宋_GB2312"/>
          <w:b w:val="0"/>
          <w:bCs w:val="0"/>
          <w:color w:val="auto"/>
          <w:sz w:val="32"/>
          <w:szCs w:val="32"/>
          <w:lang w:val="en-US" w:eastAsia="zh-CN"/>
        </w:rPr>
        <w:t>5</w:t>
      </w:r>
      <w:r>
        <w:rPr>
          <w:rFonts w:hint="eastAsia" w:ascii="仿宋_GB2312" w:hAnsi="仿宋_GB2312" w:eastAsia="仿宋_GB2312" w:cs="仿宋_GB2312"/>
          <w:b w:val="0"/>
          <w:bCs w:val="0"/>
          <w:color w:val="auto"/>
          <w:sz w:val="32"/>
          <w:szCs w:val="32"/>
          <w:lang w:val="en-US" w:eastAsia="zh-CN"/>
        </w:rPr>
        <w:t>.技术指导原则，是技术性指导文件，用于设定技术标准、要求和准则。内容通常包括前言、适用范围、术语定义、技术要求、测试方法、验收标准、附录等部分。规范名称为XX指导原则。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cs="仿宋_GB2312"/>
          <w:b w:val="0"/>
          <w:bCs w:val="0"/>
          <w:color w:val="auto"/>
          <w:sz w:val="32"/>
          <w:szCs w:val="32"/>
          <w:lang w:val="en-US" w:eastAsia="zh-CN"/>
        </w:rPr>
        <w:t>6</w:t>
      </w:r>
      <w:r>
        <w:rPr>
          <w:rFonts w:hint="eastAsia" w:ascii="仿宋_GB2312" w:hAnsi="仿宋_GB2312" w:eastAsia="仿宋_GB2312" w:cs="仿宋_GB2312"/>
          <w:b w:val="0"/>
          <w:bCs w:val="0"/>
          <w:color w:val="auto"/>
          <w:sz w:val="32"/>
          <w:szCs w:val="32"/>
          <w:lang w:val="en-US" w:eastAsia="zh-CN"/>
        </w:rPr>
        <w:t>.技术指南，是标准化文件，详细阐述特定技术或过程如何实施。内容通常包括引言、背景信息、操作步骤、注意事项、常见问题解答等部分。规范名称为XX指南。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17.技术类管理办法，是指规范特定技术应用而制定的制度文件。内容通常包括</w:t>
      </w:r>
      <w:r>
        <w:rPr>
          <w:rFonts w:hint="eastAsia" w:ascii="仿宋_GB2312" w:hAnsi="仿宋_GB2312" w:eastAsia="仿宋_GB2312" w:cs="仿宋_GB2312"/>
          <w:i w:val="0"/>
          <w:caps w:val="0"/>
          <w:color w:val="333333"/>
          <w:spacing w:val="0"/>
          <w:sz w:val="32"/>
          <w:szCs w:val="32"/>
          <w:shd w:val="clear" w:fill="auto"/>
        </w:rPr>
        <w:t>明确技术工作的职责分工、操作流程、管理要求和监督机制。</w:t>
      </w:r>
      <w:r>
        <w:rPr>
          <w:rFonts w:hint="eastAsia" w:ascii="仿宋_GB2312" w:hAnsi="仿宋_GB2312" w:eastAsia="仿宋_GB2312" w:cs="仿宋_GB2312"/>
          <w:b w:val="0"/>
          <w:bCs w:val="0"/>
          <w:color w:val="auto"/>
          <w:sz w:val="32"/>
          <w:szCs w:val="32"/>
          <w:lang w:val="en-US" w:eastAsia="zh-CN"/>
        </w:rPr>
        <w:t>规范名称为XX</w:t>
      </w:r>
      <w:r>
        <w:rPr>
          <w:rFonts w:hint="eastAsia" w:ascii="仿宋_GB2312" w:hAnsi="仿宋_GB2312" w:cs="仿宋_GB2312"/>
          <w:b w:val="0"/>
          <w:bCs w:val="0"/>
          <w:color w:val="auto"/>
          <w:sz w:val="32"/>
          <w:szCs w:val="32"/>
          <w:lang w:val="en-US" w:eastAsia="zh-CN"/>
        </w:rPr>
        <w:t>管理办法</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i w:val="0"/>
          <w:caps w:val="0"/>
          <w:color w:val="333333"/>
          <w:spacing w:val="0"/>
          <w:sz w:val="32"/>
          <w:szCs w:val="32"/>
          <w:shd w:val="clear" w:fill="auto"/>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17.创新：在已有的基础上做出改进、突破或重组。用新的方法、新的思路或新的组合，解决老问题或创造新价值。比如：技术创新、产品创新、流程创新、模式创新等。</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30"/>
        <w:jc w:val="both"/>
        <w:textAlignment w:val="baseline"/>
        <w:rPr>
          <w:rFonts w:hint="default" w:ascii="Times New Roman" w:hAnsi="Times New Roman" w:cs="Times New Roman"/>
          <w:i w:val="0"/>
          <w:caps w:val="0"/>
          <w:color w:val="000000"/>
          <w:spacing w:val="0"/>
          <w:sz w:val="24"/>
          <w:szCs w:val="24"/>
        </w:rPr>
      </w:pPr>
      <w:r>
        <w:rPr>
          <w:rFonts w:hint="eastAsia" w:ascii="仿宋_GB2312" w:hAnsi="仿宋_GB2312" w:cs="仿宋_GB2312"/>
          <w:b w:val="0"/>
          <w:bCs w:val="0"/>
          <w:color w:val="auto"/>
          <w:sz w:val="32"/>
          <w:szCs w:val="32"/>
          <w:lang w:val="en-US" w:eastAsia="zh-CN"/>
        </w:rPr>
        <w:t>18.</w:t>
      </w:r>
      <w:r>
        <w:rPr>
          <w:rFonts w:ascii="仿宋_GB2312" w:hAnsi="Times New Roman" w:eastAsia="仿宋_GB2312" w:cs="仿宋_GB2312"/>
          <w:i w:val="0"/>
          <w:caps w:val="0"/>
          <w:color w:val="000000"/>
          <w:spacing w:val="0"/>
          <w:sz w:val="31"/>
          <w:szCs w:val="31"/>
          <w:shd w:val="clear" w:fill="FFFFFF"/>
          <w:vertAlign w:val="baseline"/>
        </w:rPr>
        <w:t>解决</w:t>
      </w:r>
      <w:r>
        <w:rPr>
          <w:rFonts w:hint="eastAsia" w:ascii="仿宋_GB2312" w:hAnsi="Times New Roman" w:eastAsia="仿宋_GB2312" w:cs="仿宋_GB2312"/>
          <w:i w:val="0"/>
          <w:caps w:val="0"/>
          <w:color w:val="000000"/>
          <w:spacing w:val="0"/>
          <w:sz w:val="31"/>
          <w:szCs w:val="31"/>
          <w:shd w:val="clear" w:fill="FFFFFF"/>
          <w:vertAlign w:val="baseline"/>
        </w:rPr>
        <w:t>关键性技术难题：指涉及本专业领域的关键技术，在完成项目任务中起决定性作用，或在整个技术工作中最紧要的部分或转折点，对问题的解决起决定性作用。</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30"/>
        <w:jc w:val="both"/>
        <w:textAlignment w:val="baseline"/>
        <w:rPr>
          <w:rFonts w:hint="default" w:ascii="Times New Roman" w:hAnsi="Times New Roman" w:cs="Times New Roman"/>
          <w:i w:val="0"/>
          <w:caps w:val="0"/>
          <w:color w:val="000000"/>
          <w:spacing w:val="0"/>
          <w:sz w:val="24"/>
          <w:szCs w:val="24"/>
        </w:rPr>
      </w:pPr>
      <w:r>
        <w:rPr>
          <w:rFonts w:hint="eastAsia" w:ascii="仿宋_GB2312" w:hAnsi="Times New Roman" w:eastAsia="仿宋_GB2312" w:cs="仿宋_GB2312"/>
          <w:i w:val="0"/>
          <w:caps w:val="0"/>
          <w:color w:val="000000"/>
          <w:spacing w:val="0"/>
          <w:sz w:val="31"/>
          <w:szCs w:val="31"/>
          <w:shd w:val="clear" w:fill="FFFFFF"/>
          <w:vertAlign w:val="baseline"/>
        </w:rPr>
        <w:t>复杂疑难技术问题：是指专业技术中出现暂不分明，难以确定的，无现成办法可解决的技术难题，须通过分析探索、科研实验等方式才能找出解决办法的复杂技术问题。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cs="仿宋_GB2312"/>
          <w:b w:val="0"/>
          <w:bCs w:val="0"/>
          <w:color w:val="auto"/>
          <w:sz w:val="32"/>
          <w:szCs w:val="32"/>
          <w:lang w:val="en-US" w:eastAsia="zh-CN"/>
        </w:rPr>
        <w:t>9</w:t>
      </w:r>
      <w:r>
        <w:rPr>
          <w:rFonts w:hint="eastAsia" w:ascii="仿宋_GB2312" w:hAnsi="仿宋_GB2312" w:eastAsia="仿宋_GB2312" w:cs="仿宋_GB2312"/>
          <w:b w:val="0"/>
          <w:bCs w:val="0"/>
          <w:color w:val="auto"/>
          <w:sz w:val="32"/>
          <w:szCs w:val="32"/>
          <w:lang w:val="en-US" w:eastAsia="zh-CN"/>
        </w:rPr>
        <w:t>.科技成果转化，是指技术成果的转化，即将具有创新性的技术成果从科研单位转移到生产部门，在技术发明、创新、改造、专利等推广应用中，使新产品增加，工艺改进，效益提高。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20</w:t>
      </w:r>
      <w:r>
        <w:rPr>
          <w:rFonts w:hint="eastAsia" w:ascii="仿宋_GB2312" w:hAnsi="仿宋_GB2312" w:eastAsia="仿宋_GB2312" w:cs="仿宋_GB2312"/>
          <w:b w:val="0"/>
          <w:bCs w:val="0"/>
          <w:color w:val="auto"/>
          <w:sz w:val="32"/>
          <w:szCs w:val="32"/>
          <w:lang w:val="en-US" w:eastAsia="zh-CN"/>
        </w:rPr>
        <w:t>.新产品：是指采用新技术原理、新设计构思研制，在结构、材质、工艺性能等方面有所突破，或较原产品有根本性改进，显著提高产品性能或扩大使用功能的产品。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21</w:t>
      </w:r>
      <w:r>
        <w:rPr>
          <w:rFonts w:hint="eastAsia" w:ascii="仿宋_GB2312" w:hAnsi="仿宋_GB2312" w:eastAsia="仿宋_GB2312" w:cs="仿宋_GB2312"/>
          <w:b w:val="0"/>
          <w:bCs w:val="0"/>
          <w:color w:val="auto"/>
          <w:sz w:val="32"/>
          <w:szCs w:val="32"/>
          <w:lang w:val="en-US" w:eastAsia="zh-CN"/>
        </w:rPr>
        <w:t>.国家发明专利：指已获得国家知识产权局或国外专利行政主管部门授权的发明专利。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22</w:t>
      </w:r>
      <w:r>
        <w:rPr>
          <w:rFonts w:hint="eastAsia" w:ascii="仿宋_GB2312" w:hAnsi="仿宋_GB2312" w:eastAsia="仿宋_GB2312" w:cs="仿宋_GB2312"/>
          <w:b w:val="0"/>
          <w:bCs w:val="0"/>
          <w:color w:val="auto"/>
          <w:sz w:val="32"/>
          <w:szCs w:val="32"/>
          <w:lang w:val="en-US" w:eastAsia="zh-CN"/>
        </w:rPr>
        <w:t>.经济或社会效益：是指通过利用某个工作项目（在技术发明、创新、改造、专利、推广、应用中等）所产生的，可以用经济统计指标计算及表现的效益。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社会效益：指通过利用某个工作项目所产生的，经过有关主管部门认可的改善环境、劳动、生活条件、节能、降耗、增强国力等的效益，以及有利于贯彻党和国家方针政策，有利于国民经济和社会发展的效益。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23</w:t>
      </w:r>
      <w:r>
        <w:rPr>
          <w:rFonts w:hint="eastAsia" w:ascii="仿宋_GB2312" w:hAnsi="仿宋_GB2312" w:eastAsia="仿宋_GB2312" w:cs="仿宋_GB2312"/>
          <w:b w:val="0"/>
          <w:bCs w:val="0"/>
          <w:color w:val="auto"/>
          <w:sz w:val="32"/>
          <w:szCs w:val="32"/>
          <w:lang w:val="en-US" w:eastAsia="zh-CN"/>
        </w:rPr>
        <w:t>.学术专著：是指取得国际标准书号（ISBN）统一书号，公开出版发行的、对某一专门研究题材的本专业学术专著、编著或译著。具有特定的研究对象，概念准确，反映研究对象规律，并构成一定体系，属作者创造性思维的学术著作。凡汇编、手册、教材、工具书不能视为学术、技术专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24</w:t>
      </w:r>
      <w:r>
        <w:rPr>
          <w:rFonts w:hint="eastAsia" w:ascii="仿宋_GB2312" w:hAnsi="仿宋_GB2312" w:eastAsia="仿宋_GB2312" w:cs="仿宋_GB2312"/>
          <w:b w:val="0"/>
          <w:bCs w:val="0"/>
          <w:color w:val="auto"/>
          <w:sz w:val="32"/>
          <w:szCs w:val="32"/>
          <w:lang w:val="en-US" w:eastAsia="zh-CN"/>
        </w:rPr>
        <w:t>.专业学术期刊：是指经国家新闻出版署批准公开发行、具有国内统一刊号（CN）、国际标准刊号（ISSN）专业学术刊物，限正刊。（不含增刊、副刊、特刊、专刊、专辑、内部期刊、论文集、报刊）。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cs="仿宋_GB2312"/>
          <w:b w:val="0"/>
          <w:bCs w:val="0"/>
          <w:color w:val="auto"/>
          <w:sz w:val="32"/>
          <w:szCs w:val="32"/>
          <w:lang w:val="en-US" w:eastAsia="zh-CN"/>
        </w:rPr>
        <w:t>5</w:t>
      </w:r>
      <w:r>
        <w:rPr>
          <w:rFonts w:hint="eastAsia" w:ascii="仿宋_GB2312" w:hAnsi="仿宋_GB2312" w:eastAsia="仿宋_GB2312" w:cs="仿宋_GB2312"/>
          <w:b w:val="0"/>
          <w:bCs w:val="0"/>
          <w:color w:val="auto"/>
          <w:sz w:val="32"/>
          <w:szCs w:val="32"/>
          <w:lang w:val="en-US" w:eastAsia="zh-CN"/>
        </w:rPr>
        <w:t>.核心期刊：是指论文所发表期刊被SCI（科学引文索引）、EI（工程索引）、ISTP（科技会议录索引）、SSCI（社会科学引文索引）、CSSCI（中文社会科学引文检索）、《中文核心期刊目录总览》（北京大学图书馆编写，北京大学出版社）和《中国科学引文数据库—核心库》收录的学术期刊，以论文发表当年最新的版本为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cs="仿宋_GB2312"/>
          <w:b w:val="0"/>
          <w:bCs w:val="0"/>
          <w:color w:val="auto"/>
          <w:sz w:val="32"/>
          <w:szCs w:val="32"/>
          <w:lang w:val="en-US" w:eastAsia="zh-CN"/>
        </w:rPr>
        <w:t>6</w:t>
      </w:r>
      <w:r>
        <w:rPr>
          <w:rFonts w:hint="eastAsia" w:ascii="仿宋_GB2312" w:hAnsi="仿宋_GB2312" w:eastAsia="仿宋_GB2312" w:cs="仿宋_GB2312"/>
          <w:b w:val="0"/>
          <w:bCs w:val="0"/>
          <w:color w:val="auto"/>
          <w:sz w:val="32"/>
          <w:szCs w:val="32"/>
          <w:lang w:val="en-US" w:eastAsia="zh-CN"/>
        </w:rPr>
        <w:t>.技术论文：‌是指在公开出版发行的正规专业期刊上发表的本专业研究性学术文章。涉及具体的实验技能、新技术应用开发，强调实验设计的科学性、准确性和创新性。能够解决专业技术问题，必须有自己观点并附以具体技术实例的处理分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27.</w:t>
      </w:r>
      <w:r>
        <w:rPr>
          <w:rFonts w:hint="eastAsia" w:ascii="仿宋_GB2312" w:hAnsi="宋体" w:cs="仿宋_GB2312"/>
          <w:i w:val="0"/>
          <w:caps w:val="0"/>
          <w:color w:val="000000"/>
          <w:spacing w:val="0"/>
          <w:sz w:val="31"/>
          <w:szCs w:val="31"/>
          <w:shd w:val="clear" w:fill="FFFFFF"/>
          <w:lang w:eastAsia="zh-CN"/>
        </w:rPr>
        <w:t>药品</w:t>
      </w:r>
      <w:r>
        <w:rPr>
          <w:rFonts w:ascii="仿宋_GB2312" w:hAnsi="宋体" w:eastAsia="仿宋_GB2312" w:cs="仿宋_GB2312"/>
          <w:i w:val="0"/>
          <w:caps w:val="0"/>
          <w:color w:val="000000"/>
          <w:spacing w:val="0"/>
          <w:sz w:val="31"/>
          <w:szCs w:val="31"/>
          <w:shd w:val="clear" w:fill="FFFFFF"/>
        </w:rPr>
        <w:t>安全突发较大事件分级标准的界定依据《海南省人民政府办公厅关于印发海南省药品安全突发事件应急预案的通知》（琼府办函〔2022〕314号）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28.</w:t>
      </w:r>
      <w:r>
        <w:rPr>
          <w:rFonts w:hint="eastAsia" w:ascii="仿宋_GB2312" w:hAnsi="仿宋_GB2312" w:eastAsia="仿宋_GB2312" w:cs="仿宋_GB2312"/>
          <w:b w:val="0"/>
          <w:bCs w:val="0"/>
          <w:color w:val="auto"/>
          <w:sz w:val="32"/>
          <w:szCs w:val="32"/>
          <w:lang w:val="en-US" w:eastAsia="zh-CN"/>
        </w:rPr>
        <w:t>重大风险隐患是指下列情形之一：①存在严重偏离生产质量管理规范，可能对产品质量带来严重风险或者可能对使用者造成危害；②发现严重缺陷或者多项关联主要缺陷，表明质量管理体系中某一系统不能有效运行；③发现存在技术要求或技术规范规定之外，或发现技术要求、研发资料中存在严重技术缺陷或者多项关联主要技术缺陷、新的制假造假技术手段等可能对产品质量带来严重风险或者可能对使用者造成危害的问题或隐患；④编造记录和数据，存在严重的数据可靠性问题；⑤存在区域性风险造成不良社会影响。重大监管措施是指下列情形之一：①暂停生产、进口、销售、使用；②责令停产停业整顿；③取消备案资格；④吊销生产、经营许可证；⑤不予通过注册质量管理体系核查等情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29</w:t>
      </w:r>
      <w:r>
        <w:rPr>
          <w:rFonts w:hint="eastAsia" w:ascii="仿宋_GB2312" w:hAnsi="仿宋_GB2312" w:eastAsia="仿宋_GB2312" w:cs="仿宋_GB2312"/>
          <w:b w:val="0"/>
          <w:bCs w:val="0"/>
          <w:color w:val="auto"/>
          <w:sz w:val="32"/>
          <w:szCs w:val="32"/>
          <w:lang w:val="en-US" w:eastAsia="zh-CN"/>
        </w:rPr>
        <w:t>.艰苦边远地区：以国家、海南省最新的全国艰苦边远地区类别划分。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30</w:t>
      </w:r>
      <w:r>
        <w:rPr>
          <w:rFonts w:hint="eastAsia" w:ascii="仿宋_GB2312" w:hAnsi="仿宋_GB2312" w:eastAsia="仿宋_GB2312" w:cs="仿宋_GB2312"/>
          <w:b w:val="0"/>
          <w:bCs w:val="0"/>
          <w:color w:val="auto"/>
          <w:sz w:val="32"/>
          <w:szCs w:val="32"/>
          <w:lang w:val="en-US" w:eastAsia="zh-CN"/>
        </w:rPr>
        <w:t>.基层一线：乡镇、少数民族县（含县级市）所属（含直属和部门所属）企事业单位。  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85C72D87-5544-41AC-BCC2-10DCF0EE205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embedRegular r:id="rId2" w:fontKey="{781D7155-5C71-4E1C-A194-C24870B9E11C}"/>
  </w:font>
  <w:font w:name="方正大标宋_GBK">
    <w:panose1 w:val="02000000000000000000"/>
    <w:charset w:val="86"/>
    <w:family w:val="auto"/>
    <w:pitch w:val="default"/>
    <w:sig w:usb0="00000000" w:usb1="00000000" w:usb2="00000000" w:usb3="00000000" w:csb0="00000000" w:csb1="00000000"/>
    <w:embedRegular r:id="rId3" w:fontKey="{8851F65A-509C-45F1-8C75-0A17CF2E1BE9}"/>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0531E0"/>
    <w:multiLevelType w:val="singleLevel"/>
    <w:tmpl w:val="240531E0"/>
    <w:lvl w:ilvl="0" w:tentative="0">
      <w:start w:val="1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91CCD"/>
    <w:rsid w:val="001655E6"/>
    <w:rsid w:val="001657A7"/>
    <w:rsid w:val="00206C5A"/>
    <w:rsid w:val="006B6D1F"/>
    <w:rsid w:val="00AA4125"/>
    <w:rsid w:val="00BF4049"/>
    <w:rsid w:val="00E66107"/>
    <w:rsid w:val="00F02255"/>
    <w:rsid w:val="00F746D1"/>
    <w:rsid w:val="00F958FD"/>
    <w:rsid w:val="010A6538"/>
    <w:rsid w:val="010F14C9"/>
    <w:rsid w:val="011C51A9"/>
    <w:rsid w:val="012845F2"/>
    <w:rsid w:val="01317F69"/>
    <w:rsid w:val="0158088F"/>
    <w:rsid w:val="0160084E"/>
    <w:rsid w:val="01740A17"/>
    <w:rsid w:val="01D34B7C"/>
    <w:rsid w:val="01D65491"/>
    <w:rsid w:val="01D86637"/>
    <w:rsid w:val="02421D02"/>
    <w:rsid w:val="026E270A"/>
    <w:rsid w:val="029B5A7C"/>
    <w:rsid w:val="02A039BD"/>
    <w:rsid w:val="03151C1F"/>
    <w:rsid w:val="03175677"/>
    <w:rsid w:val="032C3DC2"/>
    <w:rsid w:val="032F672A"/>
    <w:rsid w:val="03602F97"/>
    <w:rsid w:val="036A1510"/>
    <w:rsid w:val="03800D34"/>
    <w:rsid w:val="03B92498"/>
    <w:rsid w:val="03C2759E"/>
    <w:rsid w:val="03DF4B90"/>
    <w:rsid w:val="03E447E4"/>
    <w:rsid w:val="0402799B"/>
    <w:rsid w:val="04662845"/>
    <w:rsid w:val="04812FB5"/>
    <w:rsid w:val="04932F7E"/>
    <w:rsid w:val="050339CA"/>
    <w:rsid w:val="051A408E"/>
    <w:rsid w:val="05215177"/>
    <w:rsid w:val="053718C6"/>
    <w:rsid w:val="0546428C"/>
    <w:rsid w:val="054661B1"/>
    <w:rsid w:val="055211C9"/>
    <w:rsid w:val="059960DD"/>
    <w:rsid w:val="05A16D4A"/>
    <w:rsid w:val="05B834F0"/>
    <w:rsid w:val="05D45367"/>
    <w:rsid w:val="05E7509A"/>
    <w:rsid w:val="06053772"/>
    <w:rsid w:val="063160D0"/>
    <w:rsid w:val="063E255E"/>
    <w:rsid w:val="064859AA"/>
    <w:rsid w:val="06565D7C"/>
    <w:rsid w:val="068063B8"/>
    <w:rsid w:val="069E285E"/>
    <w:rsid w:val="06B62CBE"/>
    <w:rsid w:val="06F0766A"/>
    <w:rsid w:val="06F34F84"/>
    <w:rsid w:val="07035F04"/>
    <w:rsid w:val="076803F1"/>
    <w:rsid w:val="076D5E09"/>
    <w:rsid w:val="077A22C1"/>
    <w:rsid w:val="079923C4"/>
    <w:rsid w:val="07C72A6C"/>
    <w:rsid w:val="07D8088C"/>
    <w:rsid w:val="07F9658E"/>
    <w:rsid w:val="080055AF"/>
    <w:rsid w:val="0844151C"/>
    <w:rsid w:val="085C7B43"/>
    <w:rsid w:val="086A5C4F"/>
    <w:rsid w:val="08881CFC"/>
    <w:rsid w:val="088B2F95"/>
    <w:rsid w:val="088E3EF3"/>
    <w:rsid w:val="08A90D2D"/>
    <w:rsid w:val="08B1198F"/>
    <w:rsid w:val="08C726EE"/>
    <w:rsid w:val="08CF2A7B"/>
    <w:rsid w:val="08D844B0"/>
    <w:rsid w:val="08DC1E32"/>
    <w:rsid w:val="08F55D20"/>
    <w:rsid w:val="08FB50C1"/>
    <w:rsid w:val="09012917"/>
    <w:rsid w:val="09095DE2"/>
    <w:rsid w:val="090B34E3"/>
    <w:rsid w:val="093820FC"/>
    <w:rsid w:val="093827D2"/>
    <w:rsid w:val="093F3C85"/>
    <w:rsid w:val="094007E1"/>
    <w:rsid w:val="09444942"/>
    <w:rsid w:val="09793CA3"/>
    <w:rsid w:val="09806177"/>
    <w:rsid w:val="09A146FA"/>
    <w:rsid w:val="09EA4D01"/>
    <w:rsid w:val="0A0A75A9"/>
    <w:rsid w:val="0A334CC2"/>
    <w:rsid w:val="0A360B6D"/>
    <w:rsid w:val="0A560A40"/>
    <w:rsid w:val="0A80786B"/>
    <w:rsid w:val="0AA305CC"/>
    <w:rsid w:val="0AB93691"/>
    <w:rsid w:val="0AC018B0"/>
    <w:rsid w:val="0AC22BB4"/>
    <w:rsid w:val="0ADD2599"/>
    <w:rsid w:val="0AE5406E"/>
    <w:rsid w:val="0AE77571"/>
    <w:rsid w:val="0B1962E9"/>
    <w:rsid w:val="0B22337A"/>
    <w:rsid w:val="0B335955"/>
    <w:rsid w:val="0B380146"/>
    <w:rsid w:val="0B520436"/>
    <w:rsid w:val="0BB06BC4"/>
    <w:rsid w:val="0BD67467"/>
    <w:rsid w:val="0BE300B2"/>
    <w:rsid w:val="0BE36304"/>
    <w:rsid w:val="0C013805"/>
    <w:rsid w:val="0C0C6370"/>
    <w:rsid w:val="0C120B65"/>
    <w:rsid w:val="0C1F7D50"/>
    <w:rsid w:val="0C236700"/>
    <w:rsid w:val="0C6F540E"/>
    <w:rsid w:val="0C71390F"/>
    <w:rsid w:val="0C760F26"/>
    <w:rsid w:val="0C7B7987"/>
    <w:rsid w:val="0CAF17E2"/>
    <w:rsid w:val="0CCF7411"/>
    <w:rsid w:val="0CD65E68"/>
    <w:rsid w:val="0D597375"/>
    <w:rsid w:val="0D643A32"/>
    <w:rsid w:val="0D6A2A27"/>
    <w:rsid w:val="0D800692"/>
    <w:rsid w:val="0DBF479B"/>
    <w:rsid w:val="0DD95FAF"/>
    <w:rsid w:val="0DE011D7"/>
    <w:rsid w:val="0DF129EC"/>
    <w:rsid w:val="0E025E4C"/>
    <w:rsid w:val="0E240F9D"/>
    <w:rsid w:val="0E2557C4"/>
    <w:rsid w:val="0E2624D8"/>
    <w:rsid w:val="0E3D358E"/>
    <w:rsid w:val="0E4449F4"/>
    <w:rsid w:val="0E462B7A"/>
    <w:rsid w:val="0E4739FD"/>
    <w:rsid w:val="0E66622E"/>
    <w:rsid w:val="0E673CAF"/>
    <w:rsid w:val="0E6951EF"/>
    <w:rsid w:val="0E8A2A67"/>
    <w:rsid w:val="0EB76258"/>
    <w:rsid w:val="0EBD108E"/>
    <w:rsid w:val="0EC230C4"/>
    <w:rsid w:val="0ED14B39"/>
    <w:rsid w:val="0EE02FCE"/>
    <w:rsid w:val="0EF10D38"/>
    <w:rsid w:val="0F086D16"/>
    <w:rsid w:val="0F0D5446"/>
    <w:rsid w:val="0F114F36"/>
    <w:rsid w:val="0F17035E"/>
    <w:rsid w:val="0F175673"/>
    <w:rsid w:val="0F197441"/>
    <w:rsid w:val="0F227B67"/>
    <w:rsid w:val="0F5A5680"/>
    <w:rsid w:val="10145967"/>
    <w:rsid w:val="103E7FAD"/>
    <w:rsid w:val="10433F2A"/>
    <w:rsid w:val="104732D3"/>
    <w:rsid w:val="105505C2"/>
    <w:rsid w:val="105E6369"/>
    <w:rsid w:val="10666C45"/>
    <w:rsid w:val="10BC5954"/>
    <w:rsid w:val="10C009C2"/>
    <w:rsid w:val="10DF60E3"/>
    <w:rsid w:val="10F0486C"/>
    <w:rsid w:val="10FF266F"/>
    <w:rsid w:val="11036D06"/>
    <w:rsid w:val="11115E0C"/>
    <w:rsid w:val="112167B4"/>
    <w:rsid w:val="115770D7"/>
    <w:rsid w:val="115B693C"/>
    <w:rsid w:val="11902A8A"/>
    <w:rsid w:val="11DB54D0"/>
    <w:rsid w:val="123553DF"/>
    <w:rsid w:val="125E09D5"/>
    <w:rsid w:val="128959F9"/>
    <w:rsid w:val="12A55D2E"/>
    <w:rsid w:val="12DC6520"/>
    <w:rsid w:val="12E12E71"/>
    <w:rsid w:val="12EA2F3A"/>
    <w:rsid w:val="132316DC"/>
    <w:rsid w:val="133E363B"/>
    <w:rsid w:val="134D0817"/>
    <w:rsid w:val="136D5C6B"/>
    <w:rsid w:val="13940573"/>
    <w:rsid w:val="13CB5FFB"/>
    <w:rsid w:val="13F33DB8"/>
    <w:rsid w:val="14025795"/>
    <w:rsid w:val="14072DAB"/>
    <w:rsid w:val="143212D7"/>
    <w:rsid w:val="14324730"/>
    <w:rsid w:val="14360F37"/>
    <w:rsid w:val="143C0CA7"/>
    <w:rsid w:val="14496F20"/>
    <w:rsid w:val="145F4995"/>
    <w:rsid w:val="14682687"/>
    <w:rsid w:val="14AB30F5"/>
    <w:rsid w:val="14B75AD2"/>
    <w:rsid w:val="14B8637C"/>
    <w:rsid w:val="14BA40AA"/>
    <w:rsid w:val="14D80741"/>
    <w:rsid w:val="14DA2F9C"/>
    <w:rsid w:val="14EF4D71"/>
    <w:rsid w:val="15194B44"/>
    <w:rsid w:val="153D5610"/>
    <w:rsid w:val="154F0566"/>
    <w:rsid w:val="155B23FC"/>
    <w:rsid w:val="158346B4"/>
    <w:rsid w:val="158A65B6"/>
    <w:rsid w:val="15935DDD"/>
    <w:rsid w:val="15950CC2"/>
    <w:rsid w:val="159B7C4F"/>
    <w:rsid w:val="15BB209F"/>
    <w:rsid w:val="15D31CB3"/>
    <w:rsid w:val="15FA6724"/>
    <w:rsid w:val="161537ED"/>
    <w:rsid w:val="1649189C"/>
    <w:rsid w:val="168410E2"/>
    <w:rsid w:val="16892685"/>
    <w:rsid w:val="168A398A"/>
    <w:rsid w:val="169B16A6"/>
    <w:rsid w:val="16A531F5"/>
    <w:rsid w:val="16E55624"/>
    <w:rsid w:val="16F969DB"/>
    <w:rsid w:val="16FC64CC"/>
    <w:rsid w:val="17124372"/>
    <w:rsid w:val="17163A31"/>
    <w:rsid w:val="17165E11"/>
    <w:rsid w:val="17252504"/>
    <w:rsid w:val="1752433D"/>
    <w:rsid w:val="17BC58DC"/>
    <w:rsid w:val="17C620DD"/>
    <w:rsid w:val="17D15BAA"/>
    <w:rsid w:val="17F217FD"/>
    <w:rsid w:val="18016AC9"/>
    <w:rsid w:val="185809BE"/>
    <w:rsid w:val="18701DE2"/>
    <w:rsid w:val="1883440F"/>
    <w:rsid w:val="18877F4D"/>
    <w:rsid w:val="18890233"/>
    <w:rsid w:val="188F22D4"/>
    <w:rsid w:val="1919009A"/>
    <w:rsid w:val="193D18B1"/>
    <w:rsid w:val="19C24C2F"/>
    <w:rsid w:val="19C85317"/>
    <w:rsid w:val="19D630F2"/>
    <w:rsid w:val="19E17DEB"/>
    <w:rsid w:val="19FA27BF"/>
    <w:rsid w:val="1A2331F1"/>
    <w:rsid w:val="1A282B86"/>
    <w:rsid w:val="1A2A3350"/>
    <w:rsid w:val="1A2C356C"/>
    <w:rsid w:val="1A4563DB"/>
    <w:rsid w:val="1A4E703E"/>
    <w:rsid w:val="1A811CEF"/>
    <w:rsid w:val="1A887955"/>
    <w:rsid w:val="1A907FA2"/>
    <w:rsid w:val="1AAE5D2F"/>
    <w:rsid w:val="1AE02F7F"/>
    <w:rsid w:val="1B1046D7"/>
    <w:rsid w:val="1B10529A"/>
    <w:rsid w:val="1B21400E"/>
    <w:rsid w:val="1B5B6916"/>
    <w:rsid w:val="1B6D668B"/>
    <w:rsid w:val="1B724952"/>
    <w:rsid w:val="1B7F3FF6"/>
    <w:rsid w:val="1B81235B"/>
    <w:rsid w:val="1B8B42C2"/>
    <w:rsid w:val="1B9B7C05"/>
    <w:rsid w:val="1BA72E6B"/>
    <w:rsid w:val="1BAA299A"/>
    <w:rsid w:val="1BB43E1A"/>
    <w:rsid w:val="1BF63E31"/>
    <w:rsid w:val="1BFC453C"/>
    <w:rsid w:val="1BFD6B57"/>
    <w:rsid w:val="1BFE7D04"/>
    <w:rsid w:val="1C0D4CD7"/>
    <w:rsid w:val="1C1C1842"/>
    <w:rsid w:val="1C3B7A96"/>
    <w:rsid w:val="1C525A04"/>
    <w:rsid w:val="1C665557"/>
    <w:rsid w:val="1C784846"/>
    <w:rsid w:val="1CA47DEB"/>
    <w:rsid w:val="1CA648FE"/>
    <w:rsid w:val="1CAE0268"/>
    <w:rsid w:val="1CBB7A3C"/>
    <w:rsid w:val="1CC51319"/>
    <w:rsid w:val="1CC94709"/>
    <w:rsid w:val="1CED77B8"/>
    <w:rsid w:val="1D2247B2"/>
    <w:rsid w:val="1D4B3D09"/>
    <w:rsid w:val="1D5303E2"/>
    <w:rsid w:val="1D567413"/>
    <w:rsid w:val="1D907783"/>
    <w:rsid w:val="1E116E56"/>
    <w:rsid w:val="1E164317"/>
    <w:rsid w:val="1E175E20"/>
    <w:rsid w:val="1E6257AE"/>
    <w:rsid w:val="1E873426"/>
    <w:rsid w:val="1E9727CC"/>
    <w:rsid w:val="1EB458DE"/>
    <w:rsid w:val="1EF8649C"/>
    <w:rsid w:val="1F1A1BE5"/>
    <w:rsid w:val="1F242A63"/>
    <w:rsid w:val="1F253597"/>
    <w:rsid w:val="1F417171"/>
    <w:rsid w:val="1F46255F"/>
    <w:rsid w:val="1F5A0233"/>
    <w:rsid w:val="1FB1751D"/>
    <w:rsid w:val="1FD11513"/>
    <w:rsid w:val="2000702C"/>
    <w:rsid w:val="20015EDA"/>
    <w:rsid w:val="202A5E57"/>
    <w:rsid w:val="202D3B9A"/>
    <w:rsid w:val="20517888"/>
    <w:rsid w:val="20533996"/>
    <w:rsid w:val="207933CD"/>
    <w:rsid w:val="209D2ACD"/>
    <w:rsid w:val="20C938D5"/>
    <w:rsid w:val="20D858B3"/>
    <w:rsid w:val="20F85F56"/>
    <w:rsid w:val="20FD4B80"/>
    <w:rsid w:val="211C233A"/>
    <w:rsid w:val="21243E24"/>
    <w:rsid w:val="21275837"/>
    <w:rsid w:val="21316BD4"/>
    <w:rsid w:val="214473ED"/>
    <w:rsid w:val="2146522D"/>
    <w:rsid w:val="214A06AB"/>
    <w:rsid w:val="215A5B39"/>
    <w:rsid w:val="21613AFB"/>
    <w:rsid w:val="21893A13"/>
    <w:rsid w:val="21974A6F"/>
    <w:rsid w:val="219E6AFD"/>
    <w:rsid w:val="21CE6F90"/>
    <w:rsid w:val="22042048"/>
    <w:rsid w:val="221E7F8E"/>
    <w:rsid w:val="226E7767"/>
    <w:rsid w:val="22790ECF"/>
    <w:rsid w:val="229C21D5"/>
    <w:rsid w:val="22A21F61"/>
    <w:rsid w:val="22D35427"/>
    <w:rsid w:val="22E345E0"/>
    <w:rsid w:val="22FB6E7F"/>
    <w:rsid w:val="23040BE2"/>
    <w:rsid w:val="230865AC"/>
    <w:rsid w:val="233A4603"/>
    <w:rsid w:val="23596BFE"/>
    <w:rsid w:val="2364201F"/>
    <w:rsid w:val="23867849"/>
    <w:rsid w:val="23A34D10"/>
    <w:rsid w:val="23AA6F10"/>
    <w:rsid w:val="23DA6AE5"/>
    <w:rsid w:val="24374FE7"/>
    <w:rsid w:val="243A0633"/>
    <w:rsid w:val="24532953"/>
    <w:rsid w:val="24561911"/>
    <w:rsid w:val="24C14074"/>
    <w:rsid w:val="24DE1614"/>
    <w:rsid w:val="24EF7670"/>
    <w:rsid w:val="24F904EE"/>
    <w:rsid w:val="25050C41"/>
    <w:rsid w:val="250C2FCC"/>
    <w:rsid w:val="252512E3"/>
    <w:rsid w:val="252D708C"/>
    <w:rsid w:val="25354498"/>
    <w:rsid w:val="255045B2"/>
    <w:rsid w:val="25544D4D"/>
    <w:rsid w:val="25670E64"/>
    <w:rsid w:val="256811AE"/>
    <w:rsid w:val="25710085"/>
    <w:rsid w:val="25875AFA"/>
    <w:rsid w:val="25927276"/>
    <w:rsid w:val="25AB5124"/>
    <w:rsid w:val="25C17900"/>
    <w:rsid w:val="25C91C61"/>
    <w:rsid w:val="26220172"/>
    <w:rsid w:val="26573321"/>
    <w:rsid w:val="26575875"/>
    <w:rsid w:val="26774AAF"/>
    <w:rsid w:val="26783C13"/>
    <w:rsid w:val="267F67D1"/>
    <w:rsid w:val="26852727"/>
    <w:rsid w:val="26977D36"/>
    <w:rsid w:val="269C55D5"/>
    <w:rsid w:val="26AA1AA0"/>
    <w:rsid w:val="26ED7BDF"/>
    <w:rsid w:val="26F50350"/>
    <w:rsid w:val="26F97D9C"/>
    <w:rsid w:val="27560D2F"/>
    <w:rsid w:val="27914A0E"/>
    <w:rsid w:val="27994F87"/>
    <w:rsid w:val="27A72E58"/>
    <w:rsid w:val="27B150B0"/>
    <w:rsid w:val="27C015C4"/>
    <w:rsid w:val="27D56FF1"/>
    <w:rsid w:val="27EA5CB9"/>
    <w:rsid w:val="27F95167"/>
    <w:rsid w:val="280430C8"/>
    <w:rsid w:val="28352E30"/>
    <w:rsid w:val="283C7103"/>
    <w:rsid w:val="284F06B5"/>
    <w:rsid w:val="286D709C"/>
    <w:rsid w:val="286E4F31"/>
    <w:rsid w:val="288E1948"/>
    <w:rsid w:val="28967895"/>
    <w:rsid w:val="28BD353D"/>
    <w:rsid w:val="28CF3A40"/>
    <w:rsid w:val="28CF5004"/>
    <w:rsid w:val="28D76DCE"/>
    <w:rsid w:val="292521D8"/>
    <w:rsid w:val="29271776"/>
    <w:rsid w:val="292B0388"/>
    <w:rsid w:val="292C63C7"/>
    <w:rsid w:val="29606AF1"/>
    <w:rsid w:val="298011DE"/>
    <w:rsid w:val="29824AA8"/>
    <w:rsid w:val="298A5A48"/>
    <w:rsid w:val="29A0718A"/>
    <w:rsid w:val="29A462E1"/>
    <w:rsid w:val="29CC61D1"/>
    <w:rsid w:val="2A4D5475"/>
    <w:rsid w:val="2A6D1762"/>
    <w:rsid w:val="2A762BE5"/>
    <w:rsid w:val="2A7D5FC4"/>
    <w:rsid w:val="2AC5175A"/>
    <w:rsid w:val="2AD215C5"/>
    <w:rsid w:val="2AE041B1"/>
    <w:rsid w:val="2AE412F9"/>
    <w:rsid w:val="2AEA2D75"/>
    <w:rsid w:val="2AF72068"/>
    <w:rsid w:val="2B05199B"/>
    <w:rsid w:val="2B367DA6"/>
    <w:rsid w:val="2B485D2C"/>
    <w:rsid w:val="2B9B5E5B"/>
    <w:rsid w:val="2BDF3682"/>
    <w:rsid w:val="2BDF3837"/>
    <w:rsid w:val="2BED47FA"/>
    <w:rsid w:val="2C2374BE"/>
    <w:rsid w:val="2C521827"/>
    <w:rsid w:val="2C6E3570"/>
    <w:rsid w:val="2CA45AC0"/>
    <w:rsid w:val="2CD90022"/>
    <w:rsid w:val="2CE55849"/>
    <w:rsid w:val="2CE90146"/>
    <w:rsid w:val="2D2105E2"/>
    <w:rsid w:val="2D4E11E0"/>
    <w:rsid w:val="2D79041E"/>
    <w:rsid w:val="2D8017AD"/>
    <w:rsid w:val="2DA01E4F"/>
    <w:rsid w:val="2DA1093D"/>
    <w:rsid w:val="2DAF718D"/>
    <w:rsid w:val="2DB46CD9"/>
    <w:rsid w:val="2DB50C8A"/>
    <w:rsid w:val="2DB6793F"/>
    <w:rsid w:val="2DF829F8"/>
    <w:rsid w:val="2DFB7085"/>
    <w:rsid w:val="2E226D95"/>
    <w:rsid w:val="2E2C4BD2"/>
    <w:rsid w:val="2E731B04"/>
    <w:rsid w:val="2E821554"/>
    <w:rsid w:val="2E910BE6"/>
    <w:rsid w:val="2E9202ED"/>
    <w:rsid w:val="2EB15996"/>
    <w:rsid w:val="2EE144CD"/>
    <w:rsid w:val="2EE61AE3"/>
    <w:rsid w:val="2F081A5A"/>
    <w:rsid w:val="2F0B154A"/>
    <w:rsid w:val="2F19340B"/>
    <w:rsid w:val="2F1C72B3"/>
    <w:rsid w:val="2F4777E6"/>
    <w:rsid w:val="2F566C69"/>
    <w:rsid w:val="2F59444C"/>
    <w:rsid w:val="2F5C639F"/>
    <w:rsid w:val="2F8C4439"/>
    <w:rsid w:val="300541EB"/>
    <w:rsid w:val="301917A7"/>
    <w:rsid w:val="30336FAA"/>
    <w:rsid w:val="303625F7"/>
    <w:rsid w:val="304623A9"/>
    <w:rsid w:val="308A649E"/>
    <w:rsid w:val="308B07B3"/>
    <w:rsid w:val="30A97470"/>
    <w:rsid w:val="30B00A0B"/>
    <w:rsid w:val="30DB6CFA"/>
    <w:rsid w:val="31083AFE"/>
    <w:rsid w:val="312822AD"/>
    <w:rsid w:val="315947EF"/>
    <w:rsid w:val="315E1E05"/>
    <w:rsid w:val="318C280E"/>
    <w:rsid w:val="318E65F8"/>
    <w:rsid w:val="319C292D"/>
    <w:rsid w:val="31B1394F"/>
    <w:rsid w:val="321603A4"/>
    <w:rsid w:val="322674A6"/>
    <w:rsid w:val="322F12EA"/>
    <w:rsid w:val="32851613"/>
    <w:rsid w:val="328D133E"/>
    <w:rsid w:val="32CE4D68"/>
    <w:rsid w:val="32D72174"/>
    <w:rsid w:val="32DF5385"/>
    <w:rsid w:val="32F94C12"/>
    <w:rsid w:val="332D7CE1"/>
    <w:rsid w:val="33594510"/>
    <w:rsid w:val="33AE1873"/>
    <w:rsid w:val="33B4121B"/>
    <w:rsid w:val="33E81E5A"/>
    <w:rsid w:val="33FB4B87"/>
    <w:rsid w:val="34191C89"/>
    <w:rsid w:val="34210E80"/>
    <w:rsid w:val="346845EE"/>
    <w:rsid w:val="34947DC0"/>
    <w:rsid w:val="34B41713"/>
    <w:rsid w:val="34D82FC0"/>
    <w:rsid w:val="34DA7111"/>
    <w:rsid w:val="34DF325D"/>
    <w:rsid w:val="34F45DC9"/>
    <w:rsid w:val="350031D3"/>
    <w:rsid w:val="350C7030"/>
    <w:rsid w:val="35494B7A"/>
    <w:rsid w:val="35507C9C"/>
    <w:rsid w:val="355251A6"/>
    <w:rsid w:val="3574560C"/>
    <w:rsid w:val="3574669E"/>
    <w:rsid w:val="35B66FFF"/>
    <w:rsid w:val="35B81867"/>
    <w:rsid w:val="35C45BA4"/>
    <w:rsid w:val="3670189F"/>
    <w:rsid w:val="3676374D"/>
    <w:rsid w:val="367867E4"/>
    <w:rsid w:val="368A3CF4"/>
    <w:rsid w:val="36BF118A"/>
    <w:rsid w:val="36C546D4"/>
    <w:rsid w:val="36CB5F53"/>
    <w:rsid w:val="36E94025"/>
    <w:rsid w:val="36FE7F6A"/>
    <w:rsid w:val="3736112E"/>
    <w:rsid w:val="37671737"/>
    <w:rsid w:val="378105FB"/>
    <w:rsid w:val="378E0F6A"/>
    <w:rsid w:val="37976071"/>
    <w:rsid w:val="37A623EC"/>
    <w:rsid w:val="37AC5142"/>
    <w:rsid w:val="37BA58BB"/>
    <w:rsid w:val="37BC1DFF"/>
    <w:rsid w:val="37C66C9B"/>
    <w:rsid w:val="37CA01F4"/>
    <w:rsid w:val="37D310E2"/>
    <w:rsid w:val="37D57125"/>
    <w:rsid w:val="37DC02A1"/>
    <w:rsid w:val="37F27096"/>
    <w:rsid w:val="381A65E4"/>
    <w:rsid w:val="381C6576"/>
    <w:rsid w:val="38305B7D"/>
    <w:rsid w:val="387E5393"/>
    <w:rsid w:val="38887767"/>
    <w:rsid w:val="38B35C51"/>
    <w:rsid w:val="38C96353"/>
    <w:rsid w:val="390366E6"/>
    <w:rsid w:val="392513D1"/>
    <w:rsid w:val="392C3E37"/>
    <w:rsid w:val="396D1838"/>
    <w:rsid w:val="39B13E01"/>
    <w:rsid w:val="39C40C73"/>
    <w:rsid w:val="39CC2FA3"/>
    <w:rsid w:val="3A0472C2"/>
    <w:rsid w:val="3A0D585D"/>
    <w:rsid w:val="3A173499"/>
    <w:rsid w:val="3A267238"/>
    <w:rsid w:val="3A414072"/>
    <w:rsid w:val="3A563E91"/>
    <w:rsid w:val="3A5A1002"/>
    <w:rsid w:val="3A857D6B"/>
    <w:rsid w:val="3ACE0979"/>
    <w:rsid w:val="3AD65514"/>
    <w:rsid w:val="3AD75D01"/>
    <w:rsid w:val="3ADA4828"/>
    <w:rsid w:val="3AE62636"/>
    <w:rsid w:val="3B155E3F"/>
    <w:rsid w:val="3B235613"/>
    <w:rsid w:val="3B2C4D22"/>
    <w:rsid w:val="3B2E30DC"/>
    <w:rsid w:val="3B6E769C"/>
    <w:rsid w:val="3B7346FF"/>
    <w:rsid w:val="3B781D15"/>
    <w:rsid w:val="3BC64E1D"/>
    <w:rsid w:val="3BF47EEA"/>
    <w:rsid w:val="3C1F6635"/>
    <w:rsid w:val="3C530BE4"/>
    <w:rsid w:val="3C5F5C7C"/>
    <w:rsid w:val="3C924E8D"/>
    <w:rsid w:val="3CA4211D"/>
    <w:rsid w:val="3CC01BC6"/>
    <w:rsid w:val="3CE71A48"/>
    <w:rsid w:val="3CEC0482"/>
    <w:rsid w:val="3CFE3C20"/>
    <w:rsid w:val="3D203927"/>
    <w:rsid w:val="3D85696B"/>
    <w:rsid w:val="3DBB413B"/>
    <w:rsid w:val="3DCC6EC4"/>
    <w:rsid w:val="3E0C2BE9"/>
    <w:rsid w:val="3E174EC3"/>
    <w:rsid w:val="3E3A7756"/>
    <w:rsid w:val="3E603179"/>
    <w:rsid w:val="3E622809"/>
    <w:rsid w:val="3E6415B0"/>
    <w:rsid w:val="3E691EB3"/>
    <w:rsid w:val="3EA16DAC"/>
    <w:rsid w:val="3ED3574B"/>
    <w:rsid w:val="3EE85404"/>
    <w:rsid w:val="3EF404CF"/>
    <w:rsid w:val="3EF5319A"/>
    <w:rsid w:val="3F0414A2"/>
    <w:rsid w:val="3F214472"/>
    <w:rsid w:val="3F2C7BB7"/>
    <w:rsid w:val="3F6853D5"/>
    <w:rsid w:val="3F7C506C"/>
    <w:rsid w:val="3F996C8F"/>
    <w:rsid w:val="3FA550A3"/>
    <w:rsid w:val="3FAB39DB"/>
    <w:rsid w:val="3FDC3436"/>
    <w:rsid w:val="40617873"/>
    <w:rsid w:val="406D280D"/>
    <w:rsid w:val="407F6B1F"/>
    <w:rsid w:val="4080618B"/>
    <w:rsid w:val="40D332DF"/>
    <w:rsid w:val="4114603C"/>
    <w:rsid w:val="41197AF6"/>
    <w:rsid w:val="411E510D"/>
    <w:rsid w:val="413C37E5"/>
    <w:rsid w:val="414F3518"/>
    <w:rsid w:val="415A1CBF"/>
    <w:rsid w:val="4184568E"/>
    <w:rsid w:val="418D72BD"/>
    <w:rsid w:val="41AB1CCA"/>
    <w:rsid w:val="41EA4FEF"/>
    <w:rsid w:val="42185F27"/>
    <w:rsid w:val="421C5B80"/>
    <w:rsid w:val="428578DC"/>
    <w:rsid w:val="429C278D"/>
    <w:rsid w:val="42A0448A"/>
    <w:rsid w:val="42B11578"/>
    <w:rsid w:val="42C62075"/>
    <w:rsid w:val="42DA1507"/>
    <w:rsid w:val="430420E0"/>
    <w:rsid w:val="431F6F1A"/>
    <w:rsid w:val="43326C4D"/>
    <w:rsid w:val="437437B0"/>
    <w:rsid w:val="4376003C"/>
    <w:rsid w:val="438C5590"/>
    <w:rsid w:val="43BB30E7"/>
    <w:rsid w:val="43FF5109"/>
    <w:rsid w:val="441A605F"/>
    <w:rsid w:val="44290050"/>
    <w:rsid w:val="44297709"/>
    <w:rsid w:val="4437105C"/>
    <w:rsid w:val="44D01572"/>
    <w:rsid w:val="44E12B11"/>
    <w:rsid w:val="44EA1B73"/>
    <w:rsid w:val="452E296E"/>
    <w:rsid w:val="453B0C21"/>
    <w:rsid w:val="457632D2"/>
    <w:rsid w:val="458569DF"/>
    <w:rsid w:val="45A04342"/>
    <w:rsid w:val="45A176CC"/>
    <w:rsid w:val="45A73923"/>
    <w:rsid w:val="45AD6A5F"/>
    <w:rsid w:val="46070D8D"/>
    <w:rsid w:val="46113492"/>
    <w:rsid w:val="46190610"/>
    <w:rsid w:val="465774CF"/>
    <w:rsid w:val="466E4440"/>
    <w:rsid w:val="469965DF"/>
    <w:rsid w:val="46D42031"/>
    <w:rsid w:val="46D92A6C"/>
    <w:rsid w:val="46F16C70"/>
    <w:rsid w:val="46F17BC0"/>
    <w:rsid w:val="46F506BE"/>
    <w:rsid w:val="4724002A"/>
    <w:rsid w:val="472965B9"/>
    <w:rsid w:val="47413903"/>
    <w:rsid w:val="47681E43"/>
    <w:rsid w:val="47CB141F"/>
    <w:rsid w:val="47EA3F9B"/>
    <w:rsid w:val="480E36B7"/>
    <w:rsid w:val="481E41DD"/>
    <w:rsid w:val="483277F3"/>
    <w:rsid w:val="489266CB"/>
    <w:rsid w:val="48A41746"/>
    <w:rsid w:val="48A4239B"/>
    <w:rsid w:val="48F838E4"/>
    <w:rsid w:val="48FC3F85"/>
    <w:rsid w:val="49006836"/>
    <w:rsid w:val="490544DA"/>
    <w:rsid w:val="49493DAB"/>
    <w:rsid w:val="49582859"/>
    <w:rsid w:val="495A6163"/>
    <w:rsid w:val="497D08CA"/>
    <w:rsid w:val="49965FC8"/>
    <w:rsid w:val="49A34401"/>
    <w:rsid w:val="49A5440D"/>
    <w:rsid w:val="49DF5A38"/>
    <w:rsid w:val="49F10C60"/>
    <w:rsid w:val="49F75930"/>
    <w:rsid w:val="49F92586"/>
    <w:rsid w:val="4A095B23"/>
    <w:rsid w:val="4A283A2A"/>
    <w:rsid w:val="4A34474E"/>
    <w:rsid w:val="4A6F2395"/>
    <w:rsid w:val="4AAD2B10"/>
    <w:rsid w:val="4AAE6943"/>
    <w:rsid w:val="4AC95579"/>
    <w:rsid w:val="4B10171C"/>
    <w:rsid w:val="4B2A23C9"/>
    <w:rsid w:val="4B497CA8"/>
    <w:rsid w:val="4B50081C"/>
    <w:rsid w:val="4B6202EC"/>
    <w:rsid w:val="4BC230D9"/>
    <w:rsid w:val="4BCD1C09"/>
    <w:rsid w:val="4BD25472"/>
    <w:rsid w:val="4BF278C2"/>
    <w:rsid w:val="4C016B0C"/>
    <w:rsid w:val="4C1D4755"/>
    <w:rsid w:val="4C392DFB"/>
    <w:rsid w:val="4C4A3E65"/>
    <w:rsid w:val="4C5E2A9E"/>
    <w:rsid w:val="4C627CDE"/>
    <w:rsid w:val="4CA845D9"/>
    <w:rsid w:val="4CAC181F"/>
    <w:rsid w:val="4CD17A13"/>
    <w:rsid w:val="4D0D2660"/>
    <w:rsid w:val="4D272911"/>
    <w:rsid w:val="4D2C4E5B"/>
    <w:rsid w:val="4D317F76"/>
    <w:rsid w:val="4D6064B1"/>
    <w:rsid w:val="4D615296"/>
    <w:rsid w:val="4D9A5B1B"/>
    <w:rsid w:val="4D9B0761"/>
    <w:rsid w:val="4DAC2286"/>
    <w:rsid w:val="4DB0339E"/>
    <w:rsid w:val="4DB95B9F"/>
    <w:rsid w:val="4DD053B8"/>
    <w:rsid w:val="4E030E76"/>
    <w:rsid w:val="4E261AA5"/>
    <w:rsid w:val="4E316C78"/>
    <w:rsid w:val="4E4F4CE8"/>
    <w:rsid w:val="4E516B22"/>
    <w:rsid w:val="4E593AAF"/>
    <w:rsid w:val="4E8039E1"/>
    <w:rsid w:val="4F11005F"/>
    <w:rsid w:val="4F2E04D0"/>
    <w:rsid w:val="4F602D94"/>
    <w:rsid w:val="4F820F5D"/>
    <w:rsid w:val="4FAE58AE"/>
    <w:rsid w:val="4FF668FD"/>
    <w:rsid w:val="5003209D"/>
    <w:rsid w:val="50306C0B"/>
    <w:rsid w:val="503B561B"/>
    <w:rsid w:val="50684A1C"/>
    <w:rsid w:val="50962E09"/>
    <w:rsid w:val="50B27262"/>
    <w:rsid w:val="51122012"/>
    <w:rsid w:val="51557F81"/>
    <w:rsid w:val="51664991"/>
    <w:rsid w:val="51691BC0"/>
    <w:rsid w:val="517A638F"/>
    <w:rsid w:val="518B5CBD"/>
    <w:rsid w:val="51C05DDC"/>
    <w:rsid w:val="51C92207"/>
    <w:rsid w:val="52214363"/>
    <w:rsid w:val="52306A4E"/>
    <w:rsid w:val="52405C51"/>
    <w:rsid w:val="52456432"/>
    <w:rsid w:val="529101B4"/>
    <w:rsid w:val="52A825DA"/>
    <w:rsid w:val="52CF270B"/>
    <w:rsid w:val="52F91536"/>
    <w:rsid w:val="53103D49"/>
    <w:rsid w:val="53195734"/>
    <w:rsid w:val="531A366F"/>
    <w:rsid w:val="532C5BE1"/>
    <w:rsid w:val="536C7A7D"/>
    <w:rsid w:val="53847808"/>
    <w:rsid w:val="5385101B"/>
    <w:rsid w:val="541008E5"/>
    <w:rsid w:val="5438608E"/>
    <w:rsid w:val="543D215E"/>
    <w:rsid w:val="545804DE"/>
    <w:rsid w:val="547277F2"/>
    <w:rsid w:val="547A4BBC"/>
    <w:rsid w:val="54922ECD"/>
    <w:rsid w:val="549344D5"/>
    <w:rsid w:val="54A22247"/>
    <w:rsid w:val="54B430BD"/>
    <w:rsid w:val="54B90C5A"/>
    <w:rsid w:val="54DA46FF"/>
    <w:rsid w:val="54F71AA5"/>
    <w:rsid w:val="5503044A"/>
    <w:rsid w:val="551D74DE"/>
    <w:rsid w:val="552002EB"/>
    <w:rsid w:val="5539030F"/>
    <w:rsid w:val="55466638"/>
    <w:rsid w:val="5557139E"/>
    <w:rsid w:val="5586223F"/>
    <w:rsid w:val="558D639F"/>
    <w:rsid w:val="55915A56"/>
    <w:rsid w:val="559F5D89"/>
    <w:rsid w:val="55A20422"/>
    <w:rsid w:val="55C059AF"/>
    <w:rsid w:val="55EB785C"/>
    <w:rsid w:val="55FF1C17"/>
    <w:rsid w:val="56073F84"/>
    <w:rsid w:val="562D06F0"/>
    <w:rsid w:val="563E65EA"/>
    <w:rsid w:val="56455D97"/>
    <w:rsid w:val="56555F48"/>
    <w:rsid w:val="565E4742"/>
    <w:rsid w:val="566118CC"/>
    <w:rsid w:val="569854FE"/>
    <w:rsid w:val="56A725B8"/>
    <w:rsid w:val="56DC5010"/>
    <w:rsid w:val="56DF6C95"/>
    <w:rsid w:val="56E772A5"/>
    <w:rsid w:val="57144B90"/>
    <w:rsid w:val="571C2C91"/>
    <w:rsid w:val="57215938"/>
    <w:rsid w:val="575256B8"/>
    <w:rsid w:val="57746B53"/>
    <w:rsid w:val="57746F62"/>
    <w:rsid w:val="57A13981"/>
    <w:rsid w:val="57B5436C"/>
    <w:rsid w:val="57BC687D"/>
    <w:rsid w:val="57F267D7"/>
    <w:rsid w:val="57FB365A"/>
    <w:rsid w:val="581D115F"/>
    <w:rsid w:val="58221AA4"/>
    <w:rsid w:val="583D3C73"/>
    <w:rsid w:val="58A05A81"/>
    <w:rsid w:val="58E80569"/>
    <w:rsid w:val="58ED5699"/>
    <w:rsid w:val="58EF7663"/>
    <w:rsid w:val="5908689F"/>
    <w:rsid w:val="590B1416"/>
    <w:rsid w:val="592503CD"/>
    <w:rsid w:val="593828A2"/>
    <w:rsid w:val="593C3876"/>
    <w:rsid w:val="59617E35"/>
    <w:rsid w:val="597B29CA"/>
    <w:rsid w:val="5980475F"/>
    <w:rsid w:val="59965209"/>
    <w:rsid w:val="599B4817"/>
    <w:rsid w:val="59A0354C"/>
    <w:rsid w:val="59BB7545"/>
    <w:rsid w:val="59D979CB"/>
    <w:rsid w:val="59E54F88"/>
    <w:rsid w:val="59FF38D6"/>
    <w:rsid w:val="5A004074"/>
    <w:rsid w:val="5A074243"/>
    <w:rsid w:val="5A145AD8"/>
    <w:rsid w:val="5A1B6236"/>
    <w:rsid w:val="5A673229"/>
    <w:rsid w:val="5A7A0B36"/>
    <w:rsid w:val="5A8C4FCA"/>
    <w:rsid w:val="5AB309D1"/>
    <w:rsid w:val="5AB520AF"/>
    <w:rsid w:val="5AE14D89"/>
    <w:rsid w:val="5B1B6D36"/>
    <w:rsid w:val="5B3B7B15"/>
    <w:rsid w:val="5B632B55"/>
    <w:rsid w:val="5B6F6839"/>
    <w:rsid w:val="5B737973"/>
    <w:rsid w:val="5B7C0F56"/>
    <w:rsid w:val="5B8524B6"/>
    <w:rsid w:val="5B856C33"/>
    <w:rsid w:val="5B94633B"/>
    <w:rsid w:val="5BB57FC4"/>
    <w:rsid w:val="5BE921DB"/>
    <w:rsid w:val="5BED775E"/>
    <w:rsid w:val="5BF31218"/>
    <w:rsid w:val="5BF9750D"/>
    <w:rsid w:val="5C1B2C74"/>
    <w:rsid w:val="5C3101DC"/>
    <w:rsid w:val="5C3435DF"/>
    <w:rsid w:val="5C550C02"/>
    <w:rsid w:val="5C602626"/>
    <w:rsid w:val="5C8A31FF"/>
    <w:rsid w:val="5CAD5C12"/>
    <w:rsid w:val="5CBD3041"/>
    <w:rsid w:val="5D2D2508"/>
    <w:rsid w:val="5D3B367A"/>
    <w:rsid w:val="5D4A130C"/>
    <w:rsid w:val="5D6A14DE"/>
    <w:rsid w:val="5D7F6ADB"/>
    <w:rsid w:val="5D8030A5"/>
    <w:rsid w:val="5D9A56C3"/>
    <w:rsid w:val="5D9C768D"/>
    <w:rsid w:val="5DB449D7"/>
    <w:rsid w:val="5DDD322E"/>
    <w:rsid w:val="5DF37623"/>
    <w:rsid w:val="5E0B024E"/>
    <w:rsid w:val="5E176D14"/>
    <w:rsid w:val="5E1D0E75"/>
    <w:rsid w:val="5E230800"/>
    <w:rsid w:val="5E321E09"/>
    <w:rsid w:val="5E4812C5"/>
    <w:rsid w:val="5E546DD1"/>
    <w:rsid w:val="5E671A49"/>
    <w:rsid w:val="5E6B1BAC"/>
    <w:rsid w:val="5E9465B6"/>
    <w:rsid w:val="5E99597B"/>
    <w:rsid w:val="5EF27BD4"/>
    <w:rsid w:val="5F0F7FC7"/>
    <w:rsid w:val="5F2800AE"/>
    <w:rsid w:val="5F4712CA"/>
    <w:rsid w:val="5F546472"/>
    <w:rsid w:val="5F9920D6"/>
    <w:rsid w:val="5FB4078C"/>
    <w:rsid w:val="5FC829BC"/>
    <w:rsid w:val="5FD5339C"/>
    <w:rsid w:val="5FE03FD9"/>
    <w:rsid w:val="5FEB0458"/>
    <w:rsid w:val="601C6864"/>
    <w:rsid w:val="60235E44"/>
    <w:rsid w:val="60474C82"/>
    <w:rsid w:val="6054424F"/>
    <w:rsid w:val="605E6E7C"/>
    <w:rsid w:val="606052B0"/>
    <w:rsid w:val="60D61108"/>
    <w:rsid w:val="60ED57DA"/>
    <w:rsid w:val="60ED7350"/>
    <w:rsid w:val="6111244F"/>
    <w:rsid w:val="61307FBC"/>
    <w:rsid w:val="61363955"/>
    <w:rsid w:val="61502F36"/>
    <w:rsid w:val="615F3904"/>
    <w:rsid w:val="618323B5"/>
    <w:rsid w:val="61860438"/>
    <w:rsid w:val="61973E18"/>
    <w:rsid w:val="61D74F40"/>
    <w:rsid w:val="620121B5"/>
    <w:rsid w:val="62081A69"/>
    <w:rsid w:val="629657CC"/>
    <w:rsid w:val="6297458C"/>
    <w:rsid w:val="62A425F6"/>
    <w:rsid w:val="62AC2121"/>
    <w:rsid w:val="62C3746A"/>
    <w:rsid w:val="62F41598"/>
    <w:rsid w:val="630C7063"/>
    <w:rsid w:val="63360827"/>
    <w:rsid w:val="633757C5"/>
    <w:rsid w:val="634C31AB"/>
    <w:rsid w:val="63887FBA"/>
    <w:rsid w:val="63B52246"/>
    <w:rsid w:val="63BA319C"/>
    <w:rsid w:val="63E1229E"/>
    <w:rsid w:val="6401024A"/>
    <w:rsid w:val="641A2E85"/>
    <w:rsid w:val="6421340B"/>
    <w:rsid w:val="64960795"/>
    <w:rsid w:val="64A83485"/>
    <w:rsid w:val="64EB5E98"/>
    <w:rsid w:val="653502EE"/>
    <w:rsid w:val="65501642"/>
    <w:rsid w:val="658C560E"/>
    <w:rsid w:val="6598698C"/>
    <w:rsid w:val="659C0A6D"/>
    <w:rsid w:val="65C041E2"/>
    <w:rsid w:val="65D2051C"/>
    <w:rsid w:val="65F173BB"/>
    <w:rsid w:val="66156511"/>
    <w:rsid w:val="663372BC"/>
    <w:rsid w:val="66533F6E"/>
    <w:rsid w:val="66594935"/>
    <w:rsid w:val="6678077E"/>
    <w:rsid w:val="667A530E"/>
    <w:rsid w:val="66996C60"/>
    <w:rsid w:val="66A0406D"/>
    <w:rsid w:val="66A05667"/>
    <w:rsid w:val="66A80E51"/>
    <w:rsid w:val="66DB7A5B"/>
    <w:rsid w:val="66E24AD6"/>
    <w:rsid w:val="672D3E97"/>
    <w:rsid w:val="674A3201"/>
    <w:rsid w:val="676B283C"/>
    <w:rsid w:val="676C00D0"/>
    <w:rsid w:val="678639D9"/>
    <w:rsid w:val="67A45F44"/>
    <w:rsid w:val="67A930D3"/>
    <w:rsid w:val="680D70CB"/>
    <w:rsid w:val="684E77D6"/>
    <w:rsid w:val="68745B91"/>
    <w:rsid w:val="68875ADF"/>
    <w:rsid w:val="68BB30BE"/>
    <w:rsid w:val="68BE495C"/>
    <w:rsid w:val="68EC14C9"/>
    <w:rsid w:val="692F7608"/>
    <w:rsid w:val="69303421"/>
    <w:rsid w:val="693C6A86"/>
    <w:rsid w:val="69887333"/>
    <w:rsid w:val="69990F25"/>
    <w:rsid w:val="69A521C6"/>
    <w:rsid w:val="69A601BF"/>
    <w:rsid w:val="69B30239"/>
    <w:rsid w:val="69F765FE"/>
    <w:rsid w:val="69FC2B43"/>
    <w:rsid w:val="6A257A27"/>
    <w:rsid w:val="6A4E4251"/>
    <w:rsid w:val="6A6E721F"/>
    <w:rsid w:val="6A774588"/>
    <w:rsid w:val="6A7A41EA"/>
    <w:rsid w:val="6A856E64"/>
    <w:rsid w:val="6ABE6E95"/>
    <w:rsid w:val="6ADB1157"/>
    <w:rsid w:val="6AE12B83"/>
    <w:rsid w:val="6AE554AB"/>
    <w:rsid w:val="6B131038"/>
    <w:rsid w:val="6B7A6DB6"/>
    <w:rsid w:val="6B953E1A"/>
    <w:rsid w:val="6BAD09B7"/>
    <w:rsid w:val="6C390C28"/>
    <w:rsid w:val="6C3A69EF"/>
    <w:rsid w:val="6C412504"/>
    <w:rsid w:val="6C615D2A"/>
    <w:rsid w:val="6C64581A"/>
    <w:rsid w:val="6C7C2B64"/>
    <w:rsid w:val="6C8934D3"/>
    <w:rsid w:val="6C8A3643"/>
    <w:rsid w:val="6C9D0D2C"/>
    <w:rsid w:val="6CB561E6"/>
    <w:rsid w:val="6CCB7647"/>
    <w:rsid w:val="6CCD1611"/>
    <w:rsid w:val="6CD23598"/>
    <w:rsid w:val="6CE32BE3"/>
    <w:rsid w:val="6CFC7C54"/>
    <w:rsid w:val="6D200E01"/>
    <w:rsid w:val="6D337226"/>
    <w:rsid w:val="6D4A0EB4"/>
    <w:rsid w:val="6D7B106D"/>
    <w:rsid w:val="6D866193"/>
    <w:rsid w:val="6D9F6377"/>
    <w:rsid w:val="6DA3198E"/>
    <w:rsid w:val="6DA927A1"/>
    <w:rsid w:val="6DBF176A"/>
    <w:rsid w:val="6DCE3893"/>
    <w:rsid w:val="6DD54C21"/>
    <w:rsid w:val="6DD662C6"/>
    <w:rsid w:val="6DDA23DD"/>
    <w:rsid w:val="6DEA2E29"/>
    <w:rsid w:val="6DF0004E"/>
    <w:rsid w:val="6DF4241B"/>
    <w:rsid w:val="6E076DA5"/>
    <w:rsid w:val="6E096679"/>
    <w:rsid w:val="6E134BEC"/>
    <w:rsid w:val="6E3D2863"/>
    <w:rsid w:val="6E3F653F"/>
    <w:rsid w:val="6E596897"/>
    <w:rsid w:val="6E6F58DF"/>
    <w:rsid w:val="6E752E66"/>
    <w:rsid w:val="6E753D0F"/>
    <w:rsid w:val="6E91041D"/>
    <w:rsid w:val="6E9259AD"/>
    <w:rsid w:val="6EC27039"/>
    <w:rsid w:val="6EC407F2"/>
    <w:rsid w:val="6EFB71CA"/>
    <w:rsid w:val="6F015DAB"/>
    <w:rsid w:val="6F0B39E1"/>
    <w:rsid w:val="6F0E50C1"/>
    <w:rsid w:val="6F593267"/>
    <w:rsid w:val="6F5B7D32"/>
    <w:rsid w:val="6F7F0550"/>
    <w:rsid w:val="6F873A86"/>
    <w:rsid w:val="6F8D1212"/>
    <w:rsid w:val="6FB14D30"/>
    <w:rsid w:val="6FB430F5"/>
    <w:rsid w:val="6FBF5863"/>
    <w:rsid w:val="6FC54822"/>
    <w:rsid w:val="6FCE7B7A"/>
    <w:rsid w:val="6FD809F9"/>
    <w:rsid w:val="6FF51B3B"/>
    <w:rsid w:val="6FF96F24"/>
    <w:rsid w:val="70494790"/>
    <w:rsid w:val="704B4C4E"/>
    <w:rsid w:val="708B7F22"/>
    <w:rsid w:val="70BD199D"/>
    <w:rsid w:val="70DA7783"/>
    <w:rsid w:val="71045574"/>
    <w:rsid w:val="711D05E4"/>
    <w:rsid w:val="716C6225"/>
    <w:rsid w:val="71727196"/>
    <w:rsid w:val="718665BF"/>
    <w:rsid w:val="71A345C6"/>
    <w:rsid w:val="71A4057D"/>
    <w:rsid w:val="71B0505E"/>
    <w:rsid w:val="71EF3DD8"/>
    <w:rsid w:val="71EF4B95"/>
    <w:rsid w:val="72255653"/>
    <w:rsid w:val="7265409A"/>
    <w:rsid w:val="726A16B0"/>
    <w:rsid w:val="728F7281"/>
    <w:rsid w:val="729A0E95"/>
    <w:rsid w:val="72B64F42"/>
    <w:rsid w:val="73177C61"/>
    <w:rsid w:val="731E2BC7"/>
    <w:rsid w:val="73310255"/>
    <w:rsid w:val="73850A93"/>
    <w:rsid w:val="73A75BF5"/>
    <w:rsid w:val="73B01345"/>
    <w:rsid w:val="73B54BAD"/>
    <w:rsid w:val="73FA5DFE"/>
    <w:rsid w:val="73FE4ED9"/>
    <w:rsid w:val="74046DE2"/>
    <w:rsid w:val="741F125A"/>
    <w:rsid w:val="742F2BB2"/>
    <w:rsid w:val="74312486"/>
    <w:rsid w:val="74591784"/>
    <w:rsid w:val="74684BF0"/>
    <w:rsid w:val="74693720"/>
    <w:rsid w:val="748C3B60"/>
    <w:rsid w:val="749B0D35"/>
    <w:rsid w:val="74AE1D28"/>
    <w:rsid w:val="74B454CD"/>
    <w:rsid w:val="74C010AD"/>
    <w:rsid w:val="74FC2A7C"/>
    <w:rsid w:val="751467C2"/>
    <w:rsid w:val="75390766"/>
    <w:rsid w:val="756F4F00"/>
    <w:rsid w:val="757F6B0D"/>
    <w:rsid w:val="75840CDB"/>
    <w:rsid w:val="75E95CFE"/>
    <w:rsid w:val="75ED05D6"/>
    <w:rsid w:val="76360227"/>
    <w:rsid w:val="76564426"/>
    <w:rsid w:val="7659304F"/>
    <w:rsid w:val="76605F62"/>
    <w:rsid w:val="769466F4"/>
    <w:rsid w:val="770E4D00"/>
    <w:rsid w:val="77244524"/>
    <w:rsid w:val="772977A8"/>
    <w:rsid w:val="774C5829"/>
    <w:rsid w:val="77910325"/>
    <w:rsid w:val="779A6594"/>
    <w:rsid w:val="779C1C7F"/>
    <w:rsid w:val="77BD47C9"/>
    <w:rsid w:val="77CE4490"/>
    <w:rsid w:val="77D93560"/>
    <w:rsid w:val="77EF1E4F"/>
    <w:rsid w:val="7804395F"/>
    <w:rsid w:val="781225CE"/>
    <w:rsid w:val="781D1BFD"/>
    <w:rsid w:val="7829143F"/>
    <w:rsid w:val="782A7532"/>
    <w:rsid w:val="78436E75"/>
    <w:rsid w:val="784B57E6"/>
    <w:rsid w:val="784E41F7"/>
    <w:rsid w:val="787768D5"/>
    <w:rsid w:val="787E6FBC"/>
    <w:rsid w:val="78BE1375"/>
    <w:rsid w:val="78C26BC4"/>
    <w:rsid w:val="78F0754A"/>
    <w:rsid w:val="793842B6"/>
    <w:rsid w:val="793D18CD"/>
    <w:rsid w:val="798677EE"/>
    <w:rsid w:val="79AF3739"/>
    <w:rsid w:val="79D7347A"/>
    <w:rsid w:val="79E014E4"/>
    <w:rsid w:val="79FA77AD"/>
    <w:rsid w:val="79FC004D"/>
    <w:rsid w:val="7A1B0A08"/>
    <w:rsid w:val="7A274B2D"/>
    <w:rsid w:val="7A2931E5"/>
    <w:rsid w:val="7A32799C"/>
    <w:rsid w:val="7A3D48D7"/>
    <w:rsid w:val="7A5A6891"/>
    <w:rsid w:val="7A647998"/>
    <w:rsid w:val="7A716556"/>
    <w:rsid w:val="7A822D20"/>
    <w:rsid w:val="7AAC7EE0"/>
    <w:rsid w:val="7AB0396E"/>
    <w:rsid w:val="7AEA0A2C"/>
    <w:rsid w:val="7B25086A"/>
    <w:rsid w:val="7B453D8F"/>
    <w:rsid w:val="7B51165F"/>
    <w:rsid w:val="7B6D42D8"/>
    <w:rsid w:val="7B7F78CD"/>
    <w:rsid w:val="7B933845"/>
    <w:rsid w:val="7BBA5457"/>
    <w:rsid w:val="7C280612"/>
    <w:rsid w:val="7C282DC5"/>
    <w:rsid w:val="7C286864"/>
    <w:rsid w:val="7C3F595C"/>
    <w:rsid w:val="7C4D6CFD"/>
    <w:rsid w:val="7C5E077A"/>
    <w:rsid w:val="7C6D071B"/>
    <w:rsid w:val="7C7E50B8"/>
    <w:rsid w:val="7C7F0607"/>
    <w:rsid w:val="7C7F29CF"/>
    <w:rsid w:val="7C831CEC"/>
    <w:rsid w:val="7CA66985"/>
    <w:rsid w:val="7CD662C0"/>
    <w:rsid w:val="7CDD7957"/>
    <w:rsid w:val="7D011CA4"/>
    <w:rsid w:val="7D1223A2"/>
    <w:rsid w:val="7D412A8D"/>
    <w:rsid w:val="7D532D0B"/>
    <w:rsid w:val="7D796C4C"/>
    <w:rsid w:val="7D91028E"/>
    <w:rsid w:val="7DCE4D0E"/>
    <w:rsid w:val="7DDF211F"/>
    <w:rsid w:val="7DFD5ACF"/>
    <w:rsid w:val="7E233080"/>
    <w:rsid w:val="7E244CEF"/>
    <w:rsid w:val="7E282B4B"/>
    <w:rsid w:val="7E310A7F"/>
    <w:rsid w:val="7E4606D2"/>
    <w:rsid w:val="7E5E656D"/>
    <w:rsid w:val="7E662A1E"/>
    <w:rsid w:val="7E956ECF"/>
    <w:rsid w:val="7EA80A6D"/>
    <w:rsid w:val="7EBB39C0"/>
    <w:rsid w:val="7EF06DF8"/>
    <w:rsid w:val="7EFD16EC"/>
    <w:rsid w:val="7F200A3E"/>
    <w:rsid w:val="7F8A2D8F"/>
    <w:rsid w:val="7F8C11EE"/>
    <w:rsid w:val="7FCB7F38"/>
    <w:rsid w:val="7FCF7B52"/>
    <w:rsid w:val="7FE03B90"/>
    <w:rsid w:val="7FF117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jc w:val="both"/>
    </w:pPr>
    <w:rPr>
      <w:rFonts w:eastAsia="仿宋_GB2312" w:asciiTheme="minorAscii" w:hAnsiTheme="minorAscii" w:cstheme="minorBidi"/>
      <w:kern w:val="2"/>
      <w:sz w:val="32"/>
      <w:szCs w:val="24"/>
      <w:lang w:val="en-US" w:eastAsia="zh-CN" w:bidi="ar-SA"/>
    </w:rPr>
  </w:style>
  <w:style w:type="paragraph" w:styleId="2">
    <w:name w:val="heading 1"/>
    <w:basedOn w:val="1"/>
    <w:next w:val="1"/>
    <w:qFormat/>
    <w:uiPriority w:val="0"/>
    <w:pPr>
      <w:spacing w:before="100" w:beforeLines="100" w:beforeAutospacing="0" w:after="100" w:afterLines="100" w:afterAutospacing="0" w:line="560" w:lineRule="exact"/>
      <w:jc w:val="center"/>
      <w:outlineLvl w:val="0"/>
    </w:pPr>
    <w:rPr>
      <w:rFonts w:hint="eastAsia" w:ascii="宋体" w:hAnsi="宋体" w:eastAsia="黑体" w:cs="宋体"/>
      <w:b/>
      <w:bCs/>
      <w:kern w:val="44"/>
      <w:sz w:val="32"/>
      <w:szCs w:val="48"/>
      <w:lang w:bidi="ar"/>
    </w:rPr>
  </w:style>
  <w:style w:type="paragraph" w:styleId="3">
    <w:name w:val="heading 2"/>
    <w:basedOn w:val="1"/>
    <w:next w:val="1"/>
    <w:link w:val="12"/>
    <w:unhideWhenUsed/>
    <w:qFormat/>
    <w:uiPriority w:val="0"/>
    <w:pPr>
      <w:keepNext/>
      <w:keepLines/>
      <w:spacing w:beforeLines="0" w:beforeAutospacing="0" w:afterLines="0" w:afterAutospacing="0" w:line="560" w:lineRule="exact"/>
      <w:ind w:firstLine="880" w:firstLineChars="200"/>
      <w:outlineLvl w:val="1"/>
    </w:pPr>
    <w:rPr>
      <w:rFonts w:ascii="仿宋_GB2312" w:hAnsi="仿宋_GB2312"/>
    </w:rPr>
  </w:style>
  <w:style w:type="paragraph" w:styleId="4">
    <w:name w:val="heading 3"/>
    <w:basedOn w:val="1"/>
    <w:next w:val="1"/>
    <w:link w:val="13"/>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1">
    <w:name w:val="Strong"/>
    <w:basedOn w:val="10"/>
    <w:qFormat/>
    <w:uiPriority w:val="0"/>
    <w:rPr>
      <w:b/>
    </w:rPr>
  </w:style>
  <w:style w:type="character" w:customStyle="1" w:styleId="12">
    <w:name w:val="标题 2 Char"/>
    <w:link w:val="3"/>
    <w:qFormat/>
    <w:uiPriority w:val="0"/>
    <w:rPr>
      <w:rFonts w:ascii="仿宋_GB2312" w:hAnsi="仿宋_GB2312" w:eastAsia="仿宋_GB2312"/>
      <w:sz w:val="32"/>
    </w:rPr>
  </w:style>
  <w:style w:type="character" w:customStyle="1" w:styleId="13">
    <w:name w:val="标题 3 Char"/>
    <w:link w:val="4"/>
    <w:qFormat/>
    <w:uiPriority w:val="0"/>
    <w:rPr>
      <w:b/>
      <w:sz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contractReview xmlns="http://schemas.wps.cn/vas-ai-hub/contract-review">
  <reviewItems>
    <reviewItem>
      <errorID>9ba5185c-2b5f-41ec-ae20-f5026dbdb161</errorID>
      <errorWord>(</errorWord>
      <group>L1_Format</group>
      <groupName>格式问题</groupName>
      <ability>L2_HalfPunc_CN</ability>
      <abilityName>全半角问题</abilityName>
      <candidateList>
        <item>（</item>
      </candidateList>
      <explain>文本全半角错误。</explain>
      <paraID>7227DFEE</paraID>
      <start>6</start>
      <end>7</end>
      <status>unmodified</status>
      <modifiedWord/>
      <trackRevisions>false</trackRevisions>
    </reviewItem>
    <reviewItem>
      <errorID>73efe9a2-093f-4bbd-9606-0d2cc5bab96a</errorID>
      <errorWord>)</errorWord>
      <group>L1_Format</group>
      <groupName>格式问题</groupName>
      <ability>L2_HalfPunc_CN</ability>
      <abilityName>全半角问题</abilityName>
      <candidateList>
        <item>）</item>
      </candidateList>
      <explain>文本全半角错误。</explain>
      <paraID>7227DFEE</paraID>
      <start>12</start>
      <end>13</end>
      <status>unmodified</status>
      <modifiedWord/>
      <trackRevisions>false</trackRevisions>
    </reviewItem>
    <reviewItem>
      <errorID>45867e9d-ce40-4fc7-9f45-071113908dee</errorID>
      <errorWord>(</errorWord>
      <group>L1_Format</group>
      <groupName>格式问题</groupName>
      <ability>L2_HalfPunc_CN</ability>
      <abilityName>全半角问题</abilityName>
      <candidateList>
        <item>（</item>
      </candidateList>
      <explain>文本全半角错误。</explain>
      <paraID> E9363A3</paraID>
      <start>21</start>
      <end>22</end>
      <status>unmodified</status>
      <modifiedWord/>
      <trackRevisions>false</trackRevisions>
    </reviewItem>
    <reviewItem>
      <errorID>d9650e93-7970-41c4-9550-d4fc7a3e691f</errorID>
      <errorWord>)</errorWord>
      <group>L1_Format</group>
      <groupName>格式问题</groupName>
      <ability>L2_HalfPunc_CN</ability>
      <abilityName>全半角问题</abilityName>
      <candidateList>
        <item>）</item>
      </candidateList>
      <explain>文本全半角错误。</explain>
      <paraID> E9363A3</paraID>
      <start>27</start>
      <end>28</end>
      <status>unmodified</status>
      <modifiedWord/>
      <trackRevisions>false</trackRevisions>
    </reviewItem>
    <reviewItem>
      <errorID>21fcf4d5-4db0-4b36-aa81-d2ba864b455f</errorID>
      <errorWord>(</errorWord>
      <group>L1_Format</group>
      <groupName>格式问题</groupName>
      <ability>L2_HalfPunc_CN</ability>
      <abilityName>全半角问题</abilityName>
      <candidateList>
        <item>（</item>
      </candidateList>
      <explain>文本全半角错误。</explain>
      <paraID> DA2A491</paraID>
      <start>7</start>
      <end>8</end>
      <status>unmodified</status>
      <modifiedWord/>
      <trackRevisions>false</trackRevisions>
    </reviewItem>
    <reviewItem>
      <errorID>881141bd-72e9-4d52-a8da-d01c242bbfdb</errorID>
      <errorWord>)</errorWord>
      <group>L1_Format</group>
      <groupName>格式问题</groupName>
      <ability>L2_HalfPunc_CN</ability>
      <abilityName>全半角问题</abilityName>
      <candidateList>
        <item>）</item>
      </candidateList>
      <explain>文本全半角错误。</explain>
      <paraID> DA2A491</paraID>
      <start>13</start>
      <end>14</end>
      <status>unmodified</status>
      <modifiedWord/>
      <trackRevisions>false</trackRevisions>
    </reviewItem>
    <reviewItem>
      <errorID>ec2903ab-4cbd-482b-8571-9f6b0b19ece9</errorID>
      <errorWord>:</errorWord>
      <group>L1_Format</group>
      <groupName>格式问题</groupName>
      <ability>L2_HalfPunc_CN</ability>
      <abilityName>全半角问题</abilityName>
      <candidateList>
        <item>：</item>
      </candidateList>
      <explain>文本全半角错误。</explain>
      <paraID> DA2A491</paraID>
      <start>86</start>
      <end>87</end>
      <status>unmodified</status>
      <modifiedWord/>
      <trackRevisions>false</trackRevisions>
    </reviewItem>
    <reviewItem>
      <errorID>4d206b10-2b6a-4255-926b-b6f85732267d</errorID>
      <errorWord>(</errorWord>
      <group>L1_Format</group>
      <groupName>格式问题</groupName>
      <ability>L2_HalfPunc_CN</ability>
      <abilityName>全半角问题</abilityName>
      <candidateList>
        <item>（</item>
      </candidateList>
      <explain>文本全半角错误。</explain>
      <paraID> DA2A491</paraID>
      <start>97</start>
      <end>98</end>
      <status>unmodified</status>
      <modifiedWord/>
      <trackRevisions>false</trackRevisions>
    </reviewItem>
    <reviewItem>
      <errorID>1384d895-11a3-4ce0-a0b2-2bb06604a85e</errorID>
      <errorWord>)</errorWord>
      <group>L1_Format</group>
      <groupName>格式问题</groupName>
      <ability>L2_HalfPunc_CN</ability>
      <abilityName>全半角问题</abilityName>
      <candidateList>
        <item>）</item>
      </candidateList>
      <explain>文本全半角错误。</explain>
      <paraID> DA2A491</paraID>
      <start>101</start>
      <end>102</end>
      <status>unmodified</status>
      <modifiedWord/>
      <trackRevisions>false</trackRevisions>
    </reviewItem>
    <reviewItem>
      <errorID>93b11843-a315-4840-b076-42f6b2a13e6c</errorID>
      <errorWord>(</errorWord>
      <group>L1_Format</group>
      <groupName>格式问题</groupName>
      <ability>L2_HalfPunc_CN</ability>
      <abilityName>全半角问题</abilityName>
      <candidateList>
        <item>（</item>
      </candidateList>
      <explain>文本全半角错误。</explain>
      <paraID> DA2A491</paraID>
      <start>107</start>
      <end>108</end>
      <status>unmodified</status>
      <modifiedWord/>
      <trackRevisions>false</trackRevisions>
    </reviewItem>
    <reviewItem>
      <errorID>eee8dafe-6f22-43da-b444-d2ec30e3067d</errorID>
      <errorWord>)</errorWord>
      <group>L1_Format</group>
      <groupName>格式问题</groupName>
      <ability>L2_HalfPunc_CN</ability>
      <abilityName>全半角问题</abilityName>
      <candidateList>
        <item>）</item>
      </candidateList>
      <explain>文本全半角错误。</explain>
      <paraID> DA2A491</paraID>
      <start>113</start>
      <end>114</end>
      <status>unmodified</status>
      <modifiedWord/>
      <trackRevisions>false</trackRevisions>
    </reviewItem>
    <reviewItem>
      <errorID>0f2a3226-a642-4c90-8ff0-82a620749ea7</errorID>
      <errorWord>(</errorWord>
      <group>L1_Format</group>
      <groupName>格式问题</groupName>
      <ability>L2_HalfPunc_CN</ability>
      <abilityName>全半角问题</abilityName>
      <candidateList>
        <item>（</item>
      </candidateList>
      <explain>文本全半角错误。</explain>
      <paraID> DA2A491</paraID>
      <start>120</start>
      <end>121</end>
      <status>unmodified</status>
      <modifiedWord/>
      <trackRevisions>false</trackRevisions>
    </reviewItem>
    <reviewItem>
      <errorID>8bf560c2-cbb7-48c0-abbd-b9641f549f26</errorID>
      <errorWord>)</errorWord>
      <group>L1_Format</group>
      <groupName>格式问题</groupName>
      <ability>L2_HalfPunc_CN</ability>
      <abilityName>全半角问题</abilityName>
      <candidateList>
        <item>）</item>
      </candidateList>
      <explain>文本全半角错误。</explain>
      <paraID> DA2A491</paraID>
      <start>127</start>
      <end>128</end>
      <status>unmodified</status>
      <modifiedWord/>
      <trackRevisions>false</trackRevisions>
    </reviewItem>
    <reviewItem>
      <errorID>43b209e5-d5a9-4d7a-ad40-4de5e64ee029</errorID>
      <errorWord>(</errorWord>
      <group>L1_Format</group>
      <groupName>格式问题</groupName>
      <ability>L2_HalfPunc_CN</ability>
      <abilityName>全半角问题</abilityName>
      <candidateList>
        <item>（</item>
      </candidateList>
      <explain>文本全半角错误。</explain>
      <paraID> DA2A491</paraID>
      <start>133</start>
      <end>134</end>
      <status>unmodified</status>
      <modifiedWord/>
      <trackRevisions>false</trackRevisions>
    </reviewItem>
    <reviewItem>
      <errorID>c01af38c-cd8a-44bf-9695-38668d8e6c95</errorID>
      <errorWord>)</errorWord>
      <group>L1_Format</group>
      <groupName>格式问题</groupName>
      <ability>L2_HalfPunc_CN</ability>
      <abilityName>全半角问题</abilityName>
      <candidateList>
        <item>）</item>
      </candidateList>
      <explain>文本全半角错误。</explain>
      <paraID> DA2A491</paraID>
      <start>139</start>
      <end>140</end>
      <status>unmodified</status>
      <modifiedWord/>
      <trackRevisions>false</trackRevisions>
    </reviewItem>
    <reviewItem>
      <errorID>c9fb9a61-d537-4b10-8222-2a5cd3723fc9</errorID>
      <errorWord>(</errorWord>
      <group>L1_Format</group>
      <groupName>格式问题</groupName>
      <ability>L2_HalfPunc_CN</ability>
      <abilityName>全半角问题</abilityName>
      <candidateList>
        <item>（</item>
      </candidateList>
      <explain>文本全半角错误。</explain>
      <paraID>6B1FA81C</paraID>
      <start>7</start>
      <end>8</end>
      <status>unmodified</status>
      <modifiedWord/>
      <trackRevisions>false</trackRevisions>
    </reviewItem>
    <reviewItem>
      <errorID>bf1e3772-29a4-426e-9706-230aedc40234</errorID>
      <errorWord>)</errorWord>
      <group>L1_Format</group>
      <groupName>格式问题</groupName>
      <ability>L2_HalfPunc_CN</ability>
      <abilityName>全半角问题</abilityName>
      <candidateList>
        <item>）</item>
      </candidateList>
      <explain>文本全半角错误。</explain>
      <paraID>6B1FA81C</paraID>
      <start>13</start>
      <end>14</end>
      <status>unmodified</status>
      <modifiedWord/>
      <trackRevisions>false</trackRevisions>
    </reviewItem>
    <reviewItem>
      <errorID>744d5f82-755f-45ce-839e-37140e457499</errorID>
      <errorWord>(</errorWord>
      <group>L1_Format</group>
      <groupName>格式问题</groupName>
      <ability>L2_HalfPunc_CN</ability>
      <abilityName>全半角问题</abilityName>
      <candidateList>
        <item>（</item>
      </candidateList>
      <explain>文本全半角错误。</explain>
      <paraID> C935DD7</paraID>
      <start>16</start>
      <end>17</end>
      <status>unmodified</status>
      <modifiedWord/>
      <trackRevisions>false</trackRevisions>
    </reviewItem>
    <reviewItem>
      <errorID>aa297bee-edf9-46d0-af5c-df1327e8f0ea</errorID>
      <errorWord>)</errorWord>
      <group>L1_Format</group>
      <groupName>格式问题</groupName>
      <ability>L2_HalfPunc_CN</ability>
      <abilityName>全半角问题</abilityName>
      <candidateList>
        <item>）</item>
      </candidateList>
      <explain>文本全半角错误。</explain>
      <paraID> C935DD7</paraID>
      <start>22</start>
      <end>23</end>
      <status>unmodified</status>
      <modifiedWord/>
      <trackRevisions>false</trackRevisions>
    </reviewItem>
    <reviewItem>
      <errorID>b2342ced-638a-4757-b16e-e13aa0e83c43</errorID>
      <errorWord>(</errorWord>
      <group>L1_Format</group>
      <groupName>格式问题</groupName>
      <ability>L2_HalfPunc_CN</ability>
      <abilityName>全半角问题</abilityName>
      <candidateList>
        <item>（</item>
      </candidateList>
      <explain>文本全半角错误。</explain>
      <paraID> C935DD7</paraID>
      <start>52</start>
      <end>53</end>
      <status>unmodified</status>
      <modifiedWord/>
      <trackRevisions>false</trackRevisions>
    </reviewItem>
    <reviewItem>
      <errorID>57308e2c-9ccc-4c38-a021-8f670c2434d2</errorID>
      <errorWord>)</errorWord>
      <group>L1_Format</group>
      <groupName>格式问题</groupName>
      <ability>L2_HalfPunc_CN</ability>
      <abilityName>全半角问题</abilityName>
      <candidateList>
        <item>）</item>
      </candidateList>
      <explain>文本全半角错误。</explain>
      <paraID> C935DD7</paraID>
      <start>58</start>
      <end>59</end>
      <status>unmodified</status>
      <modifiedWord/>
      <trackRevisions>false</trackRevisions>
    </reviewItem>
    <reviewItem>
      <errorID>7b60746b-95c4-4395-8634-4fab6051355a</errorID>
      <errorWord>(</errorWord>
      <group>L1_Format</group>
      <groupName>格式问题</groupName>
      <ability>L2_HalfPunc_CN</ability>
      <abilityName>全半角问题</abilityName>
      <candidateList>
        <item>（</item>
      </candidateList>
      <explain>文本全半角错误。</explain>
      <paraID> C935DD7</paraID>
      <start>97</start>
      <end>98</end>
      <status>unmodified</status>
      <modifiedWord/>
      <trackRevisions>false</trackRevisions>
    </reviewItem>
    <reviewItem>
      <errorID>08a84cfe-16ee-4a11-8a42-c65edee22c2f</errorID>
      <errorWord>拥护中国共产党的领导</errorWord>
      <group>L1_Political</group>
      <groupName>政治性问题</groupName>
      <ability>L2_Keyword</ability>
      <abilityName>固定表述</abilityName>
      <candidateList>
        <item>拥护中国共产党领导</item>
      </candidateList>
      <explain>词汇“拥护中国共产党领导”在特定场景下为固定表述形式，请确认此处的“拥护中国共产党的领导”是否存在不当。</explain>
      <paraID>52543836</paraID>
      <start>2</start>
      <end>12</end>
      <status>unmodified</status>
      <modifiedWord/>
      <trackRevisions>false</trackRevisions>
    </reviewItem>
    <reviewItem>
      <errorID>50e9a72f-0b6e-411d-bca3-6963c5146d49</errorID>
      <errorWord>,</errorWord>
      <group>L1_Format</group>
      <groupName>格式问题</groupName>
      <ability>L2_HalfPunc_CN</ability>
      <abilityName>全半角问题</abilityName>
      <candidateList>
        <item>，</item>
      </candidateList>
      <explain>文本全半角错误。</explain>
      <paraID>1C0E5369</paraID>
      <start>25</start>
      <end>26</end>
      <status>unmodified</status>
      <modifiedWord/>
      <trackRevisions>false</trackRevisions>
    </reviewItem>
    <reviewItem>
      <errorID>6824337a-58fa-438b-95bc-19b089516b92</errorID>
      <errorWord>职业资格</errorWord>
      <group>L1_Word</group>
      <groupName>字词问题</groupName>
      <ability>L2_Typo</ability>
      <abilityName>字词错误</abilityName>
      <candidateList>
        <item>执业资格</item>
      </candidateList>
      <explain/>
      <paraID>7B909753</paraID>
      <start>8</start>
      <end>12</end>
      <status>unmodified</status>
      <modifiedWord/>
      <trackRevisions>false</trackRevisions>
    </reviewItem>
    <reviewItem>
      <errorID>af177a0e-8fd4-4e4c-806a-785c237d1ad8</errorID>
      <errorWord>科技成果的转化</errorWord>
      <group>L1_Political</group>
      <groupName>政治性问题</groupName>
      <ability>L2_Keyword</ability>
      <abilityName>固定表述</abilityName>
      <candidateList>
        <item>科技成果转化</item>
      </candidateList>
      <explain>词汇“科技成果转化”在特定场景下为固定表述形式，请确认此处的“科技成果的转化”是否存在不当。</explain>
      <paraID>352D6F7D</paraID>
      <start>9</start>
      <end>16</end>
      <status>unmodified</status>
      <modifiedWord/>
      <trackRevisions>false</trackRevisions>
    </reviewItem>
    <reviewItem>
      <errorID>2d7c250b-5b7c-4200-a9ea-f909cc1a1aa2</errorID>
      <errorWord>获</errorWord>
      <group>L1_Word</group>
      <groupName>字词问题</groupName>
      <ability>L2_Typo</ability>
      <abilityName>字词错误</abilityName>
      <candidateList>
        <item>获得</item>
      </candidateList>
      <explain/>
      <paraID>2B8BF1E1</paraID>
      <start>68</start>
      <end>69</end>
      <status>unmodified</status>
      <modifiedWord/>
      <trackRevisions>false</trackRevisions>
    </reviewItem>
    <reviewItem>
      <errorID>decdb44d-d159-4913-9cf9-b5ba2912c437</errorID>
      <errorWord>(</errorWord>
      <group>L1_Format</group>
      <groupName>格式问题</groupName>
      <ability>L2_HalfPunc_CN</ability>
      <abilityName>全半角问题</abilityName>
      <candidateList>
        <item>（</item>
      </candidateList>
      <explain>文本全半角错误。</explain>
      <paraID>784CBDC8</paraID>
      <start>9</start>
      <end>10</end>
      <status>unmodified</status>
      <modifiedWord/>
      <trackRevisions>false</trackRevisions>
    </reviewItem>
    <reviewItem>
      <errorID>7c7a12a9-d031-49bf-8f88-697ef2efea19</errorID>
      <errorWord>)</errorWord>
      <group>L1_Format</group>
      <groupName>格式问题</groupName>
      <ability>L2_HalfPunc_CN</ability>
      <abilityName>全半角问题</abilityName>
      <candidateList>
        <item>）</item>
      </candidateList>
      <explain>文本全半角错误。</explain>
      <paraID>784CBDC8</paraID>
      <start>16</start>
      <end>17</end>
      <status>unmodified</status>
      <modifiedWord/>
      <trackRevisions>false</trackRevisions>
    </reviewItem>
    <reviewItem>
      <errorID>f896a18c-0463-47d3-a35e-af1a5d476d51</errorID>
      <errorWord>，</errorWord>
      <group>L1_Word</group>
      <groupName>字词问题</groupName>
      <ability>L2_Typo</ability>
      <abilityName>字词错误</abilityName>
      <candidateList>
        <item>，具</item>
      </candidateList>
      <explain/>
      <paraID>70F08218</paraID>
      <start>24</start>
      <end>25</end>
      <status>unmodified</status>
      <modifiedWord/>
      <trackRevisions>false</trackRevisions>
    </reviewItem>
    <reviewItem>
      <errorID>bdd0e846-ffe8-4c67-a4dd-6814b5e413f1</errorID>
      <errorWord>法律、法规</errorWord>
      <group>L1_Word</group>
      <groupName>字词问题</groupName>
      <ability>L2_Typo</ability>
      <abilityName>字词错误</abilityName>
      <candidateList>
        <item>法律法规</item>
      </candidateList>
      <explain/>
      <paraID>505C6C8A</paraID>
      <start>34</start>
      <end>39</end>
      <status>unmodified</status>
      <modifiedWord/>
      <trackRevisions>false</trackRevisions>
    </reviewItem>
    <reviewItem>
      <errorID>b8005ebc-94ae-4ad3-b07c-eb46c68b1b40</errorID>
      <errorWord>，</errorWord>
      <group>L1_Word</group>
      <groupName>字词问题</groupName>
      <ability>L2_Typo</ability>
      <abilityName>字词错误</abilityName>
      <candidateList>
        <item>，具</item>
      </candidateList>
      <explain/>
      <paraID>505C6C8A</paraID>
      <start>47</start>
      <end>48</end>
      <status>unmodified</status>
      <modifiedWord/>
      <trackRevisions>false</trackRevisions>
    </reviewItem>
    <reviewItem>
      <errorID>069097c8-dee0-4c03-b507-6364c934bbd7</errorID>
      <errorWord>(</errorWord>
      <group>L1_Format</group>
      <groupName>格式问题</groupName>
      <ability>L2_HalfPunc_CN</ability>
      <abilityName>全半角问题</abilityName>
      <candidateList>
        <item>（</item>
      </candidateList>
      <explain>文本全半角错误。</explain>
      <paraID> 453D284</paraID>
      <start>79</start>
      <end>80</end>
      <status>unmodified</status>
      <modifiedWord/>
      <trackRevisions>false</trackRevisions>
    </reviewItem>
    <reviewItem>
      <errorID>fd82bb8b-10e9-4c6c-89bf-0db5cfebb63e</errorID>
      <errorWord>)</errorWord>
      <group>L1_Format</group>
      <groupName>格式问题</groupName>
      <ability>L2_HalfPunc_CN</ability>
      <abilityName>全半角问题</abilityName>
      <candidateList>
        <item>）</item>
      </candidateList>
      <explain>文本全半角错误。</explain>
      <paraID> 453D284</paraID>
      <start>81</start>
      <end>82</end>
      <status>unmodified</status>
      <modifiedWord/>
      <trackRevisions>false</trackRevisions>
    </reviewItem>
    <reviewItem>
      <errorID>95ebb38e-f825-4be5-85be-04425dd5ed32</errorID>
      <errorWord>(</errorWord>
      <group>L1_Format</group>
      <groupName>格式问题</groupName>
      <ability>L2_HalfPunc_CN</ability>
      <abilityName>全半角问题</abilityName>
      <candidateList>
        <item>（</item>
      </candidateList>
      <explain>文本全半角错误。</explain>
      <paraID> 453D284</paraID>
      <start>89</start>
      <end>90</end>
      <status>unmodified</status>
      <modifiedWord/>
      <trackRevisions>false</trackRevisions>
    </reviewItem>
    <reviewItem>
      <errorID>ba9f9707-8df1-478a-9709-026ac62c86bf</errorID>
      <errorWord>)</errorWord>
      <group>L1_Format</group>
      <groupName>格式问题</groupName>
      <ability>L2_HalfPunc_CN</ability>
      <abilityName>全半角问题</abilityName>
      <candidateList>
        <item>）</item>
      </candidateList>
      <explain>文本全半角错误。</explain>
      <paraID> 453D284</paraID>
      <start>101</start>
      <end>102</end>
      <status>unmodified</status>
      <modifiedWord/>
      <trackRevisions>false</trackRevisions>
    </reviewItem>
    <reviewItem>
      <errorID>f815cb8c-5b30-4a93-b32d-79925bf8ae71</errorID>
      <errorWord>;</errorWord>
      <group>L1_Format</group>
      <groupName>格式问题</groupName>
      <ability>L2_HalfPunc_CN</ability>
      <abilityName>全半角问题</abilityName>
      <candidateList>
        <item>；</item>
      </candidateList>
      <explain>文本全半角错误。</explain>
      <paraID> 453D284</paraID>
      <start>120</start>
      <end>121</end>
      <status>unmodified</status>
      <modifiedWord/>
      <trackRevisions>false</trackRevisions>
    </reviewItem>
    <reviewItem>
      <errorID>03b536cf-2861-45c1-8397-b4dde1152e76</errorID>
      <errorWord>(</errorWord>
      <group>L1_Format</group>
      <groupName>格式问题</groupName>
      <ability>L2_HalfPunc_CN</ability>
      <abilityName>全半角问题</abilityName>
      <candidateList>
        <item>（</item>
      </candidateList>
      <explain>文本全半角错误。</explain>
      <paraID> 453D284</paraID>
      <start>124</start>
      <end>125</end>
      <status>unmodified</status>
      <modifiedWord/>
      <trackRevisions>false</trackRevisions>
    </reviewItem>
    <reviewItem>
      <errorID>e11b363c-ec48-425b-8329-5ea5f99431bb</errorID>
      <errorWord>)</errorWord>
      <group>L1_Format</group>
      <groupName>格式问题</groupName>
      <ability>L2_HalfPunc_CN</ability>
      <abilityName>全半角问题</abilityName>
      <candidateList>
        <item>）</item>
      </candidateList>
      <explain>文本全半角错误。</explain>
      <paraID> 453D284</paraID>
      <start>126</start>
      <end>127</end>
      <status>unmodified</status>
      <modifiedWord/>
      <trackRevisions>false</trackRevisions>
    </reviewItem>
    <reviewItem>
      <errorID>16c96621-ae25-44c4-84dc-7848d9b810cd</errorID>
      <errorWord>(</errorWord>
      <group>L1_Format</group>
      <groupName>格式问题</groupName>
      <ability>L2_HalfPunc_CN</ability>
      <abilityName>全半角问题</abilityName>
      <candidateList>
        <item>（</item>
      </candidateList>
      <explain>文本全半角错误。</explain>
      <paraID> 453D284</paraID>
      <start>167</start>
      <end>168</end>
      <status>unmodified</status>
      <modifiedWord/>
      <trackRevisions>false</trackRevisions>
    </reviewItem>
    <reviewItem>
      <errorID>fa042719-0a9a-4f78-9582-7b2964d3ec55</errorID>
      <errorWord>)</errorWord>
      <group>L1_Format</group>
      <groupName>格式问题</groupName>
      <ability>L2_HalfPunc_CN</ability>
      <abilityName>全半角问题</abilityName>
      <candidateList>
        <item>）</item>
      </candidateList>
      <explain>文本全半角错误。</explain>
      <paraID> 453D284</paraID>
      <start>176</start>
      <end>177</end>
      <status>unmodified</status>
      <modifiedWord/>
      <trackRevisions>false</trackRevisions>
    </reviewItem>
    <reviewItem>
      <errorID>0fd743d9-fad9-458d-9c28-befe0b065160</errorID>
      <errorWord>(</errorWord>
      <group>L1_Format</group>
      <groupName>格式问题</groupName>
      <ability>L2_HalfPunc_CN</ability>
      <abilityName>全半角问题</abilityName>
      <candidateList>
        <item>（</item>
      </candidateList>
      <explain>文本全半角错误。</explain>
      <paraID>7D206FF7</paraID>
      <start>21</start>
      <end>22</end>
      <status>unmodified</status>
      <modifiedWord/>
      <trackRevisions>false</trackRevisions>
    </reviewItem>
    <reviewItem>
      <errorID>550d1a57-5570-42f2-84c2-82b31bd88f92</errorID>
      <errorWord>)</errorWord>
      <group>L1_Format</group>
      <groupName>格式问题</groupName>
      <ability>L2_HalfPunc_CN</ability>
      <abilityName>全半角问题</abilityName>
      <candidateList>
        <item>）</item>
      </candidateList>
      <explain>文本全半角错误。</explain>
      <paraID>7D206FF7</paraID>
      <start>32</start>
      <end>33</end>
      <status>unmodified</status>
      <modifiedWord/>
      <trackRevisions>false</trackRevisions>
    </reviewItem>
    <reviewItem>
      <errorID>6d1112e4-8d3d-4070-bb73-06ad1d82c32d</errorID>
      <errorWord>;</errorWord>
      <group>L1_Format</group>
      <groupName>格式问题</groupName>
      <ability>L2_HalfPunc_CN</ability>
      <abilityName>全半角问题</abilityName>
      <candidateList>
        <item>；</item>
      </candidateList>
      <explain>文本全半角错误。</explain>
      <paraID>7D206FF7</paraID>
      <start>48</start>
      <end>49</end>
      <status>unmodified</status>
      <modifiedWord/>
      <trackRevisions>false</trackRevisions>
    </reviewItem>
    <reviewItem>
      <errorID>59df07a4-1c35-4f61-a162-06f7dc6f4a14</errorID>
      <errorWord>(</errorWord>
      <group>L1_Format</group>
      <groupName>格式问题</groupName>
      <ability>L2_HalfPunc_CN</ability>
      <abilityName>全半角问题</abilityName>
      <candidateList>
        <item>（</item>
      </candidateList>
      <explain>文本全半角错误。</explain>
      <paraID>7D206FF7</paraID>
      <start>68</start>
      <end>69</end>
      <status>unmodified</status>
      <modifiedWord/>
      <trackRevisions>false</trackRevisions>
    </reviewItem>
    <reviewItem>
      <errorID>c23c0667-4efc-471e-bee6-d967b3f6542e</errorID>
      <errorWord>)</errorWord>
      <group>L1_Format</group>
      <groupName>格式问题</groupName>
      <ability>L2_HalfPunc_CN</ability>
      <abilityName>全半角问题</abilityName>
      <candidateList>
        <item>）</item>
      </candidateList>
      <explain>文本全半角错误。</explain>
      <paraID>7D206FF7</paraID>
      <start>79</start>
      <end>80</end>
      <status>unmodified</status>
      <modifiedWord/>
      <trackRevisions>false</trackRevisions>
    </reviewItem>
    <reviewItem>
      <errorID>36fba7e3-c742-429d-99db-eb0704206196</errorID>
      <errorWord>;</errorWord>
      <group>L1_Format</group>
      <groupName>格式问题</groupName>
      <ability>L2_HalfPunc_CN</ability>
      <abilityName>全半角问题</abilityName>
      <candidateList>
        <item>；</item>
      </candidateList>
      <explain>文本全半角错误。</explain>
      <paraID>7D206FF7</paraID>
      <start>102</start>
      <end>103</end>
      <status>unmodified</status>
      <modifiedWord/>
      <trackRevisions>false</trackRevisions>
    </reviewItem>
    <reviewItem>
      <errorID>294be7d2-360a-45ca-a503-6b0e614449a5</errorID>
      <errorWord>(</errorWord>
      <group>L1_Format</group>
      <groupName>格式问题</groupName>
      <ability>L2_HalfPunc_CN</ability>
      <abilityName>全半角问题</abilityName>
      <candidateList>
        <item>（</item>
      </candidateList>
      <explain>文本全半角错误。</explain>
      <paraID>7D206FF7</paraID>
      <start>121</start>
      <end>122</end>
      <status>unmodified</status>
      <modifiedWord/>
      <trackRevisions>false</trackRevisions>
    </reviewItem>
    <reviewItem>
      <errorID>f9a472e0-e3a1-4923-bd9c-e330a583eacb</errorID>
      <errorWord>)</errorWord>
      <group>L1_Format</group>
      <groupName>格式问题</groupName>
      <ability>L2_HalfPunc_CN</ability>
      <abilityName>全半角问题</abilityName>
      <candidateList>
        <item>）</item>
      </candidateList>
      <explain>文本全半角错误。</explain>
      <paraID>7D206FF7</paraID>
      <start>132</start>
      <end>133</end>
      <status>unmodified</status>
      <modifiedWord/>
      <trackRevisions>false</trackRevisions>
    </reviewItem>
    <reviewItem>
      <errorID>c29a4655-6aa8-4adc-ba63-fd5268d92377</errorID>
      <errorWord>;</errorWord>
      <group>L1_Format</group>
      <groupName>格式问题</groupName>
      <ability>L2_HalfPunc_CN</ability>
      <abilityName>全半角问题</abilityName>
      <candidateList>
        <item>；</item>
      </candidateList>
      <explain>文本全半角错误。</explain>
      <paraID> 9DD4EFF</paraID>
      <start>95</start>
      <end>96</end>
      <status>unmodified</status>
      <modifiedWord/>
      <trackRevisions>false</trackRevisions>
    </reviewItem>
    <reviewItem>
      <errorID>4a923e38-a00f-4a11-886f-bb53cca160ed</errorID>
      <errorWord>(</errorWord>
      <group>L1_Format</group>
      <groupName>格式问题</groupName>
      <ability>L2_HalfPunc_CN</ability>
      <abilityName>全半角问题</abilityName>
      <candidateList>
        <item>（</item>
      </candidateList>
      <explain>文本全半角错误。</explain>
      <paraID>65410289</paraID>
      <start>43</start>
      <end>44</end>
      <status>unmodified</status>
      <modifiedWord/>
      <trackRevisions>false</trackRevisions>
    </reviewItem>
    <reviewItem>
      <errorID>044a847f-f966-490d-bf44-84f112969c0a</errorID>
      <errorWord>)</errorWord>
      <group>L1_Format</group>
      <groupName>格式问题</groupName>
      <ability>L2_HalfPunc_CN</ability>
      <abilityName>全半角问题</abilityName>
      <candidateList>
        <item>）</item>
      </candidateList>
      <explain>文本全半角错误。</explain>
      <paraID>65410289</paraID>
      <start>46</start>
      <end>47</end>
      <status>unmodified</status>
      <modifiedWord/>
      <trackRevisions>false</trackRevisions>
    </reviewItem>
    <reviewItem>
      <errorID>2d6a48cf-7ca6-4517-837c-5cce8d922d9b</errorID>
      <errorWord>;</errorWord>
      <group>L1_Format</group>
      <groupName>格式问题</groupName>
      <ability>L2_HalfPunc_CN</ability>
      <abilityName>全半角问题</abilityName>
      <candidateList>
        <item>；</item>
      </candidateList>
      <explain>文本全半角错误。</explain>
      <paraID>65410289</paraID>
      <start>92</start>
      <end>93</end>
      <status>unmodified</status>
      <modifiedWord/>
      <trackRevisions>false</trackRevisions>
    </reviewItem>
    <reviewItem>
      <errorID>b8842eba-b5c8-42c3-87fa-51f72f222e40</errorID>
      <errorWord>;</errorWord>
      <group>L1_Format</group>
      <groupName>格式问题</groupName>
      <ability>L2_HalfPunc_CN</ability>
      <abilityName>全半角问题</abilityName>
      <candidateList>
        <item>；</item>
      </candidateList>
      <explain>文本全半角错误。</explain>
      <paraID>65410289</paraID>
      <start>132</start>
      <end>133</end>
      <status>unmodified</status>
      <modifiedWord/>
      <trackRevisions>false</trackRevisions>
    </reviewItem>
    <reviewItem>
      <errorID>5015190a-a91d-4401-a3b9-2af1b90aaddd</errorID>
      <errorWord>(</errorWord>
      <group>L1_Format</group>
      <groupName>格式问题</groupName>
      <ability>L2_HalfPunc_CN</ability>
      <abilityName>全半角问题</abilityName>
      <candidateList>
        <item>（</item>
      </candidateList>
      <explain>文本全半角错误。</explain>
      <paraID>65410289</paraID>
      <start>168</start>
      <end>169</end>
      <status>unmodified</status>
      <modifiedWord/>
      <trackRevisions>false</trackRevisions>
    </reviewItem>
    <reviewItem>
      <errorID>d55186ee-2b68-4972-9b61-bec64981f1fa</errorID>
      <errorWord>)</errorWord>
      <group>L1_Format</group>
      <groupName>格式问题</groupName>
      <ability>L2_HalfPunc_CN</ability>
      <abilityName>全半角问题</abilityName>
      <candidateList>
        <item>）</item>
      </candidateList>
      <explain>文本全半角错误。</explain>
      <paraID>65410289</paraID>
      <start>186</start>
      <end>187</end>
      <status>unmodified</status>
      <modifiedWord/>
      <trackRevisions>false</trackRevisions>
    </reviewItem>
    <reviewItem>
      <errorID>5f8341a1-a825-425a-ba65-994957ec496d</errorID>
      <errorWord>(</errorWord>
      <group>L1_Format</group>
      <groupName>格式问题</groupName>
      <ability>L2_HalfPunc_CN</ability>
      <abilityName>全半角问题</abilityName>
      <candidateList>
        <item>（</item>
      </candidateList>
      <explain>文本全半角错误。</explain>
      <paraID>1C916BD0</paraID>
      <start>7</start>
      <end>8</end>
      <status>unmodified</status>
      <modifiedWord/>
      <trackRevisions>false</trackRevisions>
    </reviewItem>
    <reviewItem>
      <errorID>5b85effe-ef8a-47b1-b091-bf4bf42abe5b</errorID>
      <errorWord>)</errorWord>
      <group>L1_Format</group>
      <groupName>格式问题</groupName>
      <ability>L2_HalfPunc_CN</ability>
      <abilityName>全半角问题</abilityName>
      <candidateList>
        <item>）</item>
      </candidateList>
      <explain>文本全半角错误。</explain>
      <paraID>1C916BD0</paraID>
      <start>9</start>
      <end>10</end>
      <status>unmodified</status>
      <modifiedWord/>
      <trackRevisions>false</trackRevisions>
    </reviewItem>
    <reviewItem>
      <errorID>cb339027-e13c-4785-b0e9-fd3fc2882a27</errorID>
      <errorWord>获</errorWord>
      <group>L1_Word</group>
      <groupName>字词问题</groupName>
      <ability>L2_Typo</ability>
      <abilityName>字词错误</abilityName>
      <candidateList>
        <item>获得</item>
      </candidateList>
      <explain/>
      <paraID> A7B689F</paraID>
      <start>15</start>
      <end>16</end>
      <status>unmodified</status>
      <modifiedWord/>
      <trackRevisions>false</trackRevisions>
    </reviewItem>
    <reviewItem>
      <errorID>d4240391-7084-42a6-b208-64fef77dbff2</errorID>
      <errorWord>(</errorWord>
      <group>L1_Format</group>
      <groupName>格式问题</groupName>
      <ability>L2_HalfPunc_CN</ability>
      <abilityName>全半角问题</abilityName>
      <candidateList>
        <item>（</item>
      </candidateList>
      <explain>文本全半角错误。</explain>
      <paraID> A7B689F</paraID>
      <start>17</start>
      <end>18</end>
      <status>unmodified</status>
      <modifiedWord/>
      <trackRevisions>false</trackRevisions>
    </reviewItem>
    <reviewItem>
      <errorID>36b9c6cc-f54c-4fac-94ae-e29c94b10921</errorID>
      <errorWord>)</errorWord>
      <group>L1_Format</group>
      <groupName>格式问题</groupName>
      <ability>L2_HalfPunc_CN</ability>
      <abilityName>全半角问题</abilityName>
      <candidateList>
        <item>）</item>
      </candidateList>
      <explain>文本全半角错误。</explain>
      <paraID> A7B689F</paraID>
      <start>19</start>
      <end>20</end>
      <status>unmodified</status>
      <modifiedWord/>
      <trackRevisions>false</trackRevisions>
    </reviewItem>
    <reviewItem>
      <errorID>8660fe31-2243-420b-8db7-2f5cc9f6aa53</errorID>
      <errorWord>:</errorWord>
      <group>L1_Format</group>
      <groupName>格式问题</groupName>
      <ability>L2_HalfPunc_CN</ability>
      <abilityName>全半角问题</abilityName>
      <candidateList>
        <item>：</item>
      </candidateList>
      <explain>文本全半角错误。</explain>
      <paraID>6D4C5DA3</paraID>
      <start>35</start>
      <end>36</end>
      <status>unmodified</status>
      <modifiedWord/>
      <trackRevisions>false</trackRevisions>
    </reviewItem>
    <reviewItem>
      <errorID>e743caac-d7db-45a8-bdf4-dc2b8d1d68dc</errorID>
      <errorWord>获</errorWord>
      <group>L1_Word</group>
      <groupName>字词问题</groupName>
      <ability>L2_Typo</ability>
      <abilityName>字词错误</abilityName>
      <candidateList>
        <item>获得</item>
      </candidateList>
      <explain/>
      <paraID>7AE25CDF</paraID>
      <start>30</start>
      <end>31</end>
      <status>unmodified</status>
      <modifiedWord/>
      <trackRevisions>false</trackRevisions>
    </reviewItem>
    <reviewItem>
      <errorID>c0b01540-4a87-4d3b-98a3-5effb1f61707</errorID>
      <errorWord>(</errorWord>
      <group>L1_Format</group>
      <groupName>格式问题</groupName>
      <ability>L2_HalfPunc_CN</ability>
      <abilityName>全半角问题</abilityName>
      <candidateList>
        <item>（</item>
      </candidateList>
      <explain>文本全半角错误。</explain>
      <paraID>7AE25CDF</paraID>
      <start>34</start>
      <end>35</end>
      <status>unmodified</status>
      <modifiedWord/>
      <trackRevisions>false</trackRevisions>
    </reviewItem>
    <reviewItem>
      <errorID>75f995e6-c110-4b02-bbc6-d13a455d29d0</errorID>
      <errorWord>)</errorWord>
      <group>L1_Format</group>
      <groupName>格式问题</groupName>
      <ability>L2_HalfPunc_CN</ability>
      <abilityName>全半角问题</abilityName>
      <candidateList>
        <item>）</item>
      </candidateList>
      <explain>文本全半角错误。</explain>
      <paraID>7AE25CDF</paraID>
      <start>51</start>
      <end>52</end>
      <status>unmodified</status>
      <modifiedWord/>
      <trackRevisions>false</trackRevisions>
    </reviewItem>
    <reviewItem>
      <errorID>9f298fa4-00a0-48d7-b279-ea761de64b8f</errorID>
      <errorWord>(</errorWord>
      <group>L1_Format</group>
      <groupName>格式问题</groupName>
      <ability>L2_HalfPunc_CN</ability>
      <abilityName>全半角问题</abilityName>
      <candidateList>
        <item>（</item>
      </candidateList>
      <explain>文本全半角错误。</explain>
      <paraID>1AC3C902</paraID>
      <start>23</start>
      <end>24</end>
      <status>unmodified</status>
      <modifiedWord/>
      <trackRevisions>false</trackRevisions>
    </reviewItem>
    <reviewItem>
      <errorID>121b4022-bd01-4cba-900f-29e4019fcce8</errorID>
      <errorWord>)</errorWord>
      <group>L1_Format</group>
      <groupName>格式问题</groupName>
      <ability>L2_HalfPunc_CN</ability>
      <abilityName>全半角问题</abilityName>
      <candidateList>
        <item>）</item>
      </candidateList>
      <explain>文本全半角错误。</explain>
      <paraID>1AC3C902</paraID>
      <start>62</start>
      <end>63</end>
      <status>unmodified</status>
      <modifiedWord/>
      <trackRevisions>false</trackRevisions>
    </reviewItem>
    <reviewItem>
      <errorID>4cd56ada-baf7-40d4-a18b-0bfe4f9ba154</errorID>
      <errorWord>;</errorWord>
      <group>L1_Format</group>
      <groupName>格式问题</groupName>
      <ability>L2_HalfPunc_CN</ability>
      <abilityName>全半角问题</abilityName>
      <candidateList>
        <item>；</item>
      </candidateList>
      <explain>文本全半角错误。</explain>
      <paraID>4298D6EA</paraID>
      <start>37</start>
      <end>38</end>
      <status>unmodified</status>
      <modifiedWord/>
      <trackRevisions>false</trackRevisions>
    </reviewItem>
    <reviewItem>
      <errorID>e586bcde-2b28-489f-bb3b-330ed49822a3</errorID>
      <errorWord>;</errorWord>
      <group>L1_Format</group>
      <groupName>格式问题</groupName>
      <ability>L2_HalfPunc_CN</ability>
      <abilityName>全半角问题</abilityName>
      <candidateList>
        <item>；</item>
      </candidateList>
      <explain>文本全半角错误。</explain>
      <paraID>4298D6EA</paraID>
      <start>67</start>
      <end>68</end>
      <status>unmodified</status>
      <modifiedWord/>
      <trackRevisions>false</trackRevisions>
    </reviewItem>
    <reviewItem>
      <errorID>f5da0a09-7043-4265-ad53-733d70fbcbc2</errorID>
      <errorWord>(</errorWord>
      <group>L1_Format</group>
      <groupName>格式问题</groupName>
      <ability>L2_HalfPunc_CN</ability>
      <abilityName>全半角问题</abilityName>
      <candidateList>
        <item>（</item>
      </candidateList>
      <explain>文本全半角错误。</explain>
      <paraID>4298D6EA</paraID>
      <start>71</start>
      <end>72</end>
      <status>unmodified</status>
      <modifiedWord/>
      <trackRevisions>false</trackRevisions>
    </reviewItem>
    <reviewItem>
      <errorID>d870319b-1632-495b-b464-3ccbdbd2260f</errorID>
      <errorWord>)</errorWord>
      <group>L1_Format</group>
      <groupName>格式问题</groupName>
      <ability>L2_HalfPunc_CN</ability>
      <abilityName>全半角问题</abilityName>
      <candidateList>
        <item>）</item>
      </candidateList>
      <explain>文本全半角错误。</explain>
      <paraID>4298D6EA</paraID>
      <start>73</start>
      <end>74</end>
      <status>unmodified</status>
      <modifiedWord/>
      <trackRevisions>false</trackRevisions>
    </reviewItem>
    <reviewItem>
      <errorID>73e5afbf-cd32-4834-af80-4751fdfa4273</errorID>
      <errorWord>(</errorWord>
      <group>L1_Format</group>
      <groupName>格式问题</groupName>
      <ability>L2_HalfPunc_CN</ability>
      <abilityName>全半角问题</abilityName>
      <candidateList>
        <item>（</item>
      </candidateList>
      <explain>文本全半角错误。</explain>
      <paraID>4298D6EA</paraID>
      <start>114</start>
      <end>115</end>
      <status>unmodified</status>
      <modifiedWord/>
      <trackRevisions>false</trackRevisions>
    </reviewItem>
    <reviewItem>
      <errorID>1dd56494-969c-46ee-96c0-66ae7f36ca40</errorID>
      <errorWord>)</errorWord>
      <group>L1_Format</group>
      <groupName>格式问题</groupName>
      <ability>L2_HalfPunc_CN</ability>
      <abilityName>全半角问题</abilityName>
      <candidateList>
        <item>）</item>
      </candidateList>
      <explain>文本全半角错误。</explain>
      <paraID>4298D6EA</paraID>
      <start>123</start>
      <end>124</end>
      <status>unmodified</status>
      <modifiedWord/>
      <trackRevisions>false</trackRevisions>
    </reviewItem>
    <reviewItem>
      <errorID>013c8f75-e694-4264-9c26-3cb1f7663401</errorID>
      <errorWord>;</errorWord>
      <group>L1_Format</group>
      <groupName>格式问题</groupName>
      <ability>L2_HalfPunc_CN</ability>
      <abilityName>全半角问题</abilityName>
      <candidateList>
        <item>；</item>
      </candidateList>
      <explain>文本全半角错误。</explain>
      <paraID>604FE8FD</paraID>
      <start>86</start>
      <end>87</end>
      <status>unmodified</status>
      <modifiedWord/>
      <trackRevisions>false</trackRevisions>
    </reviewItem>
    <reviewItem>
      <errorID>a7c1c9b1-2a47-4b7c-afd2-0d5daca75a43</errorID>
      <errorWord>(</errorWord>
      <group>L1_Format</group>
      <groupName>格式问题</groupName>
      <ability>L2_HalfPunc_CN</ability>
      <abilityName>全半角问题</abilityName>
      <candidateList>
        <item>（</item>
      </candidateList>
      <explain>文本全半角错误。</explain>
      <paraID>43BD8F53</paraID>
      <start>7</start>
      <end>8</end>
      <status>unmodified</status>
      <modifiedWord/>
      <trackRevisions>false</trackRevisions>
    </reviewItem>
    <reviewItem>
      <errorID>a8eb40ca-2538-414d-b33e-5aeac067652e</errorID>
      <errorWord>)</errorWord>
      <group>L1_Format</group>
      <groupName>格式问题</groupName>
      <ability>L2_HalfPunc_CN</ability>
      <abilityName>全半角问题</abilityName>
      <candidateList>
        <item>）</item>
      </candidateList>
      <explain>文本全半角错误。</explain>
      <paraID>43BD8F53</paraID>
      <start>9</start>
      <end>10</end>
      <status>unmodified</status>
      <modifiedWord/>
      <trackRevisions>false</trackRevisions>
    </reviewItem>
    <reviewItem>
      <errorID>d508d023-3c0a-43c9-9fbc-747c0858e297</errorID>
      <errorWord>获</errorWord>
      <group>L1_Word</group>
      <groupName>字词问题</groupName>
      <ability>L2_Typo</ability>
      <abilityName>字词错误</abilityName>
      <candidateList>
        <item>获得</item>
      </candidateList>
      <explain/>
      <paraID>440BD319</paraID>
      <start>15</start>
      <end>16</end>
      <status>unmodified</status>
      <modifiedWord/>
      <trackRevisions>false</trackRevisions>
    </reviewItem>
    <reviewItem>
      <errorID>ce96e543-bdf1-4c6e-a08b-8782851a9feb</errorID>
      <errorWord>(</errorWord>
      <group>L1_Format</group>
      <groupName>格式问题</groupName>
      <ability>L2_HalfPunc_CN</ability>
      <abilityName>全半角问题</abilityName>
      <candidateList>
        <item>（</item>
      </candidateList>
      <explain>文本全半角错误。</explain>
      <paraID>440BD319</paraID>
      <start>17</start>
      <end>18</end>
      <status>unmodified</status>
      <modifiedWord/>
      <trackRevisions>false</trackRevisions>
    </reviewItem>
    <reviewItem>
      <errorID>e187eab8-4187-4ff8-b439-bb9e4ae47b35</errorID>
      <errorWord>)</errorWord>
      <group>L1_Format</group>
      <groupName>格式问题</groupName>
      <ability>L2_HalfPunc_CN</ability>
      <abilityName>全半角问题</abilityName>
      <candidateList>
        <item>）</item>
      </candidateList>
      <explain>文本全半角错误。</explain>
      <paraID>440BD319</paraID>
      <start>19</start>
      <end>20</end>
      <status>unmodified</status>
      <modifiedWord/>
      <trackRevisions>false</trackRevisions>
    </reviewItem>
    <reviewItem>
      <errorID>e6c19b57-41fe-4323-a870-25bd8cfb0de8</errorID>
      <errorWord>(</errorWord>
      <group>L1_Format</group>
      <groupName>格式问题</groupName>
      <ability>L2_HalfPunc_CN</ability>
      <abilityName>全半角问题</abilityName>
      <candidateList>
        <item>（</item>
      </candidateList>
      <explain>文本全半角错误。</explain>
      <paraID>384A0822</paraID>
      <start>8</start>
      <end>9</end>
      <status>unmodified</status>
      <modifiedWord/>
      <trackRevisions>false</trackRevisions>
    </reviewItem>
    <reviewItem>
      <errorID>692a53df-321b-4238-86f6-3be621181b4c</errorID>
      <errorWord>)</errorWord>
      <group>L1_Format</group>
      <groupName>格式问题</groupName>
      <ability>L2_HalfPunc_CN</ability>
      <abilityName>全半角问题</abilityName>
      <candidateList>
        <item>）</item>
      </candidateList>
      <explain>文本全半角错误。</explain>
      <paraID>384A0822</paraID>
      <start>14</start>
      <end>15</end>
      <status>unmodified</status>
      <modifiedWord/>
      <trackRevisions>false</trackRevisions>
    </reviewItem>
    <reviewItem>
      <errorID>6b0800c1-933b-4386-a77a-e34f98a7a065</errorID>
      <errorWord>(</errorWord>
      <group>L1_Format</group>
      <groupName>格式问题</groupName>
      <ability>L2_HalfPunc_CN</ability>
      <abilityName>全半角问题</abilityName>
      <candidateList>
        <item>（</item>
      </candidateList>
      <explain>文本全半角错误。</explain>
      <paraID>1064D62C</paraID>
      <start>24</start>
      <end>25</end>
      <status>unmodified</status>
      <modifiedWord/>
      <trackRevisions>false</trackRevisions>
    </reviewItem>
    <reviewItem>
      <errorID>0f1565c4-8f7c-4f1c-9388-c22ab2d04dcb</errorID>
      <errorWord>)</errorWord>
      <group>L1_Format</group>
      <groupName>格式问题</groupName>
      <ability>L2_HalfPunc_CN</ability>
      <abilityName>全半角问题</abilityName>
      <candidateList>
        <item>）</item>
      </candidateList>
      <explain>文本全半角错误。</explain>
      <paraID>1064D62C</paraID>
      <start>31</start>
      <end>32</end>
      <status>unmodified</status>
      <modifiedWord/>
      <trackRevisions>false</trackRevisions>
    </reviewItem>
    <reviewItem>
      <errorID>502f48be-1c56-4867-bfbc-1937043340a6</errorID>
      <errorWord>(</errorWord>
      <group>L1_Format</group>
      <groupName>格式问题</groupName>
      <ability>L2_HalfPunc_CN</ability>
      <abilityName>全半角问题</abilityName>
      <candidateList>
        <item>（</item>
      </candidateList>
      <explain>文本全半角错误。</explain>
      <paraID>407A5483</paraID>
      <start>9</start>
      <end>10</end>
      <status>unmodified</status>
      <modifiedWord/>
      <trackRevisions>false</trackRevisions>
    </reviewItem>
    <reviewItem>
      <errorID>4d46e870-2500-4fdd-bc28-87aa94cf2a6e</errorID>
      <errorWord>)</errorWord>
      <group>L1_Format</group>
      <groupName>格式问题</groupName>
      <ability>L2_HalfPunc_CN</ability>
      <abilityName>全半角问题</abilityName>
      <candidateList>
        <item>）</item>
      </candidateList>
      <explain>文本全半角错误。</explain>
      <paraID>407A5483</paraID>
      <start>16</start>
      <end>17</end>
      <status>unmodified</status>
      <modifiedWord/>
      <trackRevisions>false</trackRevisions>
    </reviewItem>
    <reviewItem>
      <errorID>2fc163f6-74f8-4fe1-bdb6-25294aa6c372</errorID>
      <errorWord>，</errorWord>
      <group>L1_Word</group>
      <groupName>字词问题</groupName>
      <ability>L2_Typo</ability>
      <abilityName>字词错误</abilityName>
      <candidateList>
        <item>，具</item>
      </candidateList>
      <explain/>
      <paraID> 3C7E761</paraID>
      <start>26</start>
      <end>27</end>
      <status>unmodified</status>
      <modifiedWord/>
      <trackRevisions>false</trackRevisions>
    </reviewItem>
    <reviewItem>
      <errorID>1dca4de3-392b-4550-90c1-c91a99f9ade4</errorID>
      <errorWord>法律、法规</errorWord>
      <group>L1_Word</group>
      <groupName>字词问题</groupName>
      <ability>L2_Typo</ability>
      <abilityName>字词错误</abilityName>
      <candidateList>
        <item>法律法规</item>
      </candidateList>
      <explain/>
      <paraID>75F18075</paraID>
      <start>29</start>
      <end>34</end>
      <status>unmodified</status>
      <modifiedWord/>
      <trackRevisions>false</trackRevisions>
    </reviewItem>
    <reviewItem>
      <errorID>29eaca3a-d8eb-463e-bfb7-404ab82f37a7</errorID>
      <errorWord>，</errorWord>
      <group>L1_Word</group>
      <groupName>字词问题</groupName>
      <ability>L2_Typo</ability>
      <abilityName>字词错误</abilityName>
      <candidateList>
        <item>，具</item>
      </candidateList>
      <explain/>
      <paraID>75F18075</paraID>
      <start>42</start>
      <end>43</end>
      <status>unmodified</status>
      <modifiedWord/>
      <trackRevisions>false</trackRevisions>
    </reviewItem>
    <reviewItem>
      <errorID>8f0af94b-5d18-4163-9902-56e0a2fdbd68</errorID>
      <errorWord>(</errorWord>
      <group>L1_Format</group>
      <groupName>格式问题</groupName>
      <ability>L2_HalfPunc_CN</ability>
      <abilityName>全半角问题</abilityName>
      <candidateList>
        <item>（</item>
      </candidateList>
      <explain>文本全半角错误。</explain>
      <paraID> 956C11B</paraID>
      <start>9</start>
      <end>10</end>
      <status>unmodified</status>
      <modifiedWord/>
      <trackRevisions>false</trackRevisions>
    </reviewItem>
    <reviewItem>
      <errorID>2cc083bc-9409-47ae-871c-737f2b43683b</errorID>
      <errorWord>)</errorWord>
      <group>L1_Format</group>
      <groupName>格式问题</groupName>
      <ability>L2_HalfPunc_CN</ability>
      <abilityName>全半角问题</abilityName>
      <candidateList>
        <item>）</item>
      </candidateList>
      <explain>文本全半角错误。</explain>
      <paraID> 956C11B</paraID>
      <start>16</start>
      <end>17</end>
      <status>unmodified</status>
      <modifiedWord/>
      <trackRevisions>false</trackRevisions>
    </reviewItem>
    <reviewItem>
      <errorID>c1d61146-9df9-4a7b-a1bf-7dc69a1ec10a</errorID>
      <errorWord>:</errorWord>
      <group>L1_Format</group>
      <groupName>格式问题</groupName>
      <ability>L2_HalfPunc_CN</ability>
      <abilityName>全半角问题</abilityName>
      <candidateList>
        <item>：</item>
      </candidateList>
      <explain>文本全半角错误。</explain>
      <paraID> 28D7BF3</paraID>
      <start>41</start>
      <end>42</end>
      <status>unmodified</status>
      <modifiedWord/>
      <trackRevisions>false</trackRevisions>
    </reviewItem>
    <reviewItem>
      <errorID>56b7eb94-3af3-497a-8cd3-127155f6e3f9</errorID>
      <errorWord>(</errorWord>
      <group>L1_Format</group>
      <groupName>格式问题</groupName>
      <ability>L2_HalfPunc_CN</ability>
      <abilityName>全半角问题</abilityName>
      <candidateList>
        <item>（</item>
      </candidateList>
      <explain>文本全半角错误。</explain>
      <paraID>5329C5A8</paraID>
      <start>79</start>
      <end>80</end>
      <status>unmodified</status>
      <modifiedWord/>
      <trackRevisions>false</trackRevisions>
    </reviewItem>
    <reviewItem>
      <errorID>7b2c3244-9352-4996-9e0d-a0ba2736b596</errorID>
      <errorWord>)</errorWord>
      <group>L1_Format</group>
      <groupName>格式问题</groupName>
      <ability>L2_HalfPunc_CN</ability>
      <abilityName>全半角问题</abilityName>
      <candidateList>
        <item>）</item>
      </candidateList>
      <explain>文本全半角错误。</explain>
      <paraID>5329C5A8</paraID>
      <start>81</start>
      <end>82</end>
      <status>unmodified</status>
      <modifiedWord/>
      <trackRevisions>false</trackRevisions>
    </reviewItem>
    <reviewItem>
      <errorID>e2477b81-c480-497a-a411-b1dff4df23b0</errorID>
      <errorWord>(</errorWord>
      <group>L1_Format</group>
      <groupName>格式问题</groupName>
      <ability>L2_HalfPunc_CN</ability>
      <abilityName>全半角问题</abilityName>
      <candidateList>
        <item>（</item>
      </candidateList>
      <explain>文本全半角错误。</explain>
      <paraID>5329C5A8</paraID>
      <start>89</start>
      <end>90</end>
      <status>unmodified</status>
      <modifiedWord/>
      <trackRevisions>false</trackRevisions>
    </reviewItem>
    <reviewItem>
      <errorID>4e148944-9e4e-407a-a7c0-971d5b77c5bf</errorID>
      <errorWord>)</errorWord>
      <group>L1_Format</group>
      <groupName>格式问题</groupName>
      <ability>L2_HalfPunc_CN</ability>
      <abilityName>全半角问题</abilityName>
      <candidateList>
        <item>）</item>
      </candidateList>
      <explain>文本全半角错误。</explain>
      <paraID>5329C5A8</paraID>
      <start>101</start>
      <end>102</end>
      <status>unmodified</status>
      <modifiedWord/>
      <trackRevisions>false</trackRevisions>
    </reviewItem>
    <reviewItem>
      <errorID>7a296d98-d786-499f-ba3d-a3a319219c51</errorID>
      <errorWord>;</errorWord>
      <group>L1_Format</group>
      <groupName>格式问题</groupName>
      <ability>L2_HalfPunc_CN</ability>
      <abilityName>全半角问题</abilityName>
      <candidateList>
        <item>；</item>
      </candidateList>
      <explain>文本全半角错误。</explain>
      <paraID>5329C5A8</paraID>
      <start>120</start>
      <end>121</end>
      <status>unmodified</status>
      <modifiedWord/>
      <trackRevisions>false</trackRevisions>
    </reviewItem>
    <reviewItem>
      <errorID>55a829fb-d459-4c67-82d5-d078f1d51150</errorID>
      <errorWord>(</errorWord>
      <group>L1_Format</group>
      <groupName>格式问题</groupName>
      <ability>L2_HalfPunc_CN</ability>
      <abilityName>全半角问题</abilityName>
      <candidateList>
        <item>（</item>
      </candidateList>
      <explain>文本全半角错误。</explain>
      <paraID>5329C5A8</paraID>
      <start>124</start>
      <end>125</end>
      <status>unmodified</status>
      <modifiedWord/>
      <trackRevisions>false</trackRevisions>
    </reviewItem>
    <reviewItem>
      <errorID>54531924-fe65-42d4-8b58-9c195696b761</errorID>
      <errorWord>)</errorWord>
      <group>L1_Format</group>
      <groupName>格式问题</groupName>
      <ability>L2_HalfPunc_CN</ability>
      <abilityName>全半角问题</abilityName>
      <candidateList>
        <item>）</item>
      </candidateList>
      <explain>文本全半角错误。</explain>
      <paraID>5329C5A8</paraID>
      <start>126</start>
      <end>127</end>
      <status>unmodified</status>
      <modifiedWord/>
      <trackRevisions>false</trackRevisions>
    </reviewItem>
    <reviewItem>
      <errorID>39d2d120-15d9-4ab4-8453-8bad39623728</errorID>
      <errorWord>(</errorWord>
      <group>L1_Format</group>
      <groupName>格式问题</groupName>
      <ability>L2_HalfPunc_CN</ability>
      <abilityName>全半角问题</abilityName>
      <candidateList>
        <item>（</item>
      </candidateList>
      <explain>文本全半角错误。</explain>
      <paraID>5329C5A8</paraID>
      <start>167</start>
      <end>168</end>
      <status>unmodified</status>
      <modifiedWord/>
      <trackRevisions>false</trackRevisions>
    </reviewItem>
    <reviewItem>
      <errorID>3316504b-0239-4e01-a030-4aa89229d602</errorID>
      <errorWord>)</errorWord>
      <group>L1_Format</group>
      <groupName>格式问题</groupName>
      <ability>L2_HalfPunc_CN</ability>
      <abilityName>全半角问题</abilityName>
      <candidateList>
        <item>）</item>
      </candidateList>
      <explain>文本全半角错误。</explain>
      <paraID>5329C5A8</paraID>
      <start>176</start>
      <end>177</end>
      <status>unmodified</status>
      <modifiedWord/>
      <trackRevisions>false</trackRevisions>
    </reviewItem>
    <reviewItem>
      <errorID>fe6657ac-073a-4db6-8d02-b3d0cd20b7da</errorID>
      <errorWord>(</errorWord>
      <group>L1_Format</group>
      <groupName>格式问题</groupName>
      <ability>L2_HalfPunc_CN</ability>
      <abilityName>全半角问题</abilityName>
      <candidateList>
        <item>（</item>
      </candidateList>
      <explain>文本全半角错误。</explain>
      <paraID> 8825DCB</paraID>
      <start>21</start>
      <end>22</end>
      <status>unmodified</status>
      <modifiedWord/>
      <trackRevisions>false</trackRevisions>
    </reviewItem>
    <reviewItem>
      <errorID>f649bbcd-55a0-4ce0-b9bf-f0a9ff389e43</errorID>
      <errorWord>)</errorWord>
      <group>L1_Format</group>
      <groupName>格式问题</groupName>
      <ability>L2_HalfPunc_CN</ability>
      <abilityName>全半角问题</abilityName>
      <candidateList>
        <item>）</item>
      </candidateList>
      <explain>文本全半角错误。</explain>
      <paraID> 8825DCB</paraID>
      <start>32</start>
      <end>33</end>
      <status>unmodified</status>
      <modifiedWord/>
      <trackRevisions>false</trackRevisions>
    </reviewItem>
    <reviewItem>
      <errorID>d3c923f9-71eb-4521-a8d8-d2aab2e4d661</errorID>
      <errorWord>;</errorWord>
      <group>L1_Format</group>
      <groupName>格式问题</groupName>
      <ability>L2_HalfPunc_CN</ability>
      <abilityName>全半角问题</abilityName>
      <candidateList>
        <item>；</item>
      </candidateList>
      <explain>文本全半角错误。</explain>
      <paraID> 8825DCB</paraID>
      <start>48</start>
      <end>49</end>
      <status>unmodified</status>
      <modifiedWord/>
      <trackRevisions>false</trackRevisions>
    </reviewItem>
    <reviewItem>
      <errorID>9537bed5-fcde-46d0-b60d-b4869f245169</errorID>
      <errorWord>(</errorWord>
      <group>L1_Format</group>
      <groupName>格式问题</groupName>
      <ability>L2_HalfPunc_CN</ability>
      <abilityName>全半角问题</abilityName>
      <candidateList>
        <item>（</item>
      </candidateList>
      <explain>文本全半角错误。</explain>
      <paraID> 8825DCB</paraID>
      <start>68</start>
      <end>69</end>
      <status>unmodified</status>
      <modifiedWord/>
      <trackRevisions>false</trackRevisions>
    </reviewItem>
    <reviewItem>
      <errorID>04ff1a72-3be3-41f6-9ac3-34f8fa7e8a3f</errorID>
      <errorWord>)</errorWord>
      <group>L1_Format</group>
      <groupName>格式问题</groupName>
      <ability>L2_HalfPunc_CN</ability>
      <abilityName>全半角问题</abilityName>
      <candidateList>
        <item>）</item>
      </candidateList>
      <explain>文本全半角错误。</explain>
      <paraID> 8825DCB</paraID>
      <start>79</start>
      <end>80</end>
      <status>unmodified</status>
      <modifiedWord/>
      <trackRevisions>false</trackRevisions>
    </reviewItem>
    <reviewItem>
      <errorID>441b94b2-d08b-45a6-9e73-d00241e6fdeb</errorID>
      <errorWord>;</errorWord>
      <group>L1_Format</group>
      <groupName>格式问题</groupName>
      <ability>L2_HalfPunc_CN</ability>
      <abilityName>全半角问题</abilityName>
      <candidateList>
        <item>；</item>
      </candidateList>
      <explain>文本全半角错误。</explain>
      <paraID> 8825DCB</paraID>
      <start>95</start>
      <end>96</end>
      <status>unmodified</status>
      <modifiedWord/>
      <trackRevisions>false</trackRevisions>
    </reviewItem>
    <reviewItem>
      <errorID>2f0dcf07-5cf6-4dee-8996-9e505e071273</errorID>
      <errorWord>(</errorWord>
      <group>L1_Format</group>
      <groupName>格式问题</groupName>
      <ability>L2_HalfPunc_CN</ability>
      <abilityName>全半角问题</abilityName>
      <candidateList>
        <item>（</item>
      </candidateList>
      <explain>文本全半角错误。</explain>
      <paraID> 8825DCB</paraID>
      <start>115</start>
      <end>116</end>
      <status>unmodified</status>
      <modifiedWord/>
      <trackRevisions>false</trackRevisions>
    </reviewItem>
    <reviewItem>
      <errorID>5349c33b-7be7-436a-8e29-ea04edc9afdb</errorID>
      <errorWord>)</errorWord>
      <group>L1_Format</group>
      <groupName>格式问题</groupName>
      <ability>L2_HalfPunc_CN</ability>
      <abilityName>全半角问题</abilityName>
      <candidateList>
        <item>）</item>
      </candidateList>
      <explain>文本全半角错误。</explain>
      <paraID> 8825DCB</paraID>
      <start>126</start>
      <end>127</end>
      <status>unmodified</status>
      <modifiedWord/>
      <trackRevisions>false</trackRevisions>
    </reviewItem>
    <reviewItem>
      <errorID>a95fa2b4-2dfd-4e53-8e18-6bed8d7e7dd3</errorID>
      <errorWord>;</errorWord>
      <group>L1_Format</group>
      <groupName>格式问题</groupName>
      <ability>L2_HalfPunc_CN</ability>
      <abilityName>全半角问题</abilityName>
      <candidateList>
        <item>；</item>
      </candidateList>
      <explain>文本全半角错误。</explain>
      <paraID>1B05C0D7</paraID>
      <start>95</start>
      <end>96</end>
      <status>unmodified</status>
      <modifiedWord/>
      <trackRevisions>false</trackRevisions>
    </reviewItem>
    <reviewItem>
      <errorID>bf7ec84b-4cee-4381-b9f2-9a82665ec551</errorID>
      <errorWord>(</errorWord>
      <group>L1_Format</group>
      <groupName>格式问题</groupName>
      <ability>L2_HalfPunc_CN</ability>
      <abilityName>全半角问题</abilityName>
      <candidateList>
        <item>（</item>
      </candidateList>
      <explain>文本全半角错误。</explain>
      <paraID>445B17E8</paraID>
      <start>43</start>
      <end>44</end>
      <status>unmodified</status>
      <modifiedWord/>
      <trackRevisions>false</trackRevisions>
    </reviewItem>
    <reviewItem>
      <errorID>1b61f112-0194-413d-ab15-a61b373fe582</errorID>
      <errorWord>)</errorWord>
      <group>L1_Format</group>
      <groupName>格式问题</groupName>
      <ability>L2_HalfPunc_CN</ability>
      <abilityName>全半角问题</abilityName>
      <candidateList>
        <item>）</item>
      </candidateList>
      <explain>文本全半角错误。</explain>
      <paraID>445B17E8</paraID>
      <start>46</start>
      <end>47</end>
      <status>unmodified</status>
      <modifiedWord/>
      <trackRevisions>false</trackRevisions>
    </reviewItem>
    <reviewItem>
      <errorID>50f36bf9-f1dc-49b4-b661-192e7f1a2c00</errorID>
      <errorWord>;</errorWord>
      <group>L1_Format</group>
      <groupName>格式问题</groupName>
      <ability>L2_HalfPunc_CN</ability>
      <abilityName>全半角问题</abilityName>
      <candidateList>
        <item>；</item>
      </candidateList>
      <explain>文本全半角错误。</explain>
      <paraID>445B17E8</paraID>
      <start>92</start>
      <end>93</end>
      <status>unmodified</status>
      <modifiedWord/>
      <trackRevisions>false</trackRevisions>
    </reviewItem>
    <reviewItem>
      <errorID>d2a38801-893f-4eed-90a2-5adadad62d13</errorID>
      <errorWord>;</errorWord>
      <group>L1_Format</group>
      <groupName>格式问题</groupName>
      <ability>L2_HalfPunc_CN</ability>
      <abilityName>全半角问题</abilityName>
      <candidateList>
        <item>；</item>
      </candidateList>
      <explain>文本全半角错误。</explain>
      <paraID>445B17E8</paraID>
      <start>132</start>
      <end>133</end>
      <status>unmodified</status>
      <modifiedWord/>
      <trackRevisions>false</trackRevisions>
    </reviewItem>
    <reviewItem>
      <errorID>6f3c4fe0-3a33-45af-9a50-86b572223ae9</errorID>
      <errorWord>(</errorWord>
      <group>L1_Format</group>
      <groupName>格式问题</groupName>
      <ability>L2_HalfPunc_CN</ability>
      <abilityName>全半角问题</abilityName>
      <candidateList>
        <item>（</item>
      </candidateList>
      <explain>文本全半角错误。</explain>
      <paraID>445B17E8</paraID>
      <start>168</start>
      <end>169</end>
      <status>unmodified</status>
      <modifiedWord/>
      <trackRevisions>false</trackRevisions>
    </reviewItem>
    <reviewItem>
      <errorID>5bed1438-6131-489a-82b4-6c29e4306beb</errorID>
      <errorWord>)</errorWord>
      <group>L1_Format</group>
      <groupName>格式问题</groupName>
      <ability>L2_HalfPunc_CN</ability>
      <abilityName>全半角问题</abilityName>
      <candidateList>
        <item>）</item>
      </candidateList>
      <explain>文本全半角错误。</explain>
      <paraID>445B17E8</paraID>
      <start>187</start>
      <end>188</end>
      <status>unmodified</status>
      <modifiedWord/>
      <trackRevisions>false</trackRevisions>
    </reviewItem>
    <reviewItem>
      <errorID>f0bb8b1f-f235-4fa7-bda0-6ea6d596b78b</errorID>
      <errorWord>(</errorWord>
      <group>L1_Format</group>
      <groupName>格式问题</groupName>
      <ability>L2_HalfPunc_CN</ability>
      <abilityName>全半角问题</abilityName>
      <candidateList>
        <item>（</item>
      </candidateList>
      <explain>文本全半角错误。</explain>
      <paraID>5C6B5C2A</paraID>
      <start>7</start>
      <end>8</end>
      <status>unmodified</status>
      <modifiedWord/>
      <trackRevisions>false</trackRevisions>
    </reviewItem>
    <reviewItem>
      <errorID>88fcb2cb-b874-4bb5-b9fd-abdcbda7bfb0</errorID>
      <errorWord>)</errorWord>
      <group>L1_Format</group>
      <groupName>格式问题</groupName>
      <ability>L2_HalfPunc_CN</ability>
      <abilityName>全半角问题</abilityName>
      <candidateList>
        <item>）</item>
      </candidateList>
      <explain>文本全半角错误。</explain>
      <paraID>5C6B5C2A</paraID>
      <start>9</start>
      <end>10</end>
      <status>unmodified</status>
      <modifiedWord/>
      <trackRevisions>false</trackRevisions>
    </reviewItem>
    <reviewItem>
      <errorID>bc461066-742a-4f95-b2d9-16aa38c6e7bb</errorID>
      <errorWord>获</errorWord>
      <group>L1_Word</group>
      <groupName>字词问题</groupName>
      <ability>L2_Typo</ability>
      <abilityName>字词错误</abilityName>
      <candidateList>
        <item>获得</item>
      </candidateList>
      <explain/>
      <paraID> F4F808F</paraID>
      <start>15</start>
      <end>16</end>
      <status>unmodified</status>
      <modifiedWord/>
      <trackRevisions>false</trackRevisions>
    </reviewItem>
    <reviewItem>
      <errorID>24882835-c8e3-49ca-b4ff-a2cd3a4f0348</errorID>
      <errorWord>(</errorWord>
      <group>L1_Format</group>
      <groupName>格式问题</groupName>
      <ability>L2_HalfPunc_CN</ability>
      <abilityName>全半角问题</abilityName>
      <candidateList>
        <item>（</item>
      </candidateList>
      <explain>文本全半角错误。</explain>
      <paraID> F4F808F</paraID>
      <start>17</start>
      <end>18</end>
      <status>unmodified</status>
      <modifiedWord/>
      <trackRevisions>false</trackRevisions>
    </reviewItem>
    <reviewItem>
      <errorID>e4ac5b06-bf6e-4020-8f8c-28049cdce78d</errorID>
      <errorWord>)</errorWord>
      <group>L1_Format</group>
      <groupName>格式问题</groupName>
      <ability>L2_HalfPunc_CN</ability>
      <abilityName>全半角问题</abilityName>
      <candidateList>
        <item>）</item>
      </candidateList>
      <explain>文本全半角错误。</explain>
      <paraID> F4F808F</paraID>
      <start>19</start>
      <end>20</end>
      <status>unmodified</status>
      <modifiedWord/>
      <trackRevisions>false</trackRevisions>
    </reviewItem>
    <reviewItem>
      <errorID>55690db0-b6fe-438c-a346-253d981c61e9</errorID>
      <errorWord>:</errorWord>
      <group>L1_Format</group>
      <groupName>格式问题</groupName>
      <ability>L2_HalfPunc_CN</ability>
      <abilityName>全半角问题</abilityName>
      <candidateList>
        <item>：</item>
      </candidateList>
      <explain>文本全半角错误。</explain>
      <paraID>1E11675C</paraID>
      <start>35</start>
      <end>36</end>
      <status>unmodified</status>
      <modifiedWord/>
      <trackRevisions>false</trackRevisions>
    </reviewItem>
    <reviewItem>
      <errorID>8d489c76-a373-455f-8b6e-d5586659bfb5</errorID>
      <errorWord>获</errorWord>
      <group>L1_Word</group>
      <groupName>字词问题</groupName>
      <ability>L2_Typo</ability>
      <abilityName>字词错误</abilityName>
      <candidateList>
        <item>获得</item>
      </candidateList>
      <explain/>
      <paraID>7C6259FB</paraID>
      <start>30</start>
      <end>31</end>
      <status>unmodified</status>
      <modifiedWord/>
      <trackRevisions>false</trackRevisions>
    </reviewItem>
    <reviewItem>
      <errorID>8026a2af-f368-4015-9d4b-412bab31625b</errorID>
      <errorWord>(</errorWord>
      <group>L1_Format</group>
      <groupName>格式问题</groupName>
      <ability>L2_HalfPunc_CN</ability>
      <abilityName>全半角问题</abilityName>
      <candidateList>
        <item>（</item>
      </candidateList>
      <explain>文本全半角错误。</explain>
      <paraID>7C6259FB</paraID>
      <start>34</start>
      <end>35</end>
      <status>unmodified</status>
      <modifiedWord/>
      <trackRevisions>false</trackRevisions>
    </reviewItem>
    <reviewItem>
      <errorID>0006e8b2-3a48-417b-a1ae-1faeb0b5638d</errorID>
      <errorWord>)</errorWord>
      <group>L1_Format</group>
      <groupName>格式问题</groupName>
      <ability>L2_HalfPunc_CN</ability>
      <abilityName>全半角问题</abilityName>
      <candidateList>
        <item>）</item>
      </candidateList>
      <explain>文本全半角错误。</explain>
      <paraID>7C6259FB</paraID>
      <start>51</start>
      <end>52</end>
      <status>unmodified</status>
      <modifiedWord/>
      <trackRevisions>false</trackRevisions>
    </reviewItem>
    <reviewItem>
      <errorID>d1b347cf-c4bf-4565-b51f-054301c396e4</errorID>
      <errorWord>(</errorWord>
      <group>L1_Format</group>
      <groupName>格式问题</groupName>
      <ability>L2_HalfPunc_CN</ability>
      <abilityName>全半角问题</abilityName>
      <candidateList>
        <item>（</item>
      </candidateList>
      <explain>文本全半角错误。</explain>
      <paraID>106945ED</paraID>
      <start>23</start>
      <end>24</end>
      <status>unmodified</status>
      <modifiedWord/>
      <trackRevisions>false</trackRevisions>
    </reviewItem>
    <reviewItem>
      <errorID>e8684701-8745-4afa-b40e-63e305163598</errorID>
      <errorWord>)</errorWord>
      <group>L1_Format</group>
      <groupName>格式问题</groupName>
      <ability>L2_HalfPunc_CN</ability>
      <abilityName>全半角问题</abilityName>
      <candidateList>
        <item>）</item>
      </candidateList>
      <explain>文本全半角错误。</explain>
      <paraID>106945ED</paraID>
      <start>62</start>
      <end>63</end>
      <status>unmodified</status>
      <modifiedWord/>
      <trackRevisions>false</trackRevisions>
    </reviewItem>
    <reviewItem>
      <errorID>56e8079d-a86f-43d0-ad5b-716a91fb46b2</errorID>
      <errorWord>;</errorWord>
      <group>L1_Format</group>
      <groupName>格式问题</groupName>
      <ability>L2_HalfPunc_CN</ability>
      <abilityName>全半角问题</abilityName>
      <candidateList>
        <item>；</item>
      </candidateList>
      <explain>文本全半角错误。</explain>
      <paraID>76A8B746</paraID>
      <start>37</start>
      <end>38</end>
      <status>unmodified</status>
      <modifiedWord/>
      <trackRevisions>false</trackRevisions>
    </reviewItem>
    <reviewItem>
      <errorID>13e766de-247f-403d-89df-b5da2538a4a4</errorID>
      <errorWord>;</errorWord>
      <group>L1_Format</group>
      <groupName>格式问题</groupName>
      <ability>L2_HalfPunc_CN</ability>
      <abilityName>全半角问题</abilityName>
      <candidateList>
        <item>；</item>
      </candidateList>
      <explain>文本全半角错误。</explain>
      <paraID>76A8B746</paraID>
      <start>67</start>
      <end>68</end>
      <status>unmodified</status>
      <modifiedWord/>
      <trackRevisions>false</trackRevisions>
    </reviewItem>
    <reviewItem>
      <errorID>97f8bc04-4905-43ed-b899-3cb6c65ca6c7</errorID>
      <errorWord>(</errorWord>
      <group>L1_Format</group>
      <groupName>格式问题</groupName>
      <ability>L2_HalfPunc_CN</ability>
      <abilityName>全半角问题</abilityName>
      <candidateList>
        <item>（</item>
      </candidateList>
      <explain>文本全半角错误。</explain>
      <paraID>76A8B746</paraID>
      <start>71</start>
      <end>72</end>
      <status>unmodified</status>
      <modifiedWord/>
      <trackRevisions>false</trackRevisions>
    </reviewItem>
    <reviewItem>
      <errorID>01c3b3c6-b9d3-4cea-a1bc-2fa0323f951c</errorID>
      <errorWord>)</errorWord>
      <group>L1_Format</group>
      <groupName>格式问题</groupName>
      <ability>L2_HalfPunc_CN</ability>
      <abilityName>全半角问题</abilityName>
      <candidateList>
        <item>）</item>
      </candidateList>
      <explain>文本全半角错误。</explain>
      <paraID>76A8B746</paraID>
      <start>73</start>
      <end>74</end>
      <status>unmodified</status>
      <modifiedWord/>
      <trackRevisions>false</trackRevisions>
    </reviewItem>
    <reviewItem>
      <errorID>eade80cf-bfec-4c3e-8860-27d954e68971</errorID>
      <errorWord>(</errorWord>
      <group>L1_Format</group>
      <groupName>格式问题</groupName>
      <ability>L2_HalfPunc_CN</ability>
      <abilityName>全半角问题</abilityName>
      <candidateList>
        <item>（</item>
      </candidateList>
      <explain>文本全半角错误。</explain>
      <paraID>76A8B746</paraID>
      <start>114</start>
      <end>115</end>
      <status>unmodified</status>
      <modifiedWord/>
      <trackRevisions>false</trackRevisions>
    </reviewItem>
    <reviewItem>
      <errorID>2daef3f8-ef7c-41f0-915e-6c0383e2fac4</errorID>
      <errorWord>)</errorWord>
      <group>L1_Format</group>
      <groupName>格式问题</groupName>
      <ability>L2_HalfPunc_CN</ability>
      <abilityName>全半角问题</abilityName>
      <candidateList>
        <item>）</item>
      </candidateList>
      <explain>文本全半角错误。</explain>
      <paraID>76A8B746</paraID>
      <start>123</start>
      <end>124</end>
      <status>unmodified</status>
      <modifiedWord/>
      <trackRevisions>false</trackRevisions>
    </reviewItem>
    <reviewItem>
      <errorID>4abfa395-2400-44e8-8aa9-4ea43267c141</errorID>
      <errorWord>;</errorWord>
      <group>L1_Format</group>
      <groupName>格式问题</groupName>
      <ability>L2_HalfPunc_CN</ability>
      <abilityName>全半角问题</abilityName>
      <candidateList>
        <item>；</item>
      </candidateList>
      <explain>文本全半角错误。</explain>
      <paraID>4C482586</paraID>
      <start>86</start>
      <end>87</end>
      <status>unmodified</status>
      <modifiedWord/>
      <trackRevisions>false</trackRevisions>
    </reviewItem>
    <reviewItem>
      <errorID>86956365-5f90-45f7-9fa4-e4e08fcc6088</errorID>
      <errorWord>(</errorWord>
      <group>L1_Format</group>
      <groupName>格式问题</groupName>
      <ability>L2_HalfPunc_CN</ability>
      <abilityName>全半角问题</abilityName>
      <candidateList>
        <item>（</item>
      </candidateList>
      <explain>文本全半角错误。</explain>
      <paraID>79EDFF60</paraID>
      <start>7</start>
      <end>8</end>
      <status>unmodified</status>
      <modifiedWord/>
      <trackRevisions>false</trackRevisions>
    </reviewItem>
    <reviewItem>
      <errorID>f9b6168b-a0c8-46fe-ae96-9316861c0086</errorID>
      <errorWord>)</errorWord>
      <group>L1_Format</group>
      <groupName>格式问题</groupName>
      <ability>L2_HalfPunc_CN</ability>
      <abilityName>全半角问题</abilityName>
      <candidateList>
        <item>）</item>
      </candidateList>
      <explain>文本全半角错误。</explain>
      <paraID>79EDFF60</paraID>
      <start>9</start>
      <end>10</end>
      <status>unmodified</status>
      <modifiedWord/>
      <trackRevisions>false</trackRevisions>
    </reviewItem>
    <reviewItem>
      <errorID>96bc48de-9231-4e4c-9556-35fe51177302</errorID>
      <errorWord>获</errorWord>
      <group>L1_Word</group>
      <groupName>字词问题</groupName>
      <ability>L2_Typo</ability>
      <abilityName>字词错误</abilityName>
      <candidateList>
        <item>获得</item>
      </candidateList>
      <explain/>
      <paraID>42B369AC</paraID>
      <start>15</start>
      <end>16</end>
      <status>unmodified</status>
      <modifiedWord/>
      <trackRevisions>false</trackRevisions>
    </reviewItem>
    <reviewItem>
      <errorID>6c5324a4-848d-4106-a19d-9b38b076d9aa</errorID>
      <errorWord>(</errorWord>
      <group>L1_Format</group>
      <groupName>格式问题</groupName>
      <ability>L2_HalfPunc_CN</ability>
      <abilityName>全半角问题</abilityName>
      <candidateList>
        <item>（</item>
      </candidateList>
      <explain>文本全半角错误。</explain>
      <paraID>42B369AC</paraID>
      <start>17</start>
      <end>18</end>
      <status>unmodified</status>
      <modifiedWord/>
      <trackRevisions>false</trackRevisions>
    </reviewItem>
    <reviewItem>
      <errorID>856f343d-0ab0-41b2-a1fc-c40e5c79e2c1</errorID>
      <errorWord>)</errorWord>
      <group>L1_Format</group>
      <groupName>格式问题</groupName>
      <ability>L2_HalfPunc_CN</ability>
      <abilityName>全半角问题</abilityName>
      <candidateList>
        <item>）</item>
      </candidateList>
      <explain>文本全半角错误。</explain>
      <paraID>42B369AC</paraID>
      <start>19</start>
      <end>20</end>
      <status>unmodified</status>
      <modifiedWord/>
      <trackRevisions>false</trackRevisions>
    </reviewItem>
    <reviewItem>
      <errorID>f43bc81c-4909-4f71-ba9c-d1230857be23</errorID>
      <errorWord>(</errorWord>
      <group>L1_Format</group>
      <groupName>格式问题</groupName>
      <ability>L2_HalfPunc_CN</ability>
      <abilityName>全半角问题</abilityName>
      <candidateList>
        <item>（</item>
      </candidateList>
      <explain>文本全半角错误。</explain>
      <paraID>27FA2A77</paraID>
      <start>64</start>
      <end>65</end>
      <status>unmodified</status>
      <modifiedWord/>
      <trackRevisions>false</trackRevisions>
    </reviewItem>
    <reviewItem>
      <errorID>b0b820c7-5417-4f05-b1a5-bb1759b8f4fc</errorID>
      <errorWord>)</errorWord>
      <group>L1_Format</group>
      <groupName>格式问题</groupName>
      <ability>L2_HalfPunc_CN</ability>
      <abilityName>全半角问题</abilityName>
      <candidateList>
        <item>）</item>
      </candidateList>
      <explain>文本全半角错误。</explain>
      <paraID>27FA2A77</paraID>
      <start>79</start>
      <end>80</end>
      <status>unmodified</status>
      <modifiedWord/>
      <trackRevisions>false</trackRevisions>
    </reviewItem>
    <reviewItem>
      <errorID>96072854-c1f7-4d59-ac5d-ea360deeb392</errorID>
      <errorWord>(</errorWord>
      <group>L1_Format</group>
      <groupName>格式问题</groupName>
      <ability>L2_HalfPunc_CN</ability>
      <abilityName>全半角问题</abilityName>
      <candidateList>
        <item>（</item>
      </candidateList>
      <explain>文本全半角错误。</explain>
      <paraID>2B71DB49</paraID>
      <start>12</start>
      <end>13</end>
      <status>unmodified</status>
      <modifiedWord/>
      <trackRevisions>false</trackRevisions>
    </reviewItem>
    <reviewItem>
      <errorID>d3c9a63a-31fa-48d0-b4e5-904c7d101fb1</errorID>
      <errorWord>)</errorWord>
      <group>L1_Format</group>
      <groupName>格式问题</groupName>
      <ability>L2_HalfPunc_CN</ability>
      <abilityName>全半角问题</abilityName>
      <candidateList>
        <item>）</item>
      </candidateList>
      <explain>文本全半角错误。</explain>
      <paraID>2B71DB49</paraID>
      <start>19</start>
      <end>20</end>
      <status>unmodified</status>
      <modifiedWord/>
      <trackRevisions>false</trackRevisions>
    </reviewItem>
    <reviewItem>
      <errorID>bd52fc8d-1d17-4b90-867f-8779bf3336af</errorID>
      <errorWord>(</errorWord>
      <group>L1_Format</group>
      <groupName>格式问题</groupName>
      <ability>L2_HalfPunc_CN</ability>
      <abilityName>全半角问题</abilityName>
      <candidateList>
        <item>（</item>
      </candidateList>
      <explain>文本全半角错误。</explain>
      <paraID>513986F2</paraID>
      <start>7</start>
      <end>8</end>
      <status>unmodified</status>
      <modifiedWord/>
      <trackRevisions>false</trackRevisions>
    </reviewItem>
    <reviewItem>
      <errorID>8db37525-dd48-4c71-929d-256ab217a9d6</errorID>
      <errorWord>)</errorWord>
      <group>L1_Format</group>
      <groupName>格式问题</groupName>
      <ability>L2_HalfPunc_CN</ability>
      <abilityName>全半角问题</abilityName>
      <candidateList>
        <item>）</item>
      </candidateList>
      <explain>文本全半角错误。</explain>
      <paraID>513986F2</paraID>
      <start>14</start>
      <end>15</end>
      <status>unmodified</status>
      <modifiedWord/>
      <trackRevisions>false</trackRevisions>
    </reviewItem>
    <reviewItem>
      <errorID>5d974b77-3de7-4f10-aa34-483b6821b1bf</errorID>
      <errorWord>(</errorWord>
      <group>L1_Format</group>
      <groupName>格式问题</groupName>
      <ability>L2_HalfPunc_CN</ability>
      <abilityName>全半角问题</abilityName>
      <candidateList>
        <item>（</item>
      </candidateList>
      <explain>文本全半角错误。</explain>
      <paraID>513986F2</paraID>
      <start>33</start>
      <end>34</end>
      <status>unmodified</status>
      <modifiedWord/>
      <trackRevisions>false</trackRevisions>
    </reviewItem>
    <reviewItem>
      <errorID>5b944ece-ab0d-48eb-85bb-8ae5a4088507</errorID>
      <errorWord>)</errorWord>
      <group>L1_Format</group>
      <groupName>格式问题</groupName>
      <ability>L2_HalfPunc_CN</ability>
      <abilityName>全半角问题</abilityName>
      <candidateList>
        <item>）</item>
      </candidateList>
      <explain>文本全半角错误。</explain>
      <paraID>513986F2</paraID>
      <start>36</start>
      <end>37</end>
      <status>unmodified</status>
      <modifiedWord/>
      <trackRevisions>false</trackRevisions>
    </reviewItem>
    <reviewItem>
      <errorID>1c712618-f4a1-496b-84fa-ea75c20f9161</errorID>
      <errorWord>:</errorWord>
      <group>L1_Format</group>
      <groupName>格式问题</groupName>
      <ability>L2_HalfPunc_CN</ability>
      <abilityName>全半角问题</abilityName>
      <candidateList>
        <item>：</item>
      </candidateList>
      <explain>文本全半角错误。</explain>
      <paraID>513986F2</paraID>
      <start>54</start>
      <end>55</end>
      <status>unmodified</status>
      <modifiedWord/>
      <trackRevisions>false</trackRevisions>
    </reviewItem>
    <reviewItem>
      <errorID>f683721e-365c-44be-9006-f39a7178cda8</errorID>
      <errorWord>(</errorWord>
      <group>L1_Format</group>
      <groupName>格式问题</groupName>
      <ability>L2_HalfPunc_CN</ability>
      <abilityName>全半角问题</abilityName>
      <candidateList>
        <item>（</item>
      </candidateList>
      <explain>文本全半角错误。</explain>
      <paraID>6D6646BC</paraID>
      <start>11</start>
      <end>12</end>
      <status>unmodified</status>
      <modifiedWord/>
      <trackRevisions>false</trackRevisions>
    </reviewItem>
    <reviewItem>
      <errorID>c4d48373-96df-41df-a529-9e7bfbb97227</errorID>
      <errorWord>)</errorWord>
      <group>L1_Format</group>
      <groupName>格式问题</groupName>
      <ability>L2_HalfPunc_CN</ability>
      <abilityName>全半角问题</abilityName>
      <candidateList>
        <item>）</item>
      </candidateList>
      <explain>文本全半角错误。</explain>
      <paraID>6D6646BC</paraID>
      <start>31</start>
      <end>32</end>
      <status>unmodified</status>
      <modifiedWord/>
      <trackRevisions>false</trackRevisions>
    </reviewItem>
    <reviewItem>
      <errorID>a8062154-7098-4e35-87f7-907c9e8dfc7f</errorID>
      <errorWord>(</errorWord>
      <group>L1_Format</group>
      <groupName>格式问题</groupName>
      <ability>L2_HalfPunc_CN</ability>
      <abilityName>全半角问题</abilityName>
      <candidateList>
        <item>（</item>
      </candidateList>
      <explain>文本全半角错误。</explain>
      <paraID>6D6646BC</paraID>
      <start>41</start>
      <end>42</end>
      <status>unmodified</status>
      <modifiedWord/>
      <trackRevisions>false</trackRevisions>
    </reviewItem>
    <reviewItem>
      <errorID>f66a3837-4e7f-4863-9aa3-f6b44941cc90</errorID>
      <errorWord>)</errorWord>
      <group>L1_Format</group>
      <groupName>格式问题</groupName>
      <ability>L2_HalfPunc_CN</ability>
      <abilityName>全半角问题</abilityName>
      <candidateList>
        <item>）</item>
      </candidateList>
      <explain>文本全半角错误。</explain>
      <paraID>6D6646BC</paraID>
      <start>46</start>
      <end>47</end>
      <status>unmodified</status>
      <modifiedWord/>
      <trackRevisions>false</trackRevisions>
    </reviewItem>
    <reviewItem>
      <errorID>9f33570d-cd53-442d-8365-4ff9cae0310d</errorID>
      <errorWord>(</errorWord>
      <group>L1_Format</group>
      <groupName>格式问题</groupName>
      <ability>L2_HalfPunc_CN</ability>
      <abilityName>全半角问题</abilityName>
      <candidateList>
        <item>（</item>
      </candidateList>
      <explain>文本全半角错误。</explain>
      <paraID> 4B13176</paraID>
      <start>5</start>
      <end>6</end>
      <status>unmodified</status>
      <modifiedWord/>
      <trackRevisions>false</trackRevisions>
    </reviewItem>
    <reviewItem>
      <errorID>65b8b9b9-a087-40d5-819b-92b3fd1f4647</errorID>
      <errorWord>)</errorWord>
      <group>L1_Format</group>
      <groupName>格式问题</groupName>
      <ability>L2_HalfPunc_CN</ability>
      <abilityName>全半角问题</abilityName>
      <candidateList>
        <item>）</item>
      </candidateList>
      <explain>文本全半角错误。</explain>
      <paraID> 4B13176</paraID>
      <start>7</start>
      <end>8</end>
      <status>unmodified</status>
      <modifiedWord/>
      <trackRevisions>false</trackRevisions>
    </reviewItem>
    <reviewItem>
      <errorID>0132348e-54bc-4760-a522-36ae2635ec81</errorID>
      <errorWord>(</errorWord>
      <group>L1_Format</group>
      <groupName>格式问题</groupName>
      <ability>L2_HalfPunc_CN</ability>
      <abilityName>全半角问题</abilityName>
      <candidateList>
        <item>（</item>
      </candidateList>
      <explain>文本全半角错误。</explain>
      <paraID> 4B13176</paraID>
      <start>14</start>
      <end>15</end>
      <status>unmodified</status>
      <modifiedWord/>
      <trackRevisions>false</trackRevisions>
    </reviewItem>
    <reviewItem>
      <errorID>b877b582-2b32-4bfc-9aed-6aaffdbbbeec</errorID>
      <errorWord>)</errorWord>
      <group>L1_Format</group>
      <groupName>格式问题</groupName>
      <ability>L2_HalfPunc_CN</ability>
      <abilityName>全半角问题</abilityName>
      <candidateList>
        <item>）</item>
      </candidateList>
      <explain>文本全半角错误。</explain>
      <paraID> 4B13176</paraID>
      <start>34</start>
      <end>35</end>
      <status>unmodified</status>
      <modifiedWord/>
      <trackRevisions>false</trackRevisions>
    </reviewItem>
    <reviewItem>
      <errorID>14b4ce9a-c0a9-424a-9cc2-a72ae4b4d815</errorID>
      <errorWord>(</errorWord>
      <group>L1_Format</group>
      <groupName>格式问题</groupName>
      <ability>L2_HalfPunc_CN</ability>
      <abilityName>全半角问题</abilityName>
      <candidateList>
        <item>（</item>
      </candidateList>
      <explain>文本全半角错误。</explain>
      <paraID> 4B13176</paraID>
      <start>38</start>
      <end>39</end>
      <status>unmodified</status>
      <modifiedWord/>
      <trackRevisions>false</trackRevisions>
    </reviewItem>
    <reviewItem>
      <errorID>d3a8f02b-4413-4162-ba34-b6567d8d7876</errorID>
      <errorWord>)</errorWord>
      <group>L1_Format</group>
      <groupName>格式问题</groupName>
      <ability>L2_HalfPunc_CN</ability>
      <abilityName>全半角问题</abilityName>
      <candidateList>
        <item>）</item>
      </candidateList>
      <explain>文本全半角错误。</explain>
      <paraID> 4B13176</paraID>
      <start>43</start>
      <end>44</end>
      <status>unmodified</status>
      <modifiedWord/>
      <trackRevisions>false</trackRevisions>
    </reviewItem>
    <reviewItem>
      <errorID>21ee542d-7386-46c0-8787-dbe36b7a062d</errorID>
      <errorWord>(</errorWord>
      <group>L1_Format</group>
      <groupName>格式问题</groupName>
      <ability>L2_HalfPunc_CN</ability>
      <abilityName>全半角问题</abilityName>
      <candidateList>
        <item>（</item>
      </candidateList>
      <explain>文本全半角错误。</explain>
      <paraID> 4B13176</paraID>
      <start>49</start>
      <end>50</end>
      <status>unmodified</status>
      <modifiedWord/>
      <trackRevisions>false</trackRevisions>
    </reviewItem>
    <reviewItem>
      <errorID>3a2872cf-f28b-4a7d-8f90-4a29101b0097</errorID>
      <errorWord>)</errorWord>
      <group>L1_Format</group>
      <groupName>格式问题</groupName>
      <ability>L2_HalfPunc_CN</ability>
      <abilityName>全半角问题</abilityName>
      <candidateList>
        <item>）</item>
      </candidateList>
      <explain>文本全半角错误。</explain>
      <paraID> 4B13176</paraID>
      <start>54</start>
      <end>55</end>
      <status>unmodified</status>
      <modifiedWord/>
      <trackRevisions>false</trackRevisions>
    </reviewItem>
    <reviewItem>
      <errorID>5147343c-6a80-476a-8ad5-1936e33d747d</errorID>
      <errorWord>(</errorWord>
      <group>L1_Format</group>
      <groupName>格式问题</groupName>
      <ability>L2_HalfPunc_CN</ability>
      <abilityName>全半角问题</abilityName>
      <candidateList>
        <item>（</item>
      </candidateList>
      <explain>文本全半角错误。</explain>
      <paraID> 4B13176</paraID>
      <start>60</start>
      <end>61</end>
      <status>unmodified</status>
      <modifiedWord/>
      <trackRevisions>false</trackRevisions>
    </reviewItem>
    <reviewItem>
      <errorID>f84efe40-484d-4648-99a8-ea057e1f7020</errorID>
      <errorWord>)</errorWord>
      <group>L1_Format</group>
      <groupName>格式问题</groupName>
      <ability>L2_HalfPunc_CN</ability>
      <abilityName>全半角问题</abilityName>
      <candidateList>
        <item>）</item>
      </candidateList>
      <explain>文本全半角错误。</explain>
      <paraID> 4B13176</paraID>
      <start>65</start>
      <end>66</end>
      <status>unmodified</status>
      <modifiedWord/>
      <trackRevisions>false</trackRevisions>
    </reviewItem>
    <reviewItem>
      <errorID>a11a3b2c-bd9f-447b-882a-313bca745028</errorID>
      <errorWord>(</errorWord>
      <group>L1_Format</group>
      <groupName>格式问题</groupName>
      <ability>L2_HalfPunc_CN</ability>
      <abilityName>全半角问题</abilityName>
      <candidateList>
        <item>（</item>
      </candidateList>
      <explain>文本全半角错误。</explain>
      <paraID>49386F1A</paraID>
      <start>5</start>
      <end>6</end>
      <status>unmodified</status>
      <modifiedWord/>
      <trackRevisions>false</trackRevisions>
    </reviewItem>
    <reviewItem>
      <errorID>375ce51a-822e-473f-8ec5-2fe34a1d830b</errorID>
      <errorWord>)</errorWord>
      <group>L1_Format</group>
      <groupName>格式问题</groupName>
      <ability>L2_HalfPunc_CN</ability>
      <abilityName>全半角问题</abilityName>
      <candidateList>
        <item>）</item>
      </candidateList>
      <explain>文本全半角错误。</explain>
      <paraID>49386F1A</paraID>
      <start>7</start>
      <end>8</end>
      <status>unmodified</status>
      <modifiedWord/>
      <trackRevisions>false</trackRevisions>
    </reviewItem>
    <reviewItem>
      <errorID>a8eb2dce-18fb-417c-9d02-3b6663548a6e</errorID>
      <errorWord>(</errorWord>
      <group>L1_Format</group>
      <groupName>格式问题</groupName>
      <ability>L2_HalfPunc_CN</ability>
      <abilityName>全半角问题</abilityName>
      <candidateList>
        <item>（</item>
      </candidateList>
      <explain>文本全半角错误。</explain>
      <paraID>3AD0F544</paraID>
      <start>11</start>
      <end>12</end>
      <status>unmodified</status>
      <modifiedWord/>
      <trackRevisions>false</trackRevisions>
    </reviewItem>
    <reviewItem>
      <errorID>bbcbb287-40fe-4c5a-be85-5b36089effff</errorID>
      <errorWord>)</errorWord>
      <group>L1_Format</group>
      <groupName>格式问题</groupName>
      <ability>L2_HalfPunc_CN</ability>
      <abilityName>全半角问题</abilityName>
      <candidateList>
        <item>）</item>
      </candidateList>
      <explain>文本全半角错误。</explain>
      <paraID>3AD0F544</paraID>
      <start>17</start>
      <end>18</end>
      <status>unmodified</status>
      <modifiedWord/>
      <trackRevisions>false</trackRevisions>
    </reviewItem>
    <reviewItem>
      <errorID>f6d5acc0-3a68-4a43-92a2-f2f1dac6808b</errorID>
      <errorWord>(</errorWord>
      <group>L1_Format</group>
      <groupName>格式问题</groupName>
      <ability>L2_HalfPunc_CN</ability>
      <abilityName>全半角问题</abilityName>
      <candidateList>
        <item>（</item>
      </candidateList>
      <explain>文本全半角错误。</explain>
      <paraID>2C7EAC2E</paraID>
      <start>6</start>
      <end>7</end>
      <status>unmodified</status>
      <modifiedWord/>
      <trackRevisions>false</trackRevisions>
    </reviewItem>
    <reviewItem>
      <errorID>0eb5115e-d288-44b5-984b-7e08875a21ab</errorID>
      <errorWord>)</errorWord>
      <group>L1_Format</group>
      <groupName>格式问题</groupName>
      <ability>L2_HalfPunc_CN</ability>
      <abilityName>全半角问题</abilityName>
      <candidateList>
        <item>）</item>
      </candidateList>
      <explain>文本全半角错误。</explain>
      <paraID>2C7EAC2E</paraID>
      <start>12</start>
      <end>13</end>
      <status>unmodified</status>
      <modifiedWord/>
      <trackRevisions>false</trackRevisions>
    </reviewItem>
    <reviewItem>
      <errorID>d7715fcb-ac68-45fe-996d-32307ffbedd4</errorID>
      <errorWord>(</errorWord>
      <group>L1_Format</group>
      <groupName>格式问题</groupName>
      <ability>L2_HalfPunc_CN</ability>
      <abilityName>全半角问题</abilityName>
      <candidateList>
        <item>（</item>
      </candidateList>
      <explain>文本全半角错误。</explain>
      <paraID>2C7EAC2E</paraID>
      <start>31</start>
      <end>32</end>
      <status>unmodified</status>
      <modifiedWord/>
      <trackRevisions>false</trackRevisions>
    </reviewItem>
    <reviewItem>
      <errorID>697932fa-dd78-4447-baeb-814f5c8ac43e</errorID>
      <errorWord>)</errorWord>
      <group>L1_Format</group>
      <groupName>格式问题</groupName>
      <ability>L2_HalfPunc_CN</ability>
      <abilityName>全半角问题</abilityName>
      <candidateList>
        <item>）</item>
      </candidateList>
      <explain>文本全半角错误。</explain>
      <paraID>2C7EAC2E</paraID>
      <start>34</start>
      <end>35</end>
      <status>unmodified</status>
      <modifiedWord/>
      <trackRevisions>false</trackRevisions>
    </reviewItem>
    <reviewItem>
      <errorID>63e4c2a0-a3bb-4541-b50f-110308f4fda1</errorID>
      <errorWord>:</errorWord>
      <group>L1_Format</group>
      <groupName>格式问题</groupName>
      <ability>L2_HalfPunc_CN</ability>
      <abilityName>全半角问题</abilityName>
      <candidateList>
        <item>：</item>
      </candidateList>
      <explain>文本全半角错误。</explain>
      <paraID>2C7EAC2E</paraID>
      <start>52</start>
      <end>53</end>
      <status>unmodified</status>
      <modifiedWord/>
      <trackRevisions>false</trackRevisions>
    </reviewItem>
    <reviewItem>
      <errorID>067e39d6-2d8a-484c-be9b-26c3f818312f</errorID>
      <errorWord>(</errorWord>
      <group>L1_Format</group>
      <groupName>格式问题</groupName>
      <ability>L2_HalfPunc_CN</ability>
      <abilityName>全半角问题</abilityName>
      <candidateList>
        <item>（</item>
      </candidateList>
      <explain>文本全半角错误。</explain>
      <paraID>27C473C0</paraID>
      <start>11</start>
      <end>12</end>
      <status>unmodified</status>
      <modifiedWord/>
      <trackRevisions>false</trackRevisions>
    </reviewItem>
    <reviewItem>
      <errorID>7cd5195a-2b5a-4d5e-aa60-1a615bace4d2</errorID>
      <errorWord>)</errorWord>
      <group>L1_Format</group>
      <groupName>格式问题</groupName>
      <ability>L2_HalfPunc_CN</ability>
      <abilityName>全半角问题</abilityName>
      <candidateList>
        <item>）</item>
      </candidateList>
      <explain>文本全半角错误。</explain>
      <paraID>27C473C0</paraID>
      <start>31</start>
      <end>32</end>
      <status>unmodified</status>
      <modifiedWord/>
      <trackRevisions>false</trackRevisions>
    </reviewItem>
    <reviewItem>
      <errorID>618fddb1-369f-4e06-9624-d420caebf1a9</errorID>
      <errorWord>(</errorWord>
      <group>L1_Format</group>
      <groupName>格式问题</groupName>
      <ability>L2_HalfPunc_CN</ability>
      <abilityName>全半角问题</abilityName>
      <candidateList>
        <item>（</item>
      </candidateList>
      <explain>文本全半角错误。</explain>
      <paraID>27C473C0</paraID>
      <start>41</start>
      <end>42</end>
      <status>unmodified</status>
      <modifiedWord/>
      <trackRevisions>false</trackRevisions>
    </reviewItem>
    <reviewItem>
      <errorID>153833e2-9173-44f7-97b0-a1b84b7d21fe</errorID>
      <errorWord>)</errorWord>
      <group>L1_Format</group>
      <groupName>格式问题</groupName>
      <ability>L2_HalfPunc_CN</ability>
      <abilityName>全半角问题</abilityName>
      <candidateList>
        <item>）</item>
      </candidateList>
      <explain>文本全半角错误。</explain>
      <paraID>27C473C0</paraID>
      <start>46</start>
      <end>47</end>
      <status>unmodified</status>
      <modifiedWord/>
      <trackRevisions>false</trackRevisions>
    </reviewItem>
    <reviewItem>
      <errorID>7c991ad4-b1b9-4277-96c4-b9b20564e4ba</errorID>
      <errorWord>(</errorWord>
      <group>L1_Format</group>
      <groupName>格式问题</groupName>
      <ability>L2_HalfPunc_CN</ability>
      <abilityName>全半角问题</abilityName>
      <candidateList>
        <item>（</item>
      </candidateList>
      <explain>文本全半角错误。</explain>
      <paraID>2F014645</paraID>
      <start>5</start>
      <end>6</end>
      <status>unmodified</status>
      <modifiedWord/>
      <trackRevisions>false</trackRevisions>
    </reviewItem>
    <reviewItem>
      <errorID>bcd07cc4-2245-473e-839b-b488b711e7d6</errorID>
      <errorWord>)</errorWord>
      <group>L1_Format</group>
      <groupName>格式问题</groupName>
      <ability>L2_HalfPunc_CN</ability>
      <abilityName>全半角问题</abilityName>
      <candidateList>
        <item>）</item>
      </candidateList>
      <explain>文本全半角错误。</explain>
      <paraID>2F014645</paraID>
      <start>7</start>
      <end>8</end>
      <status>unmodified</status>
      <modifiedWord/>
      <trackRevisions>false</trackRevisions>
    </reviewItem>
    <reviewItem>
      <errorID>82888a7c-1a1b-47f4-8119-046ea48eb4be</errorID>
      <errorWord>(</errorWord>
      <group>L1_Format</group>
      <groupName>格式问题</groupName>
      <ability>L2_HalfPunc_CN</ability>
      <abilityName>全半角问题</abilityName>
      <candidateList>
        <item>（</item>
      </candidateList>
      <explain>文本全半角错误。</explain>
      <paraID>2F014645</paraID>
      <start>14</start>
      <end>15</end>
      <status>unmodified</status>
      <modifiedWord/>
      <trackRevisions>false</trackRevisions>
    </reviewItem>
    <reviewItem>
      <errorID>b90cc1b6-dee2-472d-b144-c925e1f90900</errorID>
      <errorWord>)</errorWord>
      <group>L1_Format</group>
      <groupName>格式问题</groupName>
      <ability>L2_HalfPunc_CN</ability>
      <abilityName>全半角问题</abilityName>
      <candidateList>
        <item>）</item>
      </candidateList>
      <explain>文本全半角错误。</explain>
      <paraID>2F014645</paraID>
      <start>34</start>
      <end>35</end>
      <status>unmodified</status>
      <modifiedWord/>
      <trackRevisions>false</trackRevisions>
    </reviewItem>
    <reviewItem>
      <errorID>5780fccd-276c-492a-940a-0e13ce13e217</errorID>
      <errorWord>(</errorWord>
      <group>L1_Format</group>
      <groupName>格式问题</groupName>
      <ability>L2_HalfPunc_CN</ability>
      <abilityName>全半角问题</abilityName>
      <candidateList>
        <item>（</item>
      </candidateList>
      <explain>文本全半角错误。</explain>
      <paraID>2F014645</paraID>
      <start>38</start>
      <end>39</end>
      <status>unmodified</status>
      <modifiedWord/>
      <trackRevisions>false</trackRevisions>
    </reviewItem>
    <reviewItem>
      <errorID>6f90f240-e5d4-4d82-9af3-1382596f0915</errorID>
      <errorWord>)</errorWord>
      <group>L1_Format</group>
      <groupName>格式问题</groupName>
      <ability>L2_HalfPunc_CN</ability>
      <abilityName>全半角问题</abilityName>
      <candidateList>
        <item>）</item>
      </candidateList>
      <explain>文本全半角错误。</explain>
      <paraID>2F014645</paraID>
      <start>43</start>
      <end>44</end>
      <status>unmodified</status>
      <modifiedWord/>
      <trackRevisions>false</trackRevisions>
    </reviewItem>
    <reviewItem>
      <errorID>5be0cb52-5de0-4401-942d-bf5d95827819</errorID>
      <errorWord>(</errorWord>
      <group>L1_Format</group>
      <groupName>格式问题</groupName>
      <ability>L2_HalfPunc_CN</ability>
      <abilityName>全半角问题</abilityName>
      <candidateList>
        <item>（</item>
      </candidateList>
      <explain>文本全半角错误。</explain>
      <paraID>2F014645</paraID>
      <start>49</start>
      <end>50</end>
      <status>unmodified</status>
      <modifiedWord/>
      <trackRevisions>false</trackRevisions>
    </reviewItem>
    <reviewItem>
      <errorID>5a0cfdd2-4251-41a5-8268-0fb2688f2ab8</errorID>
      <errorWord>)</errorWord>
      <group>L1_Format</group>
      <groupName>格式问题</groupName>
      <ability>L2_HalfPunc_CN</ability>
      <abilityName>全半角问题</abilityName>
      <candidateList>
        <item>）</item>
      </candidateList>
      <explain>文本全半角错误。</explain>
      <paraID>2F014645</paraID>
      <start>54</start>
      <end>55</end>
      <status>unmodified</status>
      <modifiedWord/>
      <trackRevisions>false</trackRevisions>
    </reviewItem>
    <reviewItem>
      <errorID>abf8db3b-a98a-4db3-9fec-ad0cbf8d8de6</errorID>
      <errorWord>(</errorWord>
      <group>L1_Format</group>
      <groupName>格式问题</groupName>
      <ability>L2_HalfPunc_CN</ability>
      <abilityName>全半角问题</abilityName>
      <candidateList>
        <item>（</item>
      </candidateList>
      <explain>文本全半角错误。</explain>
      <paraID>2F014645</paraID>
      <start>60</start>
      <end>61</end>
      <status>unmodified</status>
      <modifiedWord/>
      <trackRevisions>false</trackRevisions>
    </reviewItem>
    <reviewItem>
      <errorID>bcfc1605-be1f-4ed3-b0e0-fb64cbcbf553</errorID>
      <errorWord>)</errorWord>
      <group>L1_Format</group>
      <groupName>格式问题</groupName>
      <ability>L2_HalfPunc_CN</ability>
      <abilityName>全半角问题</abilityName>
      <candidateList>
        <item>）</item>
      </candidateList>
      <explain>文本全半角错误。</explain>
      <paraID>2F014645</paraID>
      <start>65</start>
      <end>66</end>
      <status>unmodified</status>
      <modifiedWord/>
      <trackRevisions>false</trackRevisions>
    </reviewItem>
    <reviewItem>
      <errorID>0948e421-fc46-42dd-ac90-8193576a382e</errorID>
      <errorWord>国务院特殊津贴</errorWord>
      <group>L1_Political</group>
      <groupName>政治性问题</groupName>
      <ability>L2_Keyword</ability>
      <abilityName>固定表述</abilityName>
      <candidateList>
        <item>国务院政府特殊津贴</item>
      </candidateList>
      <explain>词汇“国务院政府特殊津贴”在特定场景下为固定表述形式，请确认此处的“国务院特殊津贴”是否存在不当。</explain>
      <paraID>4872E8D6</paraID>
      <start>14</start>
      <end>21</end>
      <status>unmodified</status>
      <modifiedWord/>
      <trackRevisions>false</trackRevisions>
    </reviewItem>
    <reviewItem>
      <errorID>d918d1db-f967-44c0-a63d-661836dffca0</errorID>
      <errorWord>截止</errorWord>
      <group>L1_Word</group>
      <groupName>字词问题</groupName>
      <ability>L2_Typo</ability>
      <abilityName>字词错误</abilityName>
      <candidateList>
        <item>截至</item>
      </candidateList>
      <explain>存在发音相同字词的误用。</explain>
      <paraID>563ADA5D</paraID>
      <start>38</start>
      <end>40</end>
      <status>unmodified</status>
      <modifiedWord/>
      <trackRevisions>false</trackRevisions>
    </reviewItem>
    <reviewItem>
      <errorID>1bc2c4e6-a753-40f3-83ca-c8cf8ff00f04</errorID>
      <errorWord>年度12月31</errorWord>
      <group>L1_Word</group>
      <groupName>字词问题</groupName>
      <ability>L2_Typo</ability>
      <abilityName>字词错误</abilityName>
      <candidateList>
        <item>年12月31</item>
      </candidateList>
      <explain/>
      <paraID>563ADA5D</paraID>
      <start>44</start>
      <end>51</end>
      <status>unmodified</status>
      <modifiedWord/>
      <trackRevisions>false</trackRevisions>
    </reviewItem>
    <reviewItem>
      <errorID>9badca3b-fad6-4cd1-a2fb-a58c625522e5</errorID>
      <errorWord>其它</errorWord>
      <group>L1_Word</group>
      <groupName>字词问题</groupName>
      <ability>L2_Alias</ability>
      <abilityName>也作/曾用词</abilityName>
      <candidateList>
        <item>其他</item>
      </candidateList>
      <explain>词汇[其它]为不规范表述或旧称，其规范书面表述为[其他]。</explain>
      <paraID>13E3CF95</paraID>
      <start>26</start>
      <end>28</end>
      <status>unmodified</status>
      <modifiedWord/>
      <trackRevisions>false</trackRevisions>
    </reviewItem>
    <reviewItem>
      <errorID>80bef553-7646-4783-b4c7-65b41791fe3a</errorID>
      <errorWord>:</errorWord>
      <group>L1_Format</group>
      <groupName>格式问题</groupName>
      <ability>L2_HalfPunc_CN</ability>
      <abilityName>全半角问题</abilityName>
      <candidateList>
        <item>：</item>
      </candidateList>
      <explain>文本全半角错误。</explain>
      <paraID>116A16EC</paraID>
      <start>6</start>
      <end>7</end>
      <status>unmodified</status>
      <modifiedWord/>
      <trackRevisions>false</trackRevisions>
    </reviewItem>
    <reviewItem>
      <errorID>4505d345-7e27-4df8-a961-2e6cfde00cf4</errorID>
      <errorWord>(</errorWord>
      <group>L1_Format</group>
      <groupName>格式问题</groupName>
      <ability>L2_HalfPunc_CN</ability>
      <abilityName>全半角问题</abilityName>
      <candidateList>
        <item>（</item>
      </candidateList>
      <explain>文本全半角错误。</explain>
      <paraID>2E9175EB</paraID>
      <start>3</start>
      <end>4</end>
      <status>unmodified</status>
      <modifiedWord/>
      <trackRevisions>false</trackRevisions>
    </reviewItem>
    <reviewItem>
      <errorID>52c6beea-1893-46fa-9dab-5909c3c257fd</errorID>
      <errorWord>)</errorWord>
      <group>L1_Format</group>
      <groupName>格式问题</groupName>
      <ability>L2_HalfPunc_CN</ability>
      <abilityName>全半角问题</abilityName>
      <candidateList>
        <item>）</item>
      </candidateList>
      <explain>文本全半角错误。</explain>
      <paraID>2E9175EB</paraID>
      <start>5</start>
      <end>6</end>
      <status>unmodified</status>
      <modifiedWord/>
      <trackRevisions>false</trackRevisions>
    </reviewItem>
    <reviewItem>
      <errorID>f846d43a-c7e4-469e-bac0-b67818849937</errorID>
      <errorWord>:</errorWord>
      <group>L1_Format</group>
      <groupName>格式问题</groupName>
      <ability>L2_HalfPunc_CN</ability>
      <abilityName>全半角问题</abilityName>
      <candidateList>
        <item>：</item>
      </candidateList>
      <explain>文本全半角错误。</explain>
      <paraID>2E9175EB</paraID>
      <start>7</start>
      <end>8</end>
      <status>unmodified</status>
      <modifiedWord/>
      <trackRevisions>false</trackRevisions>
    </reviewItem>
    <reviewItem>
      <errorID>ca1989bf-30f6-4e16-bff0-7a4435984ddc</errorID>
      <errorWord>;</errorWord>
      <group>L1_Format</group>
      <groupName>格式问题</groupName>
      <ability>L2_HalfPunc_CN</ability>
      <abilityName>全半角问题</abilityName>
      <candidateList>
        <item>；</item>
      </candidateList>
      <explain>文本全半角错误。</explain>
      <paraID>2E9175EB</paraID>
      <start>26</start>
      <end>27</end>
      <status>unmodified</status>
      <modifiedWord/>
      <trackRevisions>false</trackRevisions>
    </reviewItem>
    <reviewItem>
      <errorID>3fbfc478-97bd-471b-9a75-89f389132df6</errorID>
      <errorWord>(</errorWord>
      <group>L1_Format</group>
      <groupName>格式问题</groupName>
      <ability>L2_HalfPunc_CN</ability>
      <abilityName>全半角问题</abilityName>
      <candidateList>
        <item>（</item>
      </candidateList>
      <explain>文本全半角错误。</explain>
      <paraID>2E9175EB</paraID>
      <start>43</start>
      <end>44</end>
      <status>unmodified</status>
      <modifiedWord/>
      <trackRevisions>false</trackRevisions>
    </reviewItem>
    <reviewItem>
      <errorID>dbfacc6c-5700-4a6a-85e0-e4eae98263bd</errorID>
      <errorWord>)</errorWord>
      <group>L1_Format</group>
      <groupName>格式问题</groupName>
      <ability>L2_HalfPunc_CN</ability>
      <abilityName>全半角问题</abilityName>
      <candidateList>
        <item>）</item>
      </candidateList>
      <explain>文本全半角错误。</explain>
      <paraID>2E9175EB</paraID>
      <start>45</start>
      <end>46</end>
      <status>unmodified</status>
      <modifiedWord/>
      <trackRevisions>false</trackRevisions>
    </reviewItem>
    <reviewItem>
      <errorID>222a55d1-59f7-4983-afa9-e8bb9d4a6953</errorID>
      <errorWord>:</errorWord>
      <group>L1_Format</group>
      <groupName>格式问题</groupName>
      <ability>L2_HalfPunc_CN</ability>
      <abilityName>全半角问题</abilityName>
      <candidateList>
        <item>：</item>
      </candidateList>
      <explain>文本全半角错误。</explain>
      <paraID>2E9175EB</paraID>
      <start>47</start>
      <end>48</end>
      <status>unmodified</status>
      <modifiedWord/>
      <trackRevisions>false</trackRevisions>
    </reviewItem>
    <reviewItem>
      <errorID>1e2ba695-9fc8-45a9-a322-904dfe6b91c5</errorID>
      <errorWord>;</errorWord>
      <group>L1_Format</group>
      <groupName>格式问题</groupName>
      <ability>L2_HalfPunc_CN</ability>
      <abilityName>全半角问题</abilityName>
      <candidateList>
        <item>；</item>
      </candidateList>
      <explain>文本全半角错误。</explain>
      <paraID>2E9175EB</paraID>
      <start>61</start>
      <end>62</end>
      <status>unmodified</status>
      <modifiedWord/>
      <trackRevisions>false</trackRevisions>
    </reviewItem>
    <reviewItem>
      <errorID>a4a89ca0-e482-487f-8adb-3a8b963b8bbe</errorID>
      <errorWord>(</errorWord>
      <group>L1_Format</group>
      <groupName>格式问题</groupName>
      <ability>L2_HalfPunc_CN</ability>
      <abilityName>全半角问题</abilityName>
      <candidateList>
        <item>（</item>
      </candidateList>
      <explain>文本全半角错误。</explain>
      <paraID>1BEA2437</paraID>
      <start>89</start>
      <end>90</end>
      <status>unmodified</status>
      <modifiedWord/>
      <trackRevisions>false</trackRevisions>
    </reviewItem>
    <reviewItem>
      <errorID>77e74f84-3d62-4c21-b9d0-67e3d1a88e7a</errorID>
      <errorWord>)</errorWord>
      <group>L1_Format</group>
      <groupName>格式问题</groupName>
      <ability>L2_HalfPunc_CN</ability>
      <abilityName>全半角问题</abilityName>
      <candidateList>
        <item>）</item>
      </candidateList>
      <explain>文本全半角错误。</explain>
      <paraID>1BEA2437</paraID>
      <start>96</start>
      <end>97</end>
      <status>unmodified</status>
      <modifiedWord/>
      <trackRevisions>false</trackRevisions>
    </reviewItem>
    <reviewItem>
      <errorID>a31b98e5-ad81-4e0b-be96-8cd0cbb7c886</errorID>
      <errorWord>;</errorWord>
      <group>L1_Format</group>
      <groupName>格式问题</groupName>
      <ability>L2_HalfPunc_CN</ability>
      <abilityName>全半角问题</abilityName>
      <candidateList>
        <item>；</item>
      </candidateList>
      <explain>文本全半角错误。</explain>
      <paraID>1BEA2437</paraID>
      <start>174</start>
      <end>175</end>
      <status>unmodified</status>
      <modifiedWord/>
      <trackRevisions>false</trackRevisions>
    </reviewItem>
    <reviewItem>
      <errorID>d9f2898e-5c1a-4f0f-88e9-67319739e8cb</errorID>
      <errorWord>(</errorWord>
      <group>L1_Format</group>
      <groupName>格式问题</groupName>
      <ability>L2_HalfPunc_CN</ability>
      <abilityName>全半角问题</abilityName>
      <candidateList>
        <item>（</item>
      </candidateList>
      <explain>文本全半角错误。</explain>
      <paraID>1BEA2437</paraID>
      <start>188</start>
      <end>189</end>
      <status>unmodified</status>
      <modifiedWord/>
      <trackRevisions>false</trackRevisions>
    </reviewItem>
    <reviewItem>
      <errorID>785b259a-e5e8-41af-8082-54848830e8dc</errorID>
      <errorWord>)</errorWord>
      <group>L1_Format</group>
      <groupName>格式问题</groupName>
      <ability>L2_HalfPunc_CN</ability>
      <abilityName>全半角问题</abilityName>
      <candidateList>
        <item>）</item>
      </candidateList>
      <explain>文本全半角错误。</explain>
      <paraID>1BEA2437</paraID>
      <start>191</start>
      <end>192</end>
      <status>unmodified</status>
      <modifiedWord/>
      <trackRevisions>false</trackRevisions>
    </reviewItem>
    <reviewItem>
      <errorID>b5644d92-babe-4c63-8ba9-35aa1d84f758</errorID>
      <errorWord>(</errorWord>
      <group>L1_Format</group>
      <groupName>格式问题</groupName>
      <ability>L2_HalfPunc_CN</ability>
      <abilityName>全半角问题</abilityName>
      <candidateList>
        <item>（</item>
      </candidateList>
      <explain>文本全半角错误。</explain>
      <paraID>63AC39D3</paraID>
      <start>16</start>
      <end>17</end>
      <status>unmodified</status>
      <modifiedWord/>
      <trackRevisions>false</trackRevisions>
    </reviewItem>
    <reviewItem>
      <errorID>4de2f4ab-6e89-40e0-9405-812e581713b9</errorID>
      <errorWord>)</errorWord>
      <group>L1_Format</group>
      <groupName>格式问题</groupName>
      <ability>L2_HalfPunc_CN</ability>
      <abilityName>全半角问题</abilityName>
      <candidateList>
        <item>）</item>
      </candidateList>
      <explain>文本全半角错误。</explain>
      <paraID>63AC39D3</paraID>
      <start>18</start>
      <end>19</end>
      <status>unmodified</status>
      <modifiedWord/>
      <trackRevisions>false</trackRevisions>
    </reviewItem>
    <reviewItem>
      <errorID>89fc081d-0de8-4bff-8d1a-270133015d73</errorID>
      <errorWord>(</errorWord>
      <group>L1_Format</group>
      <groupName>格式问题</groupName>
      <ability>L2_HalfPunc_CN</ability>
      <abilityName>全半角问题</abilityName>
      <candidateList>
        <item>（</item>
      </candidateList>
      <explain>文本全半角错误。</explain>
      <paraID>63AC39D3</paraID>
      <start>22</start>
      <end>23</end>
      <status>unmodified</status>
      <modifiedWord/>
      <trackRevisions>false</trackRevisions>
    </reviewItem>
    <reviewItem>
      <errorID>4e69230f-8bc1-4731-8f28-ad4735013d40</errorID>
      <errorWord>)</errorWord>
      <group>L1_Format</group>
      <groupName>格式问题</groupName>
      <ability>L2_HalfPunc_CN</ability>
      <abilityName>全半角问题</abilityName>
      <candidateList>
        <item>）</item>
      </candidateList>
      <explain>文本全半角错误。</explain>
      <paraID>63AC39D3</paraID>
      <start>24</start>
      <end>25</end>
      <status>unmodified</status>
      <modifiedWord/>
      <trackRevisions>false</trackRevisions>
    </reviewItem>
    <reviewItem>
      <errorID>2ca160d5-980b-434e-bcf9-018e4ccc5920</errorID>
      <errorWord>;</errorWord>
      <group>L1_Format</group>
      <groupName>格式问题</groupName>
      <ability>L2_HalfPunc_CN</ability>
      <abilityName>全半角问题</abilityName>
      <candidateList>
        <item>；</item>
      </candidateList>
      <explain>文本全半角错误。</explain>
      <paraID>63AC39D3</paraID>
      <start>26</start>
      <end>27</end>
      <status>unmodified</status>
      <modifiedWord/>
      <trackRevisions>false</trackRevisions>
    </reviewItem>
    <reviewItem>
      <errorID>033eb1f2-ca41-451e-8af0-8e21eba2e8c1</errorID>
      <errorWord>三种</errorWord>
      <group>L1_Word</group>
      <groupName>字词问题</groupName>
      <ability>L2_Typo</ability>
      <abilityName>字词错误</abilityName>
      <candidateList>
        <item>三类</item>
      </candidateList>
      <explain/>
      <paraID>63AC39D3</paraID>
      <start>53</start>
      <end>55</end>
      <status>unmodified</status>
      <modifiedWord/>
      <trackRevisions>false</trackRevisions>
    </reviewItem>
    <reviewItem>
      <errorID>2e7c9808-1bdf-435f-9ddb-feb1786e9ee7</errorID>
      <errorWord>:</errorWord>
      <group>L1_Format</group>
      <groupName>格式问题</groupName>
      <ability>L2_HalfPunc_CN</ability>
      <abilityName>全半角问题</abilityName>
      <candidateList>
        <item>：</item>
      </candidateList>
      <explain>文本全半角错误。</explain>
      <paraID>63AC39D3</paraID>
      <start>55</start>
      <end>56</end>
      <status>unmodified</status>
      <modifiedWord/>
      <trackRevisions>false</trackRevisions>
    </reviewItem>
    <reviewItem>
      <errorID>30bc61e2-f918-4e32-a650-1ebc21e12950</errorID>
      <errorWord>;</errorWord>
      <group>L1_Format</group>
      <groupName>格式问题</groupName>
      <ability>L2_HalfPunc_CN</ability>
      <abilityName>全半角问题</abilityName>
      <candidateList>
        <item>；</item>
      </candidateList>
      <explain>文本全半角错误。</explain>
      <paraID>63AC39D3</paraID>
      <start>83</start>
      <end>84</end>
      <status>unmodified</status>
      <modifiedWord/>
      <trackRevisions>false</trackRevisions>
    </reviewItem>
    <reviewItem>
      <errorID>735afb63-31fc-4673-847d-737002b3f113</errorID>
      <errorWord>(</errorWord>
      <group>L1_Format</group>
      <groupName>格式问题</groupName>
      <ability>L2_HalfPunc_CN</ability>
      <abilityName>全半角问题</abilityName>
      <candidateList>
        <item>（</item>
      </candidateList>
      <explain>文本全半角错误。</explain>
      <paraID>7524C38D</paraID>
      <start>19</start>
      <end>20</end>
      <status>unmodified</status>
      <modifiedWord/>
      <trackRevisions>false</trackRevisions>
    </reviewItem>
    <reviewItem>
      <errorID>f8433660-d1f0-4c66-a21e-f67f83b37f45</errorID>
      <errorWord>)</errorWord>
      <group>L1_Format</group>
      <groupName>格式问题</groupName>
      <ability>L2_HalfPunc_CN</ability>
      <abilityName>全半角问题</abilityName>
      <candidateList>
        <item>）</item>
      </candidateList>
      <explain>文本全半角错误。</explain>
      <paraID>7524C38D</paraID>
      <start>48</start>
      <end>49</end>
      <status>unmodified</status>
      <modifiedWord/>
      <trackRevisions>false</trackRevisions>
    </reviewItem>
    <reviewItem>
      <errorID>83faf23b-b40d-4571-8e85-b7ba3c8e08ef</errorID>
      <errorWord>:</errorWord>
      <group>L1_Format</group>
      <groupName>格式问题</groupName>
      <ability>L2_HalfPunc_CN</ability>
      <abilityName>全半角问题</abilityName>
      <candidateList>
        <item>：</item>
      </candidateList>
      <explain>文本全半角错误。</explain>
      <paraID>506D450D</paraID>
      <start>17</start>
      <end>18</end>
      <status>unmodified</status>
      <modifiedWord/>
      <trackRevisions>false</trackRevisions>
    </reviewItem>
    <reviewItem>
      <errorID>d2387eea-b917-4518-894b-b0a9f788c943</errorID>
      <errorWord>;</errorWord>
      <group>L1_Format</group>
      <groupName>格式问题</groupName>
      <ability>L2_HalfPunc_CN</ability>
      <abilityName>全半角问题</abilityName>
      <candidateList>
        <item>；</item>
      </candidateList>
      <explain>文本全半角错误。</explain>
      <paraID>506D450D</paraID>
      <start>25</start>
      <end>26</end>
      <status>unmodified</status>
      <modifiedWord/>
      <trackRevisions>false</trackRevisions>
    </reviewItem>
    <reviewItem>
      <errorID>7c229426-61c1-4ebf-8e94-c9e74b4e68ff</errorID>
      <errorWord>;</errorWord>
      <group>L1_Format</group>
      <groupName>格式问题</groupName>
      <ability>L2_HalfPunc_CN</ability>
      <abilityName>全半角问题</abilityName>
      <candidateList>
        <item>；</item>
      </candidateList>
      <explain>文本全半角错误。</explain>
      <paraID>506D450D</paraID>
      <start>33</start>
      <end>34</end>
      <status>unmodified</status>
      <modifiedWord/>
      <trackRevisions>false</trackRevisions>
    </reviewItem>
    <reviewItem>
      <errorID>fa5af675-3889-47aa-a953-3c0da6dcb782</errorID>
      <errorWord>;</errorWord>
      <group>L1_Format</group>
      <groupName>格式问题</groupName>
      <ability>L2_HalfPunc_CN</ability>
      <abilityName>全半角问题</abilityName>
      <candidateList>
        <item>；</item>
      </candidateList>
      <explain>文本全半角错误。</explain>
      <paraID>506D450D</paraID>
      <start>46</start>
      <end>47</end>
      <status>unmodified</status>
      <modifiedWord/>
      <trackRevisions>false</trackRevisions>
    </reviewItem>
    <reviewItem>
      <errorID>e1df7b57-8c9a-4fde-99ca-e243f194836e</errorID>
      <errorWord>;</errorWord>
      <group>L1_Format</group>
      <groupName>格式问题</groupName>
      <ability>L2_HalfPunc_CN</ability>
      <abilityName>全半角问题</abilityName>
      <candidateList>
        <item>；</item>
      </candidateList>
      <explain>文本全半角错误。</explain>
      <paraID>506D450D</paraID>
      <start>63</start>
      <end>64</end>
      <status>unmodified</status>
      <modifiedWord/>
      <trackRevisions>false</trackRevisions>
    </reviewItem>
    <reviewItem>
      <errorID>dbee14cc-1908-4647-9b70-cb78e1cfb054</errorID>
      <errorWord>:</errorWord>
      <group>L1_Format</group>
      <groupName>格式问题</groupName>
      <ability>L2_HalfPunc_CN</ability>
      <abilityName>全半角问题</abilityName>
      <candidateList>
        <item>：</item>
      </candidateList>
      <explain>文本全半角错误。</explain>
      <paraID>6A382684</paraID>
      <start>14</start>
      <end>15</end>
      <status>unmodified</status>
      <modifiedWord/>
      <trackRevisions>false</trackRevisions>
    </reviewItem>
    <reviewItem>
      <errorID>3e90418f-89a9-428a-8bdf-71b450edc276</errorID>
      <errorWord>;</errorWord>
      <group>L1_Format</group>
      <groupName>格式问题</groupName>
      <ability>L2_HalfPunc_CN</ability>
      <abilityName>全半角问题</abilityName>
      <candidateList>
        <item>；</item>
      </candidateList>
      <explain>文本全半角错误。</explain>
      <paraID>6A382684</paraID>
      <start>29</start>
      <end>30</end>
      <status>unmodified</status>
      <modifiedWord/>
      <trackRevisions>false</trackRevisions>
    </reviewItem>
    <reviewItem>
      <errorID>309cbff6-a47b-43b0-b7f3-33ed7ed670b7</errorID>
      <errorWord>;</errorWord>
      <group>L1_Format</group>
      <groupName>格式问题</groupName>
      <ability>L2_HalfPunc_CN</ability>
      <abilityName>全半角问题</abilityName>
      <candidateList>
        <item>；</item>
      </candidateList>
      <explain>文本全半角错误。</explain>
      <paraID>6A382684</paraID>
      <start>39</start>
      <end>40</end>
      <status>unmodified</status>
      <modifiedWord/>
      <trackRevisions>false</trackRevisions>
    </reviewItem>
    <reviewItem>
      <errorID>43f95374-94ab-4357-b599-857caff21c28</errorID>
      <errorWord>;</errorWord>
      <group>L1_Format</group>
      <groupName>格式问题</groupName>
      <ability>L2_HalfPunc_CN</ability>
      <abilityName>全半角问题</abilityName>
      <candidateList>
        <item>；</item>
      </candidateList>
      <explain>文本全半角错误。</explain>
      <paraID>6A382684</paraID>
      <start>47</start>
      <end>48</end>
      <status>unmodified</status>
      <modifiedWord/>
      <trackRevisions>false</trackRevisions>
    </reviewItem>
    <reviewItem>
      <errorID>af8f9052-248b-4763-8058-eaff150a92ec</errorID>
      <errorWord>位</errorWord>
      <group>L1_Word</group>
      <groupName>字词问题</groupName>
      <ability>L2_Typo</ability>
      <abilityName>字词错误</abilityName>
      <candidateList>
        <item>未</item>
      </candidateList>
      <explain>存在发音相同字词的误用。</explain>
      <paraID>3A624E90</paraID>
      <start>136</start>
      <end>137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cf8ec88-8244-40cd-9216-9cf2c5ed0cd2}">
  <ds:schemaRefs/>
</ds:datastoreItem>
</file>

<file path=docProps/app.xml><?xml version="1.0" encoding="utf-8"?>
<Properties xmlns="http://schemas.openxmlformats.org/officeDocument/2006/extended-properties" xmlns:vt="http://schemas.openxmlformats.org/officeDocument/2006/docPropsVTypes">
  <Template>Normal.dotm</Template>
  <Pages>23</Pages>
  <Words>559</Words>
  <Characters>567</Characters>
  <Lines>0</Lines>
  <Paragraphs>0</Paragraphs>
  <TotalTime>0</TotalTime>
  <ScaleCrop>false</ScaleCrop>
  <LinksUpToDate>false</LinksUpToDate>
  <CharactersWithSpaces>580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2026-06-17T03:03:00Z</dcterms:created>
  <dc:creator>娴娴</dc:creator>
  <cp:lastModifiedBy>L</cp:lastModifiedBy>
  <cp:lastPrinted>2026-09-23T07:36:00Z</cp:lastPrinted>
  <dcterms:modified xsi:type="dcterms:W3CDTF">2026-09-30T10:00:18Z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3FCAA4CB92F84A66B7E27325BEC4D710_13</vt:lpwstr>
  </property>
  <property fmtid="{D5CDD505-2E9C-101B-9397-08002B2CF9AE}" pid="4" name="KSOTemplateDocerSaveRecord">
    <vt:lpwstr>eyJoZGlkIjoiNWJlYmVmNTAwNTkzMWQ2NjFjZTUwYTc0NjIxZDBjY2IiLCJ1c2VySWQiOiI5MzI0MzE5OTgifQ==</vt:lpwstr>
  </property>
</Properties>
</file>