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hint="eastAsia" w:ascii="微软雅黑" w:hAnsi="微软雅黑" w:eastAsia="微软雅黑" w:cs="方正小标宋简体"/>
          <w:b/>
          <w:color w:val="000000"/>
          <w:kern w:val="0"/>
          <w:sz w:val="44"/>
          <w:szCs w:val="44"/>
        </w:rPr>
      </w:pPr>
      <w:r>
        <w:rPr>
          <w:rFonts w:hint="eastAsia" w:ascii="微软雅黑" w:hAnsi="微软雅黑" w:eastAsia="微软雅黑" w:cs="方正小标宋简体"/>
          <w:b/>
          <w:color w:val="000000"/>
          <w:kern w:val="0"/>
          <w:sz w:val="44"/>
          <w:szCs w:val="44"/>
        </w:rPr>
        <w:t>海南省化妆品生产工艺验证指南</w:t>
      </w:r>
    </w:p>
    <w:p>
      <w:pPr>
        <w:widowControl/>
        <w:spacing w:line="600" w:lineRule="exact"/>
        <w:jc w:val="center"/>
        <w:rPr>
          <w:rFonts w:ascii="微软雅黑" w:hAnsi="微软雅黑" w:eastAsia="微软雅黑" w:cs="方正小标宋简体"/>
          <w:b/>
          <w:sz w:val="44"/>
          <w:szCs w:val="44"/>
        </w:rPr>
      </w:pPr>
      <w:r>
        <w:rPr>
          <w:rFonts w:hint="eastAsia" w:ascii="微软雅黑" w:hAnsi="微软雅黑" w:eastAsia="微软雅黑" w:cs="方正小标宋简体"/>
          <w:b/>
          <w:color w:val="000000"/>
          <w:kern w:val="0"/>
          <w:sz w:val="44"/>
          <w:szCs w:val="44"/>
        </w:rPr>
        <w:t>(征求意见稿)</w:t>
      </w:r>
    </w:p>
    <w:p>
      <w:pPr>
        <w:widowControl/>
        <w:spacing w:line="600" w:lineRule="exact"/>
        <w:ind w:firstLine="640" w:firstLineChars="200"/>
        <w:jc w:val="left"/>
        <w:rPr>
          <w:rFonts w:ascii="微软雅黑" w:hAnsi="微软雅黑" w:eastAsia="微软雅黑" w:cs="宋体"/>
          <w:color w:val="000000"/>
          <w:kern w:val="0"/>
          <w:sz w:val="32"/>
          <w:szCs w:val="32"/>
        </w:rPr>
      </w:pPr>
    </w:p>
    <w:p>
      <w:pPr>
        <w:widowControl/>
        <w:spacing w:line="600" w:lineRule="exact"/>
        <w:ind w:firstLine="642" w:firstLineChars="200"/>
        <w:jc w:val="left"/>
        <w:rPr>
          <w:rFonts w:ascii="微软雅黑" w:hAnsi="微软雅黑" w:eastAsia="微软雅黑"/>
          <w:b/>
          <w:sz w:val="32"/>
          <w:szCs w:val="32"/>
        </w:rPr>
      </w:pPr>
      <w:r>
        <w:rPr>
          <w:rFonts w:hint="eastAsia" w:ascii="微软雅黑" w:hAnsi="微软雅黑" w:eastAsia="微软雅黑" w:cs="宋体"/>
          <w:b/>
          <w:color w:val="000000"/>
          <w:kern w:val="0"/>
          <w:sz w:val="32"/>
          <w:szCs w:val="32"/>
        </w:rPr>
        <w:t xml:space="preserve">一、化妆品工艺验证的目的 </w:t>
      </w:r>
    </w:p>
    <w:p>
      <w:pPr>
        <w:widowControl/>
        <w:spacing w:line="600" w:lineRule="exact"/>
        <w:ind w:firstLine="640" w:firstLineChars="200"/>
        <w:jc w:val="left"/>
        <w:rPr>
          <w:rFonts w:ascii="微软雅黑" w:hAnsi="微软雅黑" w:eastAsia="微软雅黑"/>
          <w:sz w:val="32"/>
          <w:szCs w:val="32"/>
        </w:rPr>
      </w:pPr>
      <w:r>
        <w:rPr>
          <w:rFonts w:hint="eastAsia" w:ascii="微软雅黑" w:hAnsi="微软雅黑" w:eastAsia="微软雅黑" w:cs="宋体"/>
          <w:color w:val="000000"/>
          <w:kern w:val="0"/>
          <w:sz w:val="32"/>
          <w:szCs w:val="32"/>
        </w:rPr>
        <w:t>化妆品工艺验证是为了对新产品工艺规程中设定的主要工艺参数和关键控制点进行验证，确保能持续稳定地生产出合格的产品。</w:t>
      </w:r>
    </w:p>
    <w:p>
      <w:pPr>
        <w:widowControl/>
        <w:spacing w:line="600" w:lineRule="exact"/>
        <w:ind w:firstLine="642" w:firstLineChars="200"/>
        <w:jc w:val="left"/>
        <w:rPr>
          <w:rFonts w:ascii="微软雅黑" w:hAnsi="微软雅黑" w:eastAsia="微软雅黑"/>
          <w:b/>
          <w:sz w:val="32"/>
          <w:szCs w:val="32"/>
        </w:rPr>
      </w:pPr>
      <w:r>
        <w:rPr>
          <w:rFonts w:hint="eastAsia" w:ascii="微软雅黑" w:hAnsi="微软雅黑" w:eastAsia="微软雅黑" w:cs="宋体"/>
          <w:b/>
          <w:color w:val="000000"/>
          <w:kern w:val="0"/>
          <w:sz w:val="32"/>
          <w:szCs w:val="32"/>
        </w:rPr>
        <w:t>二、工艺验证的程序和主要内容</w:t>
      </w:r>
    </w:p>
    <w:p>
      <w:pPr>
        <w:widowControl/>
        <w:spacing w:line="600" w:lineRule="exact"/>
        <w:ind w:firstLine="642" w:firstLineChars="200"/>
        <w:jc w:val="left"/>
        <w:rPr>
          <w:rFonts w:ascii="微软雅黑" w:hAnsi="微软雅黑" w:eastAsia="微软雅黑" w:cs="宋体"/>
          <w:color w:val="000000"/>
          <w:kern w:val="0"/>
          <w:sz w:val="32"/>
          <w:szCs w:val="32"/>
        </w:rPr>
      </w:pPr>
      <w:r>
        <w:rPr>
          <w:rFonts w:hint="eastAsia" w:ascii="微软雅黑" w:hAnsi="微软雅黑" w:eastAsia="微软雅黑" w:cs="宋体"/>
          <w:b/>
          <w:bCs/>
          <w:color w:val="000000"/>
          <w:kern w:val="0"/>
          <w:sz w:val="32"/>
          <w:szCs w:val="32"/>
        </w:rPr>
        <w:t>1.验证需求</w:t>
      </w:r>
      <w:r>
        <w:rPr>
          <w:rFonts w:hint="eastAsia" w:ascii="微软雅黑" w:hAnsi="微软雅黑" w:eastAsia="微软雅黑" w:cs="宋体"/>
          <w:color w:val="000000"/>
          <w:kern w:val="0"/>
          <w:sz w:val="32"/>
          <w:szCs w:val="32"/>
        </w:rPr>
        <w:t>：新产品的主要工艺参数改变等情形。</w:t>
      </w:r>
    </w:p>
    <w:p>
      <w:pPr>
        <w:widowControl/>
        <w:spacing w:line="600" w:lineRule="exact"/>
        <w:ind w:firstLine="642" w:firstLineChars="200"/>
        <w:jc w:val="left"/>
        <w:rPr>
          <w:rFonts w:ascii="微软雅黑" w:hAnsi="微软雅黑" w:eastAsia="微软雅黑"/>
          <w:sz w:val="32"/>
          <w:szCs w:val="32"/>
        </w:rPr>
      </w:pPr>
      <w:r>
        <w:rPr>
          <w:rFonts w:hint="eastAsia" w:ascii="微软雅黑" w:hAnsi="微软雅黑" w:eastAsia="微软雅黑" w:cs="宋体"/>
          <w:b/>
          <w:bCs/>
          <w:color w:val="000000"/>
          <w:kern w:val="0"/>
          <w:sz w:val="32"/>
          <w:szCs w:val="32"/>
        </w:rPr>
        <w:t>2.工艺流程风险分析</w:t>
      </w:r>
      <w:r>
        <w:rPr>
          <w:rFonts w:hint="eastAsia" w:ascii="微软雅黑" w:hAnsi="微软雅黑" w:eastAsia="微软雅黑" w:cs="宋体"/>
          <w:color w:val="000000"/>
          <w:kern w:val="0"/>
          <w:sz w:val="32"/>
          <w:szCs w:val="32"/>
        </w:rPr>
        <w:t>：分析生产工艺各工序的风险、影响产品质量的关键因素等。一是根据产品特性确认哪些工艺为产品的主要生产工艺（如配制、乳化、罐装、填充等），二是分析主要生产工艺的关键工艺参数（如温度、时间、转数、装量等）。</w:t>
      </w:r>
    </w:p>
    <w:p>
      <w:pPr>
        <w:widowControl/>
        <w:spacing w:line="600" w:lineRule="exact"/>
        <w:ind w:firstLine="642" w:firstLineChars="200"/>
        <w:jc w:val="left"/>
        <w:rPr>
          <w:rFonts w:ascii="微软雅黑" w:hAnsi="微软雅黑" w:eastAsia="微软雅黑"/>
          <w:sz w:val="32"/>
          <w:szCs w:val="32"/>
        </w:rPr>
      </w:pPr>
      <w:r>
        <w:rPr>
          <w:rFonts w:hint="eastAsia" w:ascii="微软雅黑" w:hAnsi="微软雅黑" w:eastAsia="微软雅黑" w:cs="宋体"/>
          <w:b/>
          <w:bCs/>
          <w:color w:val="000000"/>
          <w:kern w:val="0"/>
          <w:sz w:val="32"/>
          <w:szCs w:val="32"/>
        </w:rPr>
        <w:t>3.制定验证方案</w:t>
      </w:r>
      <w:r>
        <w:rPr>
          <w:rFonts w:hint="eastAsia" w:ascii="微软雅黑" w:hAnsi="微软雅黑" w:eastAsia="微软雅黑" w:cs="宋体"/>
          <w:color w:val="000000"/>
          <w:kern w:val="0"/>
          <w:sz w:val="32"/>
          <w:szCs w:val="32"/>
        </w:rPr>
        <w:t>：至少应该包括: 概述、验证目的、成员、风险评估、验证条件确认要求、产品配方和工艺描述、验证内容、结果评价等内容。</w:t>
      </w:r>
    </w:p>
    <w:p>
      <w:pPr>
        <w:widowControl/>
        <w:spacing w:line="600" w:lineRule="exact"/>
        <w:ind w:firstLine="640" w:firstLineChars="200"/>
        <w:jc w:val="left"/>
        <w:rPr>
          <w:rFonts w:ascii="微软雅黑" w:hAnsi="微软雅黑" w:eastAsia="微软雅黑"/>
          <w:sz w:val="32"/>
          <w:szCs w:val="32"/>
        </w:rPr>
      </w:pPr>
      <w:r>
        <w:rPr>
          <w:rFonts w:hint="eastAsia" w:ascii="微软雅黑" w:hAnsi="微软雅黑" w:eastAsia="微软雅黑" w:cs="宋体"/>
          <w:color w:val="000000"/>
          <w:kern w:val="0"/>
          <w:sz w:val="32"/>
          <w:szCs w:val="32"/>
        </w:rPr>
        <w:t>验证方案要能够清楚地描述出验证步骤，其中验证内容应当是根据工艺流程风险分析确定，对影响产品质量的主要工艺的关键参数进行验证，确实能确认该参数达到产品的质量要求。比如配制是否均匀、乳化的稳定性、罐装或填充的装量是否符合净含量要求等；验证方案需要经过审核并得到批准后实施。</w:t>
      </w:r>
    </w:p>
    <w:p>
      <w:pPr>
        <w:widowControl/>
        <w:spacing w:line="600" w:lineRule="exact"/>
        <w:jc w:val="left"/>
        <w:rPr>
          <w:rFonts w:ascii="微软雅黑" w:hAnsi="微软雅黑" w:eastAsia="微软雅黑"/>
          <w:sz w:val="32"/>
          <w:szCs w:val="32"/>
        </w:rPr>
      </w:pPr>
      <w:r>
        <w:rPr>
          <w:rFonts w:hint="eastAsia" w:ascii="微软雅黑" w:hAnsi="微软雅黑" w:eastAsia="微软雅黑" w:cs="宋体"/>
          <w:b/>
          <w:bCs/>
          <w:color w:val="000000"/>
          <w:kern w:val="0"/>
          <w:sz w:val="32"/>
          <w:szCs w:val="32"/>
        </w:rPr>
        <w:t xml:space="preserve">    4.验证实施</w:t>
      </w:r>
      <w:r>
        <w:rPr>
          <w:rFonts w:hint="eastAsia" w:ascii="微软雅黑" w:hAnsi="微软雅黑" w:eastAsia="微软雅黑" w:cs="宋体"/>
          <w:color w:val="000000"/>
          <w:kern w:val="0"/>
          <w:sz w:val="32"/>
          <w:szCs w:val="32"/>
        </w:rPr>
        <w:t xml:space="preserve">：严格按照验证方案执行、记录验证数据。工艺验证前，必须确保相关先决条件经确认，才能确保验证结论可靠，主要包括： </w:t>
      </w:r>
    </w:p>
    <w:p>
      <w:pPr>
        <w:widowControl/>
        <w:spacing w:line="600" w:lineRule="exact"/>
        <w:ind w:firstLine="640" w:firstLineChars="200"/>
        <w:jc w:val="left"/>
        <w:rPr>
          <w:rFonts w:ascii="微软雅黑" w:hAnsi="微软雅黑" w:eastAsia="微软雅黑"/>
          <w:sz w:val="32"/>
          <w:szCs w:val="32"/>
        </w:rPr>
      </w:pPr>
      <w:r>
        <w:rPr>
          <w:rFonts w:hint="eastAsia" w:ascii="微软雅黑" w:hAnsi="微软雅黑" w:eastAsia="微软雅黑" w:cs="宋体"/>
          <w:color w:val="000000"/>
          <w:kern w:val="0"/>
          <w:sz w:val="32"/>
          <w:szCs w:val="32"/>
        </w:rPr>
        <w:t xml:space="preserve">(1)工艺规程、批生产记录及相关的操作 SOP 已经过批准； </w:t>
      </w:r>
    </w:p>
    <w:p>
      <w:pPr>
        <w:widowControl/>
        <w:spacing w:line="600" w:lineRule="exact"/>
        <w:ind w:firstLine="640" w:firstLineChars="200"/>
        <w:jc w:val="left"/>
        <w:rPr>
          <w:rFonts w:ascii="微软雅黑" w:hAnsi="微软雅黑" w:eastAsia="微软雅黑"/>
          <w:sz w:val="32"/>
          <w:szCs w:val="32"/>
        </w:rPr>
      </w:pPr>
      <w:r>
        <w:rPr>
          <w:rFonts w:hint="eastAsia" w:ascii="微软雅黑" w:hAnsi="微软雅黑" w:eastAsia="微软雅黑" w:cs="宋体"/>
          <w:color w:val="000000"/>
          <w:kern w:val="0"/>
          <w:sz w:val="32"/>
          <w:szCs w:val="32"/>
        </w:rPr>
        <w:t xml:space="preserve">(2)设备确认（包括实验室设备）  在生产工艺验证前，所有参与验证的设施、设备、系统（包括计算机化系统）都必须完成设备确认； </w:t>
      </w:r>
    </w:p>
    <w:p>
      <w:pPr>
        <w:widowControl/>
        <w:spacing w:line="600" w:lineRule="exact"/>
        <w:ind w:firstLine="640" w:firstLineChars="200"/>
        <w:jc w:val="left"/>
        <w:rPr>
          <w:rFonts w:ascii="微软雅黑" w:hAnsi="微软雅黑" w:eastAsia="微软雅黑"/>
          <w:sz w:val="32"/>
          <w:szCs w:val="32"/>
        </w:rPr>
      </w:pPr>
      <w:r>
        <w:rPr>
          <w:rFonts w:hint="eastAsia" w:ascii="微软雅黑" w:hAnsi="微软雅黑" w:eastAsia="微软雅黑" w:cs="宋体"/>
          <w:color w:val="000000"/>
          <w:kern w:val="0"/>
          <w:sz w:val="32"/>
          <w:szCs w:val="32"/>
        </w:rPr>
        <w:t xml:space="preserve">(3)关键仪表的校准； </w:t>
      </w:r>
    </w:p>
    <w:p>
      <w:pPr>
        <w:widowControl/>
        <w:spacing w:line="600" w:lineRule="exact"/>
        <w:ind w:firstLine="640" w:firstLineChars="200"/>
        <w:jc w:val="left"/>
        <w:rPr>
          <w:rFonts w:ascii="微软雅黑" w:hAnsi="微软雅黑" w:eastAsia="微软雅黑"/>
          <w:sz w:val="32"/>
          <w:szCs w:val="32"/>
        </w:rPr>
      </w:pPr>
      <w:r>
        <w:rPr>
          <w:rFonts w:hint="eastAsia" w:ascii="微软雅黑" w:hAnsi="微软雅黑" w:eastAsia="微软雅黑" w:cs="宋体"/>
          <w:color w:val="000000"/>
          <w:kern w:val="0"/>
          <w:sz w:val="32"/>
          <w:szCs w:val="32"/>
        </w:rPr>
        <w:t xml:space="preserve">(4)最终产品、过程中间控制检测、原辅料均应制定了质量标准； </w:t>
      </w:r>
    </w:p>
    <w:p>
      <w:pPr>
        <w:widowControl/>
        <w:spacing w:line="600" w:lineRule="exact"/>
        <w:ind w:firstLine="640" w:firstLineChars="200"/>
        <w:jc w:val="left"/>
        <w:rPr>
          <w:rFonts w:ascii="微软雅黑" w:hAnsi="微软雅黑" w:eastAsia="微软雅黑"/>
          <w:sz w:val="32"/>
          <w:szCs w:val="32"/>
        </w:rPr>
      </w:pPr>
      <w:r>
        <w:rPr>
          <w:rFonts w:hint="eastAsia" w:ascii="微软雅黑" w:hAnsi="微软雅黑" w:eastAsia="微软雅黑" w:cs="宋体"/>
          <w:color w:val="000000"/>
          <w:kern w:val="0"/>
          <w:sz w:val="32"/>
          <w:szCs w:val="32"/>
        </w:rPr>
        <w:t>(5)参加验证的人员须在验证前进行培训，并将培训记录存档。</w:t>
      </w:r>
    </w:p>
    <w:p>
      <w:pPr>
        <w:widowControl/>
        <w:spacing w:line="600" w:lineRule="exact"/>
        <w:jc w:val="left"/>
        <w:rPr>
          <w:rFonts w:ascii="微软雅黑" w:hAnsi="微软雅黑" w:eastAsia="微软雅黑"/>
          <w:sz w:val="32"/>
          <w:szCs w:val="32"/>
        </w:rPr>
      </w:pPr>
      <w:r>
        <w:rPr>
          <w:rFonts w:hint="eastAsia" w:ascii="微软雅黑" w:hAnsi="微软雅黑" w:eastAsia="微软雅黑" w:cs="宋体"/>
          <w:b/>
          <w:bCs/>
          <w:color w:val="000000"/>
          <w:kern w:val="0"/>
          <w:sz w:val="32"/>
          <w:szCs w:val="32"/>
        </w:rPr>
        <w:t xml:space="preserve">  5.验证报告</w:t>
      </w:r>
      <w:r>
        <w:rPr>
          <w:rFonts w:hint="eastAsia" w:ascii="微软雅黑" w:hAnsi="微软雅黑" w:eastAsia="微软雅黑" w:cs="宋体"/>
          <w:color w:val="000000"/>
          <w:kern w:val="0"/>
          <w:sz w:val="32"/>
          <w:szCs w:val="32"/>
        </w:rPr>
        <w:t xml:space="preserve">：实施过程总结，记录验证结果，参数总结及评估、结论等。 </w:t>
      </w:r>
    </w:p>
    <w:p>
      <w:pPr>
        <w:spacing w:line="600" w:lineRule="exact"/>
        <w:rPr>
          <w:rFonts w:ascii="宋体" w:hAnsi="宋体" w:eastAsia="宋体" w:cs="宋体"/>
          <w:color w:val="000000"/>
          <w:kern w:val="0"/>
          <w:sz w:val="28"/>
          <w:szCs w:val="28"/>
        </w:rPr>
      </w:pPr>
      <w:r>
        <w:rPr>
          <w:rFonts w:hint="eastAsia" w:ascii="微软雅黑" w:hAnsi="微软雅黑" w:eastAsia="微软雅黑" w:cs="宋体"/>
          <w:color w:val="000000"/>
          <w:kern w:val="0"/>
          <w:sz w:val="32"/>
          <w:szCs w:val="32"/>
        </w:rPr>
        <w:t xml:space="preserve">三、工艺验证示例 </w:t>
      </w:r>
      <w:r>
        <w:rPr>
          <w:rFonts w:hint="eastAsia" w:ascii="宋体" w:hAnsi="宋体" w:eastAsia="宋体" w:cs="宋体"/>
          <w:color w:val="000000"/>
          <w:kern w:val="0"/>
          <w:sz w:val="28"/>
          <w:szCs w:val="28"/>
        </w:rPr>
        <w:br w:type="page"/>
      </w:r>
    </w:p>
    <w:p>
      <w:pPr>
        <w:widowControl/>
        <w:jc w:val="center"/>
        <w:rPr>
          <w:rFonts w:ascii="微软雅黑" w:hAnsi="微软雅黑" w:eastAsia="微软雅黑"/>
          <w:sz w:val="32"/>
          <w:szCs w:val="32"/>
        </w:rPr>
      </w:pPr>
      <w:r>
        <w:rPr>
          <w:rFonts w:hint="eastAsia" w:ascii="微软雅黑" w:hAnsi="微软雅黑" w:eastAsia="微软雅黑" w:cs="宋体"/>
          <w:b/>
          <w:bCs/>
          <w:color w:val="000000"/>
          <w:kern w:val="0"/>
          <w:sz w:val="32"/>
          <w:szCs w:val="32"/>
        </w:rPr>
        <w:t>****产品工艺验证方案（示例）</w:t>
      </w:r>
    </w:p>
    <w:p>
      <w:pPr>
        <w:widowControl/>
        <w:spacing w:line="480" w:lineRule="atLeast"/>
        <w:jc w:val="left"/>
        <w:rPr>
          <w:rFonts w:ascii="宋体" w:hAnsi="宋体" w:eastAsia="宋体" w:cs="宋体"/>
          <w:color w:val="000000"/>
          <w:kern w:val="0"/>
          <w:sz w:val="24"/>
        </w:rPr>
      </w:pPr>
    </w:p>
    <w:p>
      <w:pPr>
        <w:widowControl/>
        <w:spacing w:line="480" w:lineRule="atLeast"/>
        <w:jc w:val="left"/>
        <w:rPr>
          <w:rFonts w:ascii="黑体" w:hAnsi="黑体" w:eastAsia="黑体" w:cs="Times New Roman"/>
          <w:sz w:val="24"/>
        </w:rPr>
      </w:pPr>
      <w:r>
        <w:rPr>
          <w:rFonts w:hint="eastAsia" w:ascii="黑体" w:hAnsi="黑体" w:eastAsia="黑体" w:cs="Times New Roman"/>
          <w:color w:val="000000"/>
          <w:kern w:val="0"/>
          <w:sz w:val="24"/>
        </w:rPr>
        <w:t>一</w:t>
      </w:r>
      <w:r>
        <w:rPr>
          <w:rFonts w:ascii="黑体" w:hAnsi="黑体" w:eastAsia="黑体" w:cs="Times New Roman"/>
          <w:color w:val="000000"/>
          <w:kern w:val="0"/>
          <w:sz w:val="24"/>
        </w:rPr>
        <w:t xml:space="preserve">. 目的 </w:t>
      </w:r>
    </w:p>
    <w:p>
      <w:pPr>
        <w:widowControl/>
        <w:spacing w:line="480" w:lineRule="atLeast"/>
        <w:jc w:val="left"/>
        <w:rPr>
          <w:rFonts w:ascii="黑体" w:hAnsi="黑体" w:eastAsia="黑体" w:cs="Times New Roman"/>
          <w:sz w:val="24"/>
        </w:rPr>
      </w:pPr>
      <w:r>
        <w:rPr>
          <w:rFonts w:hint="eastAsia" w:ascii="黑体" w:hAnsi="黑体" w:eastAsia="黑体" w:cs="Times New Roman"/>
          <w:color w:val="000000"/>
          <w:kern w:val="0"/>
          <w:sz w:val="24"/>
        </w:rPr>
        <w:t xml:space="preserve">  </w:t>
      </w:r>
      <w:r>
        <w:rPr>
          <w:rFonts w:ascii="黑体" w:hAnsi="黑体" w:eastAsia="黑体" w:cs="Times New Roman"/>
          <w:color w:val="000000"/>
          <w:kern w:val="0"/>
          <w:sz w:val="24"/>
        </w:rPr>
        <w:t xml:space="preserve">通过对***的生产工艺进行验证，确认按照规定的工艺进行生产，能够始终如一地生产出符合预定规格及质量标准的产品。 </w:t>
      </w:r>
    </w:p>
    <w:p>
      <w:pPr>
        <w:widowControl/>
        <w:spacing w:line="480" w:lineRule="atLeast"/>
        <w:jc w:val="left"/>
        <w:rPr>
          <w:rFonts w:ascii="黑体" w:hAnsi="黑体" w:eastAsia="黑体" w:cs="Times New Roman"/>
          <w:sz w:val="24"/>
        </w:rPr>
      </w:pPr>
      <w:r>
        <w:rPr>
          <w:rFonts w:hint="eastAsia" w:ascii="黑体" w:hAnsi="黑体" w:eastAsia="黑体" w:cs="Times New Roman"/>
          <w:color w:val="000000"/>
          <w:kern w:val="0"/>
          <w:sz w:val="24"/>
        </w:rPr>
        <w:t>二</w:t>
      </w:r>
      <w:r>
        <w:rPr>
          <w:rFonts w:ascii="黑体" w:hAnsi="黑体" w:eastAsia="黑体" w:cs="Times New Roman"/>
          <w:color w:val="000000"/>
          <w:kern w:val="0"/>
          <w:sz w:val="24"/>
        </w:rPr>
        <w:t xml:space="preserve">. 验证范围 </w:t>
      </w:r>
    </w:p>
    <w:p>
      <w:pPr>
        <w:widowControl/>
        <w:spacing w:line="480" w:lineRule="atLeast"/>
        <w:jc w:val="left"/>
        <w:rPr>
          <w:rFonts w:ascii="黑体" w:hAnsi="黑体" w:eastAsia="黑体" w:cs="Times New Roman"/>
          <w:sz w:val="24"/>
        </w:rPr>
      </w:pPr>
      <w:r>
        <w:rPr>
          <w:rFonts w:ascii="黑体" w:hAnsi="黑体" w:eastAsia="黑体" w:cs="Times New Roman"/>
          <w:color w:val="000000"/>
          <w:kern w:val="0"/>
          <w:sz w:val="24"/>
        </w:rPr>
        <w:t xml:space="preserve">***生产工艺的验证。 </w:t>
      </w:r>
    </w:p>
    <w:p>
      <w:pPr>
        <w:widowControl/>
        <w:spacing w:line="480" w:lineRule="atLeast"/>
        <w:jc w:val="left"/>
        <w:rPr>
          <w:rFonts w:ascii="黑体" w:hAnsi="黑体" w:eastAsia="黑体" w:cs="Times New Roman"/>
          <w:sz w:val="24"/>
        </w:rPr>
      </w:pPr>
      <w:r>
        <w:rPr>
          <w:rFonts w:hint="eastAsia" w:ascii="黑体" w:hAnsi="黑体" w:eastAsia="黑体" w:cs="Times New Roman"/>
          <w:color w:val="000000"/>
          <w:kern w:val="0"/>
          <w:sz w:val="24"/>
        </w:rPr>
        <w:t>三</w:t>
      </w:r>
      <w:r>
        <w:rPr>
          <w:rFonts w:ascii="黑体" w:hAnsi="黑体" w:eastAsia="黑体" w:cs="Times New Roman"/>
          <w:color w:val="000000"/>
          <w:kern w:val="0"/>
          <w:sz w:val="24"/>
        </w:rPr>
        <w:t xml:space="preserve">. 引用文件 </w:t>
      </w:r>
    </w:p>
    <w:p>
      <w:pPr>
        <w:widowControl/>
        <w:spacing w:line="480" w:lineRule="atLeast"/>
        <w:jc w:val="left"/>
        <w:rPr>
          <w:rFonts w:ascii="黑体" w:hAnsi="黑体" w:eastAsia="黑体" w:cs="Times New Roman"/>
          <w:sz w:val="24"/>
        </w:rPr>
      </w:pPr>
      <w:r>
        <w:rPr>
          <w:rFonts w:ascii="黑体" w:hAnsi="黑体" w:eastAsia="黑体" w:cs="Times New Roman"/>
          <w:color w:val="000000"/>
          <w:kern w:val="0"/>
          <w:sz w:val="24"/>
        </w:rPr>
        <w:t xml:space="preserve">***工艺规程 </w:t>
      </w:r>
    </w:p>
    <w:p>
      <w:pPr>
        <w:widowControl/>
        <w:spacing w:line="480" w:lineRule="atLeast"/>
        <w:jc w:val="left"/>
        <w:rPr>
          <w:rFonts w:ascii="黑体" w:hAnsi="黑体" w:eastAsia="黑体" w:cs="Times New Roman"/>
          <w:sz w:val="24"/>
        </w:rPr>
      </w:pPr>
      <w:r>
        <w:rPr>
          <w:rFonts w:hint="eastAsia" w:ascii="黑体" w:hAnsi="黑体" w:eastAsia="黑体" w:cs="Times New Roman"/>
          <w:color w:val="000000"/>
          <w:kern w:val="0"/>
          <w:sz w:val="24"/>
        </w:rPr>
        <w:t>四</w:t>
      </w:r>
      <w:r>
        <w:rPr>
          <w:rFonts w:ascii="黑体" w:hAnsi="黑体" w:eastAsia="黑体" w:cs="Times New Roman"/>
          <w:color w:val="000000"/>
          <w:kern w:val="0"/>
          <w:sz w:val="24"/>
        </w:rPr>
        <w:t xml:space="preserve">. 部门及职责 </w:t>
      </w:r>
    </w:p>
    <w:p>
      <w:pPr>
        <w:widowControl/>
        <w:spacing w:line="480" w:lineRule="atLeast"/>
        <w:jc w:val="left"/>
        <w:rPr>
          <w:rFonts w:ascii="黑体" w:hAnsi="黑体" w:eastAsia="黑体" w:cs="Times New Roman"/>
          <w:sz w:val="24"/>
        </w:rPr>
      </w:pPr>
      <w:r>
        <w:rPr>
          <w:rFonts w:ascii="黑体" w:hAnsi="黑体" w:eastAsia="黑体" w:cs="Times New Roman"/>
          <w:color w:val="000000"/>
          <w:kern w:val="0"/>
          <w:sz w:val="24"/>
        </w:rPr>
        <w:t>（</w:t>
      </w:r>
      <w:r>
        <w:rPr>
          <w:rFonts w:hint="eastAsia" w:ascii="黑体" w:hAnsi="黑体" w:eastAsia="黑体" w:cs="Times New Roman"/>
          <w:color w:val="000000"/>
          <w:kern w:val="0"/>
          <w:sz w:val="24"/>
        </w:rPr>
        <w:t>一</w:t>
      </w:r>
      <w:r>
        <w:rPr>
          <w:rFonts w:ascii="黑体" w:hAnsi="黑体" w:eastAsia="黑体" w:cs="Times New Roman"/>
          <w:color w:val="000000"/>
          <w:kern w:val="0"/>
          <w:sz w:val="24"/>
        </w:rPr>
        <w:t xml:space="preserve">） ****** </w:t>
      </w:r>
    </w:p>
    <w:p>
      <w:pPr>
        <w:widowControl/>
        <w:spacing w:line="480" w:lineRule="atLeast"/>
        <w:jc w:val="left"/>
        <w:rPr>
          <w:rFonts w:ascii="黑体" w:hAnsi="黑体" w:eastAsia="黑体" w:cs="Times New Roman"/>
          <w:sz w:val="24"/>
        </w:rPr>
      </w:pPr>
      <w:r>
        <w:rPr>
          <w:rFonts w:ascii="黑体" w:hAnsi="黑体" w:eastAsia="黑体" w:cs="Times New Roman"/>
          <w:color w:val="000000"/>
          <w:kern w:val="0"/>
          <w:sz w:val="24"/>
        </w:rPr>
        <w:t>（</w:t>
      </w:r>
      <w:r>
        <w:rPr>
          <w:rFonts w:hint="eastAsia" w:ascii="黑体" w:hAnsi="黑体" w:eastAsia="黑体" w:cs="Times New Roman"/>
          <w:color w:val="000000"/>
          <w:kern w:val="0"/>
          <w:sz w:val="24"/>
        </w:rPr>
        <w:t>二</w:t>
      </w:r>
      <w:r>
        <w:rPr>
          <w:rFonts w:ascii="黑体" w:hAnsi="黑体" w:eastAsia="黑体" w:cs="Times New Roman"/>
          <w:color w:val="000000"/>
          <w:kern w:val="0"/>
          <w:sz w:val="24"/>
        </w:rPr>
        <w:t xml:space="preserve">） ****** </w:t>
      </w:r>
    </w:p>
    <w:p>
      <w:pPr>
        <w:widowControl/>
        <w:spacing w:line="480" w:lineRule="atLeast"/>
        <w:jc w:val="left"/>
        <w:rPr>
          <w:rFonts w:ascii="黑体" w:hAnsi="黑体" w:eastAsia="黑体" w:cs="Times New Roman"/>
          <w:sz w:val="24"/>
        </w:rPr>
      </w:pPr>
      <w:r>
        <w:rPr>
          <w:rFonts w:ascii="黑体" w:hAnsi="黑体" w:eastAsia="黑体" w:cs="Times New Roman"/>
          <w:color w:val="000000"/>
          <w:kern w:val="0"/>
          <w:sz w:val="24"/>
        </w:rPr>
        <w:t>（</w:t>
      </w:r>
      <w:r>
        <w:rPr>
          <w:rFonts w:hint="eastAsia" w:ascii="黑体" w:hAnsi="黑体" w:eastAsia="黑体" w:cs="Times New Roman"/>
          <w:color w:val="000000"/>
          <w:kern w:val="0"/>
          <w:sz w:val="24"/>
        </w:rPr>
        <w:t>三</w:t>
      </w:r>
      <w:r>
        <w:rPr>
          <w:rFonts w:ascii="黑体" w:hAnsi="黑体" w:eastAsia="黑体" w:cs="Times New Roman"/>
          <w:color w:val="000000"/>
          <w:kern w:val="0"/>
          <w:sz w:val="24"/>
        </w:rPr>
        <w:t>） ******</w:t>
      </w:r>
    </w:p>
    <w:p>
      <w:pPr>
        <w:widowControl/>
        <w:spacing w:line="480" w:lineRule="atLeast"/>
        <w:jc w:val="left"/>
        <w:rPr>
          <w:rFonts w:ascii="黑体" w:hAnsi="黑体" w:eastAsia="黑体" w:cs="Times New Roman"/>
          <w:sz w:val="24"/>
        </w:rPr>
      </w:pPr>
      <w:r>
        <w:rPr>
          <w:rFonts w:hint="eastAsia" w:ascii="黑体" w:hAnsi="黑体" w:eastAsia="黑体" w:cs="Times New Roman"/>
          <w:color w:val="000000"/>
          <w:kern w:val="0"/>
          <w:sz w:val="24"/>
        </w:rPr>
        <w:t>五</w:t>
      </w:r>
      <w:r>
        <w:rPr>
          <w:rFonts w:ascii="黑体" w:hAnsi="黑体" w:eastAsia="黑体" w:cs="Times New Roman"/>
          <w:color w:val="000000"/>
          <w:kern w:val="0"/>
          <w:sz w:val="24"/>
        </w:rPr>
        <w:t>. 产品概述</w:t>
      </w:r>
      <w:r>
        <w:rPr>
          <w:rFonts w:hint="eastAsia" w:ascii="黑体" w:hAnsi="黑体" w:eastAsia="黑体" w:cs="Times New Roman"/>
          <w:color w:val="000000"/>
          <w:kern w:val="0"/>
          <w:sz w:val="24"/>
        </w:rPr>
        <w:t xml:space="preserve"> </w:t>
      </w:r>
      <w:r>
        <w:rPr>
          <w:rFonts w:ascii="黑体" w:hAnsi="黑体" w:eastAsia="黑体" w:cs="Times New Roman"/>
          <w:color w:val="000000"/>
          <w:kern w:val="0"/>
          <w:sz w:val="24"/>
        </w:rPr>
        <w:t xml:space="preserve">: </w:t>
      </w:r>
    </w:p>
    <w:p>
      <w:pPr>
        <w:widowControl/>
        <w:spacing w:line="480" w:lineRule="atLeast"/>
        <w:jc w:val="left"/>
        <w:rPr>
          <w:rFonts w:ascii="黑体" w:hAnsi="黑体" w:eastAsia="黑体" w:cs="Times New Roman"/>
          <w:sz w:val="24"/>
        </w:rPr>
      </w:pPr>
      <w:r>
        <w:rPr>
          <w:rFonts w:ascii="黑体" w:hAnsi="黑体" w:eastAsia="黑体" w:cs="Times New Roman"/>
          <w:color w:val="000000"/>
          <w:kern w:val="0"/>
          <w:sz w:val="24"/>
        </w:rPr>
        <w:t xml:space="preserve">【剂 型】 ****** </w:t>
      </w:r>
    </w:p>
    <w:p>
      <w:pPr>
        <w:widowControl/>
        <w:spacing w:line="480" w:lineRule="atLeast"/>
        <w:jc w:val="left"/>
        <w:rPr>
          <w:rFonts w:ascii="黑体" w:hAnsi="黑体" w:eastAsia="黑体" w:cs="Times New Roman"/>
          <w:sz w:val="24"/>
        </w:rPr>
      </w:pPr>
      <w:r>
        <w:rPr>
          <w:rFonts w:ascii="黑体" w:hAnsi="黑体" w:eastAsia="黑体" w:cs="Times New Roman"/>
          <w:color w:val="000000"/>
          <w:kern w:val="0"/>
          <w:sz w:val="24"/>
        </w:rPr>
        <w:t xml:space="preserve">【规 格】 ****** </w:t>
      </w:r>
    </w:p>
    <w:p>
      <w:pPr>
        <w:widowControl/>
        <w:spacing w:line="480" w:lineRule="atLeast"/>
        <w:jc w:val="left"/>
        <w:rPr>
          <w:rFonts w:ascii="黑体" w:hAnsi="黑体" w:eastAsia="黑体" w:cs="Times New Roman"/>
          <w:sz w:val="24"/>
        </w:rPr>
      </w:pPr>
      <w:r>
        <w:rPr>
          <w:rFonts w:ascii="黑体" w:hAnsi="黑体" w:eastAsia="黑体" w:cs="Times New Roman"/>
          <w:color w:val="000000"/>
          <w:kern w:val="0"/>
          <w:sz w:val="24"/>
        </w:rPr>
        <w:t xml:space="preserve">【包 装】 ****** </w:t>
      </w:r>
    </w:p>
    <w:p>
      <w:pPr>
        <w:widowControl/>
        <w:spacing w:line="480" w:lineRule="atLeast"/>
        <w:jc w:val="left"/>
        <w:rPr>
          <w:rFonts w:ascii="黑体" w:hAnsi="黑体" w:eastAsia="黑体" w:cs="Times New Roman"/>
          <w:sz w:val="24"/>
        </w:rPr>
      </w:pPr>
      <w:r>
        <w:rPr>
          <w:rFonts w:ascii="黑体" w:hAnsi="黑体" w:eastAsia="黑体" w:cs="Times New Roman"/>
          <w:color w:val="000000"/>
          <w:kern w:val="0"/>
          <w:sz w:val="24"/>
        </w:rPr>
        <w:t xml:space="preserve">【类 别】 ****** </w:t>
      </w:r>
    </w:p>
    <w:p>
      <w:pPr>
        <w:widowControl/>
        <w:spacing w:line="480" w:lineRule="atLeast"/>
        <w:jc w:val="left"/>
        <w:rPr>
          <w:rFonts w:ascii="黑体" w:hAnsi="黑体" w:eastAsia="黑体" w:cs="Times New Roman"/>
          <w:sz w:val="24"/>
        </w:rPr>
      </w:pPr>
      <w:r>
        <w:rPr>
          <w:rFonts w:ascii="黑体" w:hAnsi="黑体" w:eastAsia="黑体" w:cs="Times New Roman"/>
          <w:color w:val="000000"/>
          <w:kern w:val="0"/>
          <w:sz w:val="24"/>
        </w:rPr>
        <w:t xml:space="preserve">【贮 藏】 ****** </w:t>
      </w:r>
    </w:p>
    <w:p>
      <w:pPr>
        <w:widowControl/>
        <w:spacing w:line="480" w:lineRule="atLeast"/>
        <w:jc w:val="left"/>
        <w:rPr>
          <w:rFonts w:ascii="黑体" w:hAnsi="黑体" w:eastAsia="黑体" w:cs="Times New Roman"/>
          <w:sz w:val="24"/>
        </w:rPr>
      </w:pPr>
      <w:r>
        <w:rPr>
          <w:rFonts w:ascii="黑体" w:hAnsi="黑体" w:eastAsia="黑体" w:cs="Times New Roman"/>
          <w:color w:val="000000"/>
          <w:kern w:val="0"/>
          <w:sz w:val="24"/>
        </w:rPr>
        <w:t>【有 效 期】 ******</w:t>
      </w:r>
    </w:p>
    <w:p>
      <w:pPr>
        <w:widowControl/>
        <w:spacing w:line="480" w:lineRule="atLeast"/>
        <w:jc w:val="left"/>
        <w:rPr>
          <w:rFonts w:ascii="黑体" w:hAnsi="黑体" w:eastAsia="黑体" w:cs="Times New Roman"/>
          <w:b/>
          <w:color w:val="000000"/>
          <w:kern w:val="0"/>
          <w:sz w:val="24"/>
        </w:rPr>
      </w:pPr>
      <w:r>
        <w:rPr>
          <w:rFonts w:hint="eastAsia" w:ascii="黑体" w:hAnsi="黑体" w:eastAsia="黑体" w:cs="Times New Roman"/>
          <w:color w:val="000000"/>
          <w:kern w:val="0"/>
          <w:sz w:val="24"/>
        </w:rPr>
        <w:t>六.</w:t>
      </w:r>
      <w:r>
        <w:rPr>
          <w:rFonts w:ascii="黑体" w:hAnsi="黑体" w:eastAsia="黑体" w:cs="Times New Roman"/>
          <w:b/>
          <w:color w:val="000000"/>
          <w:kern w:val="0"/>
          <w:sz w:val="24"/>
        </w:rPr>
        <w:t xml:space="preserve"> 配方 </w:t>
      </w:r>
    </w:p>
    <w:p>
      <w:pPr>
        <w:widowControl/>
        <w:jc w:val="left"/>
        <w:rPr>
          <w:rFonts w:ascii="黑体" w:hAnsi="黑体" w:eastAsia="黑体" w:cs="Times New Roman"/>
          <w:b/>
          <w:sz w:val="24"/>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4"/>
        <w:gridCol w:w="2070"/>
        <w:gridCol w:w="3157"/>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序号</w:t>
            </w:r>
          </w:p>
        </w:tc>
        <w:tc>
          <w:tcPr>
            <w:tcW w:w="2070" w:type="dxa"/>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原料编码</w:t>
            </w:r>
          </w:p>
        </w:tc>
        <w:tc>
          <w:tcPr>
            <w:tcW w:w="3157" w:type="dxa"/>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标准中文名称</w:t>
            </w:r>
          </w:p>
        </w:tc>
        <w:tc>
          <w:tcPr>
            <w:tcW w:w="2131" w:type="dxa"/>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jc w:val="center"/>
              <w:rPr>
                <w:rFonts w:ascii="宋体" w:hAnsi="宋体" w:eastAsia="宋体" w:cs="宋体"/>
                <w:color w:val="000000"/>
                <w:kern w:val="0"/>
                <w:sz w:val="24"/>
              </w:rPr>
            </w:pPr>
          </w:p>
        </w:tc>
        <w:tc>
          <w:tcPr>
            <w:tcW w:w="2070" w:type="dxa"/>
          </w:tcPr>
          <w:p>
            <w:pPr>
              <w:widowControl/>
              <w:jc w:val="center"/>
              <w:rPr>
                <w:rFonts w:ascii="宋体" w:hAnsi="宋体" w:eastAsia="宋体" w:cs="宋体"/>
                <w:color w:val="000000"/>
                <w:kern w:val="0"/>
                <w:sz w:val="24"/>
              </w:rPr>
            </w:pPr>
          </w:p>
        </w:tc>
        <w:tc>
          <w:tcPr>
            <w:tcW w:w="3157" w:type="dxa"/>
          </w:tcPr>
          <w:p>
            <w:pPr>
              <w:widowControl/>
              <w:jc w:val="center"/>
              <w:rPr>
                <w:rFonts w:ascii="宋体" w:hAnsi="宋体" w:eastAsia="宋体" w:cs="宋体"/>
                <w:color w:val="000000"/>
                <w:kern w:val="0"/>
                <w:sz w:val="24"/>
              </w:rPr>
            </w:pPr>
          </w:p>
        </w:tc>
        <w:tc>
          <w:tcPr>
            <w:tcW w:w="2131" w:type="dxa"/>
          </w:tcPr>
          <w:p>
            <w:pPr>
              <w:widowControl/>
              <w:jc w:val="center"/>
              <w:rPr>
                <w:rFonts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jc w:val="center"/>
              <w:rPr>
                <w:rFonts w:ascii="宋体" w:hAnsi="宋体" w:eastAsia="宋体" w:cs="宋体"/>
                <w:color w:val="000000"/>
                <w:kern w:val="0"/>
                <w:sz w:val="24"/>
              </w:rPr>
            </w:pPr>
          </w:p>
        </w:tc>
        <w:tc>
          <w:tcPr>
            <w:tcW w:w="2070" w:type="dxa"/>
          </w:tcPr>
          <w:p>
            <w:pPr>
              <w:widowControl/>
              <w:jc w:val="center"/>
              <w:rPr>
                <w:rFonts w:ascii="宋体" w:hAnsi="宋体" w:eastAsia="宋体" w:cs="宋体"/>
                <w:color w:val="000000"/>
                <w:kern w:val="0"/>
                <w:sz w:val="24"/>
              </w:rPr>
            </w:pPr>
          </w:p>
        </w:tc>
        <w:tc>
          <w:tcPr>
            <w:tcW w:w="3157" w:type="dxa"/>
          </w:tcPr>
          <w:p>
            <w:pPr>
              <w:widowControl/>
              <w:jc w:val="center"/>
              <w:rPr>
                <w:rFonts w:ascii="宋体" w:hAnsi="宋体" w:eastAsia="宋体" w:cs="宋体"/>
                <w:color w:val="000000"/>
                <w:kern w:val="0"/>
                <w:sz w:val="24"/>
              </w:rPr>
            </w:pPr>
          </w:p>
        </w:tc>
        <w:tc>
          <w:tcPr>
            <w:tcW w:w="2131" w:type="dxa"/>
          </w:tcPr>
          <w:p>
            <w:pPr>
              <w:widowControl/>
              <w:jc w:val="center"/>
              <w:rPr>
                <w:rFonts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jc w:val="center"/>
              <w:rPr>
                <w:rFonts w:ascii="宋体" w:hAnsi="宋体" w:eastAsia="宋体" w:cs="宋体"/>
                <w:color w:val="000000"/>
                <w:kern w:val="0"/>
                <w:sz w:val="24"/>
              </w:rPr>
            </w:pPr>
          </w:p>
        </w:tc>
        <w:tc>
          <w:tcPr>
            <w:tcW w:w="2070" w:type="dxa"/>
          </w:tcPr>
          <w:p>
            <w:pPr>
              <w:widowControl/>
              <w:jc w:val="center"/>
              <w:rPr>
                <w:rFonts w:ascii="宋体" w:hAnsi="宋体" w:eastAsia="宋体" w:cs="宋体"/>
                <w:color w:val="000000"/>
                <w:kern w:val="0"/>
                <w:sz w:val="24"/>
              </w:rPr>
            </w:pPr>
          </w:p>
        </w:tc>
        <w:tc>
          <w:tcPr>
            <w:tcW w:w="3157" w:type="dxa"/>
          </w:tcPr>
          <w:p>
            <w:pPr>
              <w:widowControl/>
              <w:jc w:val="center"/>
              <w:rPr>
                <w:rFonts w:ascii="宋体" w:hAnsi="宋体" w:eastAsia="宋体" w:cs="宋体"/>
                <w:color w:val="000000"/>
                <w:kern w:val="0"/>
                <w:sz w:val="24"/>
              </w:rPr>
            </w:pPr>
          </w:p>
        </w:tc>
        <w:tc>
          <w:tcPr>
            <w:tcW w:w="2131" w:type="dxa"/>
          </w:tcPr>
          <w:p>
            <w:pPr>
              <w:widowControl/>
              <w:jc w:val="center"/>
              <w:rPr>
                <w:rFonts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jc w:val="center"/>
              <w:rPr>
                <w:rFonts w:ascii="宋体" w:hAnsi="宋体" w:eastAsia="宋体" w:cs="宋体"/>
                <w:color w:val="000000"/>
                <w:kern w:val="0"/>
                <w:sz w:val="24"/>
              </w:rPr>
            </w:pPr>
          </w:p>
        </w:tc>
        <w:tc>
          <w:tcPr>
            <w:tcW w:w="2070" w:type="dxa"/>
          </w:tcPr>
          <w:p>
            <w:pPr>
              <w:widowControl/>
              <w:jc w:val="center"/>
              <w:rPr>
                <w:rFonts w:ascii="宋体" w:hAnsi="宋体" w:eastAsia="宋体" w:cs="宋体"/>
                <w:color w:val="000000"/>
                <w:kern w:val="0"/>
                <w:sz w:val="24"/>
              </w:rPr>
            </w:pPr>
          </w:p>
        </w:tc>
        <w:tc>
          <w:tcPr>
            <w:tcW w:w="3157" w:type="dxa"/>
          </w:tcPr>
          <w:p>
            <w:pPr>
              <w:widowControl/>
              <w:jc w:val="center"/>
              <w:rPr>
                <w:rFonts w:ascii="宋体" w:hAnsi="宋体" w:eastAsia="宋体" w:cs="宋体"/>
                <w:color w:val="000000"/>
                <w:kern w:val="0"/>
                <w:sz w:val="24"/>
              </w:rPr>
            </w:pPr>
          </w:p>
        </w:tc>
        <w:tc>
          <w:tcPr>
            <w:tcW w:w="2131" w:type="dxa"/>
          </w:tcPr>
          <w:p>
            <w:pPr>
              <w:widowControl/>
              <w:jc w:val="center"/>
              <w:rPr>
                <w:rFonts w:ascii="宋体" w:hAnsi="宋体" w:eastAsia="宋体" w:cs="宋体"/>
                <w:color w:val="000000"/>
                <w:kern w:val="0"/>
                <w:sz w:val="24"/>
              </w:rPr>
            </w:pPr>
          </w:p>
        </w:tc>
      </w:tr>
    </w:tbl>
    <w:p>
      <w:pPr>
        <w:widowControl/>
        <w:spacing w:line="480" w:lineRule="atLeast"/>
        <w:jc w:val="left"/>
        <w:rPr>
          <w:rFonts w:ascii="黑体" w:hAnsi="黑体" w:eastAsia="黑体" w:cs="Times New Roman"/>
          <w:color w:val="000000"/>
          <w:kern w:val="0"/>
          <w:sz w:val="24"/>
        </w:rPr>
      </w:pPr>
      <w:r>
        <w:rPr>
          <w:rFonts w:hint="eastAsia" w:ascii="黑体" w:hAnsi="黑体" w:eastAsia="黑体" w:cs="Times New Roman"/>
          <w:color w:val="000000"/>
          <w:kern w:val="0"/>
          <w:sz w:val="24"/>
        </w:rPr>
        <w:t>七、执行标准</w:t>
      </w:r>
    </w:p>
    <w:p>
      <w:pPr>
        <w:widowControl/>
        <w:spacing w:line="480" w:lineRule="atLeast"/>
        <w:jc w:val="left"/>
        <w:rPr>
          <w:rFonts w:ascii="黑体" w:hAnsi="黑体" w:eastAsia="黑体" w:cs="Times New Roman"/>
          <w:color w:val="000000"/>
          <w:kern w:val="0"/>
          <w:sz w:val="24"/>
        </w:rPr>
      </w:pPr>
      <w:r>
        <w:rPr>
          <w:rFonts w:hint="eastAsia" w:ascii="黑体" w:hAnsi="黑体" w:eastAsia="黑体" w:cs="Times New Roman"/>
          <w:color w:val="000000"/>
          <w:kern w:val="0"/>
          <w:sz w:val="24"/>
        </w:rPr>
        <w:t>（一）</w:t>
      </w:r>
      <w:r>
        <w:rPr>
          <w:rFonts w:hint="eastAsia"/>
          <w:b/>
          <w:sz w:val="24"/>
        </w:rPr>
        <w:t xml:space="preserve"> 感官要求</w:t>
      </w:r>
    </w:p>
    <w:p>
      <w:pPr>
        <w:widowControl/>
        <w:spacing w:line="480" w:lineRule="atLeast"/>
        <w:jc w:val="left"/>
        <w:rPr>
          <w:rFonts w:ascii="Times New Roman" w:hAnsi="Times New Roman" w:cs="Times New Roman"/>
          <w:b/>
          <w:sz w:val="24"/>
        </w:rPr>
      </w:pPr>
      <w:r>
        <w:rPr>
          <w:rFonts w:hint="eastAsia" w:ascii="Times New Roman" w:hAnsi="Times New Roman" w:eastAsia="宋体" w:cs="Times New Roman"/>
          <w:b/>
          <w:color w:val="000000"/>
          <w:kern w:val="0"/>
          <w:sz w:val="24"/>
        </w:rPr>
        <w:t xml:space="preserve"> 1.</w:t>
      </w:r>
      <w:r>
        <w:rPr>
          <w:rFonts w:ascii="Times New Roman" w:hAnsi="Times New Roman" w:eastAsia="宋体" w:cs="Times New Roman"/>
          <w:b/>
          <w:color w:val="000000"/>
          <w:kern w:val="0"/>
          <w:sz w:val="24"/>
        </w:rPr>
        <w:t xml:space="preserve"> 颜色 </w:t>
      </w:r>
      <w:r>
        <w:rPr>
          <w:rFonts w:ascii="Times New Roman" w:hAnsi="Times New Roman" w:eastAsia="宋体" w:cs="Times New Roman"/>
          <w:b/>
          <w:color w:val="000000"/>
          <w:kern w:val="0"/>
          <w:sz w:val="24"/>
          <w:u w:val="single"/>
        </w:rPr>
        <w:t>白色</w:t>
      </w:r>
    </w:p>
    <w:p>
      <w:pPr>
        <w:widowControl/>
        <w:spacing w:line="480" w:lineRule="atLeast"/>
        <w:jc w:val="left"/>
        <w:rPr>
          <w:rFonts w:ascii="Times New Roman" w:hAnsi="Times New Roman" w:cs="Times New Roman"/>
          <w:b/>
          <w:sz w:val="24"/>
        </w:rPr>
      </w:pPr>
      <w:r>
        <w:rPr>
          <w:rFonts w:hint="eastAsia" w:ascii="Times New Roman" w:hAnsi="Times New Roman" w:eastAsia="宋体" w:cs="Times New Roman"/>
          <w:b/>
          <w:color w:val="000000"/>
          <w:kern w:val="0"/>
          <w:sz w:val="24"/>
        </w:rPr>
        <w:t xml:space="preserve"> 2.</w:t>
      </w:r>
      <w:r>
        <w:rPr>
          <w:rFonts w:ascii="Times New Roman" w:hAnsi="Times New Roman" w:eastAsia="宋体" w:cs="Times New Roman"/>
          <w:b/>
          <w:color w:val="000000"/>
          <w:kern w:val="0"/>
          <w:sz w:val="24"/>
        </w:rPr>
        <w:t xml:space="preserve">性状 </w:t>
      </w:r>
      <w:r>
        <w:rPr>
          <w:rFonts w:ascii="Times New Roman" w:hAnsi="Times New Roman" w:eastAsia="宋体" w:cs="Times New Roman"/>
          <w:b/>
          <w:color w:val="000000"/>
          <w:kern w:val="0"/>
          <w:sz w:val="24"/>
          <w:u w:val="single"/>
        </w:rPr>
        <w:t>膏体（细腻，均匀一致）</w:t>
      </w:r>
    </w:p>
    <w:p>
      <w:pPr>
        <w:widowControl/>
        <w:spacing w:line="480" w:lineRule="atLeast"/>
        <w:jc w:val="left"/>
        <w:rPr>
          <w:rFonts w:ascii="Times New Roman" w:hAnsi="Times New Roman" w:cs="Times New Roman"/>
          <w:b/>
          <w:sz w:val="24"/>
        </w:rPr>
      </w:pPr>
      <w:r>
        <w:rPr>
          <w:rFonts w:hint="eastAsia" w:ascii="Times New Roman" w:hAnsi="Times New Roman" w:eastAsia="宋体" w:cs="Times New Roman"/>
          <w:b/>
          <w:color w:val="000000"/>
          <w:kern w:val="0"/>
          <w:sz w:val="24"/>
        </w:rPr>
        <w:t xml:space="preserve"> 3.</w:t>
      </w:r>
      <w:r>
        <w:rPr>
          <w:rFonts w:ascii="Times New Roman" w:hAnsi="Times New Roman" w:eastAsia="宋体" w:cs="Times New Roman"/>
          <w:b/>
          <w:color w:val="000000"/>
          <w:kern w:val="0"/>
          <w:sz w:val="24"/>
        </w:rPr>
        <w:t xml:space="preserve"> 气味 有香味</w:t>
      </w:r>
    </w:p>
    <w:p>
      <w:pPr>
        <w:widowControl/>
        <w:spacing w:line="480" w:lineRule="atLeast"/>
        <w:jc w:val="left"/>
        <w:rPr>
          <w:rFonts w:ascii="Times New Roman" w:hAnsi="Times New Roman" w:cs="Times New Roman"/>
          <w:b/>
          <w:sz w:val="24"/>
        </w:rPr>
      </w:pPr>
      <w:r>
        <w:rPr>
          <w:rFonts w:hint="eastAsia" w:ascii="Times New Roman" w:hAnsi="Times New Roman" w:eastAsia="宋体" w:cs="Times New Roman"/>
          <w:b/>
          <w:color w:val="000000"/>
          <w:kern w:val="0"/>
          <w:sz w:val="24"/>
        </w:rPr>
        <w:t xml:space="preserve"> （二）4.</w:t>
      </w:r>
      <w:r>
        <w:rPr>
          <w:rFonts w:ascii="Times New Roman" w:hAnsi="Times New Roman" w:eastAsia="宋体" w:cs="Times New Roman"/>
          <w:b/>
          <w:color w:val="000000"/>
          <w:kern w:val="0"/>
          <w:sz w:val="24"/>
        </w:rPr>
        <w:t xml:space="preserve">理化指标 </w:t>
      </w:r>
    </w:p>
    <w:p>
      <w:pPr>
        <w:widowControl/>
        <w:spacing w:line="480" w:lineRule="atLeast"/>
        <w:jc w:val="left"/>
        <w:rPr>
          <w:rFonts w:ascii="Times New Roman" w:hAnsi="Times New Roman" w:cs="Times New Roman"/>
          <w:b/>
          <w:sz w:val="24"/>
        </w:rPr>
      </w:pPr>
      <w:r>
        <w:rPr>
          <w:rFonts w:hint="eastAsia" w:ascii="Times New Roman" w:hAnsi="Times New Roman" w:eastAsia="宋体" w:cs="Times New Roman"/>
          <w:b/>
          <w:color w:val="000000"/>
          <w:kern w:val="0"/>
          <w:sz w:val="24"/>
        </w:rPr>
        <w:t xml:space="preserve">  </w:t>
      </w:r>
      <w:r>
        <w:rPr>
          <w:rFonts w:ascii="Times New Roman" w:hAnsi="Times New Roman" w:eastAsia="宋体" w:cs="Times New Roman"/>
          <w:b/>
          <w:color w:val="000000"/>
          <w:kern w:val="0"/>
          <w:sz w:val="24"/>
        </w:rPr>
        <w:t>pH（25℃）、耐寒、耐热</w:t>
      </w:r>
      <w:r>
        <w:rPr>
          <w:rFonts w:hint="eastAsia" w:ascii="Times New Roman" w:hAnsi="Times New Roman" w:eastAsia="宋体" w:cs="Times New Roman"/>
          <w:b/>
          <w:color w:val="000000"/>
          <w:kern w:val="0"/>
          <w:sz w:val="24"/>
        </w:rPr>
        <w:t>、</w:t>
      </w:r>
      <w:r>
        <w:rPr>
          <w:rFonts w:ascii="Times New Roman" w:hAnsi="Times New Roman" w:eastAsia="宋体" w:cs="Times New Roman"/>
          <w:b/>
          <w:color w:val="000000"/>
          <w:kern w:val="0"/>
          <w:sz w:val="24"/>
        </w:rPr>
        <w:t>铅、汞、砷、镉</w:t>
      </w:r>
      <w:r>
        <w:rPr>
          <w:rFonts w:hint="eastAsia" w:ascii="Times New Roman" w:hAnsi="Times New Roman" w:eastAsia="宋体" w:cs="Times New Roman"/>
          <w:b/>
          <w:color w:val="000000"/>
          <w:kern w:val="0"/>
          <w:sz w:val="24"/>
        </w:rPr>
        <w:t>等</w:t>
      </w:r>
    </w:p>
    <w:p>
      <w:pPr>
        <w:widowControl/>
        <w:spacing w:line="480" w:lineRule="atLeast"/>
        <w:jc w:val="left"/>
        <w:rPr>
          <w:rFonts w:ascii="Times New Roman" w:hAnsi="Times New Roman" w:cs="Times New Roman"/>
          <w:b/>
          <w:sz w:val="24"/>
        </w:rPr>
      </w:pPr>
      <w:r>
        <w:rPr>
          <w:rFonts w:hint="eastAsia" w:ascii="Times New Roman" w:hAnsi="Times New Roman" w:eastAsia="宋体" w:cs="Times New Roman"/>
          <w:b/>
          <w:color w:val="000000"/>
          <w:kern w:val="0"/>
          <w:sz w:val="24"/>
        </w:rPr>
        <w:t xml:space="preserve"> （三）微生物</w:t>
      </w:r>
    </w:p>
    <w:p>
      <w:pPr>
        <w:widowControl/>
        <w:spacing w:line="480" w:lineRule="atLeast"/>
        <w:jc w:val="left"/>
        <w:rPr>
          <w:rFonts w:ascii="Times New Roman" w:hAnsi="Times New Roman" w:eastAsia="宋体" w:cs="Times New Roman"/>
          <w:b/>
          <w:color w:val="000000"/>
          <w:kern w:val="0"/>
          <w:sz w:val="24"/>
        </w:rPr>
      </w:pPr>
      <w:r>
        <w:rPr>
          <w:rFonts w:hint="eastAsia" w:ascii="Times New Roman" w:hAnsi="Times New Roman" w:eastAsia="宋体" w:cs="Times New Roman"/>
          <w:b/>
          <w:color w:val="000000"/>
          <w:kern w:val="0"/>
          <w:sz w:val="24"/>
        </w:rPr>
        <w:t xml:space="preserve"> </w:t>
      </w:r>
      <w:r>
        <w:rPr>
          <w:rFonts w:ascii="Times New Roman" w:hAnsi="Times New Roman" w:eastAsia="宋体" w:cs="Times New Roman"/>
          <w:b/>
          <w:color w:val="000000"/>
          <w:kern w:val="0"/>
          <w:sz w:val="24"/>
        </w:rPr>
        <w:t xml:space="preserve">菌落总数、霉菌和酵母菌总数、粪大肠菌群、金黄色葡萄球菌、铜绿假单胞菌 </w:t>
      </w:r>
      <w:r>
        <w:rPr>
          <w:rFonts w:hint="eastAsia" w:ascii="Times New Roman" w:hAnsi="Times New Roman" w:eastAsia="宋体" w:cs="Times New Roman"/>
          <w:b/>
          <w:color w:val="000000"/>
          <w:kern w:val="0"/>
          <w:sz w:val="24"/>
        </w:rPr>
        <w:t>等</w:t>
      </w:r>
    </w:p>
    <w:p>
      <w:pPr>
        <w:widowControl/>
        <w:spacing w:line="480" w:lineRule="atLeast"/>
        <w:jc w:val="left"/>
        <w:rPr>
          <w:rFonts w:ascii="Times New Roman" w:hAnsi="Times New Roman" w:cs="Times New Roman"/>
          <w:b/>
          <w:sz w:val="24"/>
        </w:rPr>
      </w:pPr>
      <w:r>
        <w:rPr>
          <w:rFonts w:hint="eastAsia" w:ascii="Times New Roman" w:hAnsi="Times New Roman" w:eastAsia="宋体" w:cs="Times New Roman"/>
          <w:b/>
          <w:color w:val="000000"/>
          <w:kern w:val="0"/>
          <w:sz w:val="24"/>
        </w:rPr>
        <w:t>（四）</w:t>
      </w:r>
      <w:r>
        <w:rPr>
          <w:rFonts w:ascii="Times New Roman" w:hAnsi="Times New Roman" w:eastAsia="宋体" w:cs="Times New Roman"/>
          <w:b/>
          <w:color w:val="000000"/>
          <w:kern w:val="0"/>
          <w:sz w:val="24"/>
        </w:rPr>
        <w:t xml:space="preserve">净含量 </w:t>
      </w:r>
    </w:p>
    <w:p>
      <w:pPr>
        <w:widowControl/>
        <w:spacing w:line="480" w:lineRule="atLeast"/>
        <w:jc w:val="left"/>
        <w:rPr>
          <w:rFonts w:ascii="Times New Roman" w:hAnsi="Times New Roman" w:cs="Times New Roman"/>
        </w:rPr>
      </w:pPr>
      <w:r>
        <w:rPr>
          <w:rFonts w:hint="eastAsia" w:ascii="Times New Roman" w:hAnsi="Times New Roman" w:eastAsia="宋体" w:cs="Times New Roman"/>
          <w:color w:val="000000"/>
          <w:kern w:val="0"/>
          <w:sz w:val="24"/>
        </w:rPr>
        <w:t>八</w:t>
      </w:r>
      <w:r>
        <w:rPr>
          <w:rFonts w:ascii="Times New Roman" w:hAnsi="Times New Roman" w:eastAsia="宋体" w:cs="Times New Roman"/>
          <w:color w:val="000000"/>
          <w:kern w:val="0"/>
          <w:sz w:val="24"/>
        </w:rPr>
        <w:t>. 验证条件</w:t>
      </w:r>
    </w:p>
    <w:p>
      <w:pPr>
        <w:widowControl/>
        <w:spacing w:line="480" w:lineRule="atLeast"/>
        <w:jc w:val="left"/>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 xml:space="preserve">   </w:t>
      </w:r>
      <w:r>
        <w:rPr>
          <w:rFonts w:ascii="Times New Roman" w:hAnsi="Times New Roman" w:eastAsia="宋体" w:cs="Times New Roman"/>
          <w:color w:val="000000"/>
          <w:kern w:val="0"/>
          <w:sz w:val="24"/>
        </w:rPr>
        <w:t>本工艺验证应在空调净化系统、纯化水系统、压缩空气系统、物料合格放行、人员培训合格、相关的工艺规程和标准操作程序均已制定完毕的基础上进行。</w:t>
      </w:r>
      <w:r>
        <w:rPr>
          <w:rFonts w:hint="eastAsia" w:ascii="Times New Roman" w:hAnsi="Times New Roman" w:eastAsia="宋体" w:cs="Times New Roman"/>
          <w:color w:val="000000"/>
          <w:kern w:val="0"/>
          <w:sz w:val="24"/>
        </w:rPr>
        <w:t xml:space="preserve"> </w:t>
      </w:r>
    </w:p>
    <w:p>
      <w:pPr>
        <w:widowControl/>
        <w:jc w:val="left"/>
        <w:rPr>
          <w:rFonts w:ascii="Times New Roman" w:hAnsi="Times New Roman" w:eastAsia="宋体" w:cs="Times New Roman"/>
          <w:color w:val="000000"/>
          <w:kern w:val="0"/>
          <w:sz w:val="24"/>
        </w:rPr>
      </w:pPr>
    </w:p>
    <w:p>
      <w:pPr>
        <w:widowControl/>
        <w:jc w:val="left"/>
        <w:rPr>
          <w:rFonts w:ascii="Times New Roman" w:hAnsi="Times New Roman" w:cs="Times New Roman"/>
        </w:rPr>
      </w:pPr>
      <w:r>
        <w:rPr>
          <w:rFonts w:hint="eastAsia" w:ascii="Times New Roman" w:hAnsi="Times New Roman" w:eastAsia="宋体" w:cs="Times New Roman"/>
          <w:color w:val="000000"/>
          <w:kern w:val="0"/>
          <w:sz w:val="24"/>
        </w:rPr>
        <w:t>（一）基本条件确认</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9"/>
        <w:gridCol w:w="690"/>
        <w:gridCol w:w="6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Pr>
          <w:p>
            <w:r>
              <w:rPr>
                <w:rFonts w:hint="eastAsia"/>
              </w:rPr>
              <w:t>项目类别</w:t>
            </w:r>
          </w:p>
        </w:tc>
        <w:tc>
          <w:tcPr>
            <w:tcW w:w="690" w:type="dxa"/>
          </w:tcPr>
          <w:p>
            <w:r>
              <w:rPr>
                <w:rFonts w:hint="eastAsia"/>
              </w:rPr>
              <w:t>序号</w:t>
            </w:r>
          </w:p>
        </w:tc>
        <w:tc>
          <w:tcPr>
            <w:tcW w:w="6533" w:type="dxa"/>
          </w:tcPr>
          <w:p>
            <w:r>
              <w:rPr>
                <w:rFonts w:hint="eastAsia"/>
              </w:rPr>
              <w:t>确认内容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vMerge w:val="restart"/>
          </w:tcPr>
          <w:p>
            <w:r>
              <w:rPr>
                <w:rFonts w:hint="eastAsia"/>
              </w:rPr>
              <w:t>文件</w:t>
            </w:r>
          </w:p>
        </w:tc>
        <w:tc>
          <w:tcPr>
            <w:tcW w:w="690" w:type="dxa"/>
          </w:tcPr>
          <w:p>
            <w:r>
              <w:rPr>
                <w:rFonts w:hint="eastAsia"/>
              </w:rPr>
              <w:t>1</w:t>
            </w:r>
          </w:p>
        </w:tc>
        <w:tc>
          <w:tcPr>
            <w:tcW w:w="6533" w:type="dxa"/>
          </w:tcPr>
          <w:p>
            <w:pPr>
              <w:widowControl/>
              <w:jc w:val="left"/>
            </w:pPr>
            <w:r>
              <w:rPr>
                <w:rFonts w:hint="eastAsia" w:ascii="宋体" w:hAnsi="宋体" w:eastAsia="宋体" w:cs="宋体"/>
                <w:color w:val="000000"/>
                <w:kern w:val="0"/>
                <w:sz w:val="24"/>
              </w:rPr>
              <w:t>是否制定***工艺规程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vMerge w:val="continue"/>
          </w:tcPr>
          <w:p/>
        </w:tc>
        <w:tc>
          <w:tcPr>
            <w:tcW w:w="690" w:type="dxa"/>
          </w:tcPr>
          <w:p>
            <w:r>
              <w:rPr>
                <w:rFonts w:hint="eastAsia"/>
              </w:rPr>
              <w:t>2</w:t>
            </w:r>
          </w:p>
        </w:tc>
        <w:tc>
          <w:tcPr>
            <w:tcW w:w="6533" w:type="dxa"/>
          </w:tcPr>
          <w:p>
            <w:pPr>
              <w:widowControl/>
              <w:jc w:val="left"/>
            </w:pPr>
            <w:r>
              <w:rPr>
                <w:rFonts w:hint="eastAsia" w:ascii="宋体" w:hAnsi="宋体" w:eastAsia="宋体" w:cs="宋体"/>
                <w:color w:val="000000"/>
                <w:kern w:val="0"/>
                <w:sz w:val="24"/>
              </w:rPr>
              <w:t>是否制定相关设备操作程序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9" w:type="dxa"/>
            <w:vMerge w:val="continue"/>
          </w:tcPr>
          <w:p/>
        </w:tc>
        <w:tc>
          <w:tcPr>
            <w:tcW w:w="690" w:type="dxa"/>
          </w:tcPr>
          <w:p>
            <w:r>
              <w:rPr>
                <w:rFonts w:hint="eastAsia"/>
              </w:rPr>
              <w:t>3</w:t>
            </w:r>
          </w:p>
        </w:tc>
        <w:tc>
          <w:tcPr>
            <w:tcW w:w="6533" w:type="dxa"/>
          </w:tcPr>
          <w:p>
            <w:pPr>
              <w:widowControl/>
              <w:jc w:val="left"/>
            </w:pPr>
            <w:r>
              <w:rPr>
                <w:rFonts w:hint="eastAsia" w:ascii="宋体" w:hAnsi="宋体" w:eastAsia="宋体" w:cs="宋体"/>
                <w:color w:val="000000"/>
                <w:kern w:val="0"/>
                <w:sz w:val="24"/>
              </w:rPr>
              <w:t>是否制定设备清洁的操作程序和记录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vMerge w:val="continue"/>
          </w:tcPr>
          <w:p/>
        </w:tc>
        <w:tc>
          <w:tcPr>
            <w:tcW w:w="690" w:type="dxa"/>
          </w:tcPr>
          <w:p>
            <w:r>
              <w:rPr>
                <w:rFonts w:hint="eastAsia"/>
              </w:rPr>
              <w:t>4</w:t>
            </w:r>
          </w:p>
        </w:tc>
        <w:tc>
          <w:tcPr>
            <w:tcW w:w="6533" w:type="dxa"/>
          </w:tcPr>
          <w:p>
            <w:pPr>
              <w:widowControl/>
              <w:jc w:val="left"/>
            </w:pPr>
            <w:r>
              <w:rPr>
                <w:rFonts w:hint="eastAsia" w:ascii="宋体" w:hAnsi="宋体" w:eastAsia="宋体" w:cs="宋体"/>
                <w:color w:val="000000"/>
                <w:kern w:val="0"/>
                <w:sz w:val="24"/>
              </w:rPr>
              <w:t>是否制定生产记录表格、设计是否合理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vMerge w:val="continue"/>
          </w:tcPr>
          <w:p/>
        </w:tc>
        <w:tc>
          <w:tcPr>
            <w:tcW w:w="690" w:type="dxa"/>
          </w:tcPr>
          <w:p>
            <w:r>
              <w:rPr>
                <w:rFonts w:hint="eastAsia"/>
              </w:rPr>
              <w:t>5</w:t>
            </w:r>
          </w:p>
        </w:tc>
        <w:tc>
          <w:tcPr>
            <w:tcW w:w="6533" w:type="dxa"/>
          </w:tcPr>
          <w:p>
            <w:pPr>
              <w:widowControl/>
              <w:jc w:val="left"/>
            </w:pPr>
            <w:r>
              <w:rPr>
                <w:rFonts w:hint="eastAsia" w:ascii="宋体" w:hAnsi="宋体" w:eastAsia="宋体" w:cs="宋体"/>
                <w:color w:val="000000"/>
                <w:kern w:val="0"/>
                <w:sz w:val="24"/>
              </w:rPr>
              <w:t>是否制定岗位操作程序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vMerge w:val="continue"/>
          </w:tcPr>
          <w:p/>
        </w:tc>
        <w:tc>
          <w:tcPr>
            <w:tcW w:w="690" w:type="dxa"/>
          </w:tcPr>
          <w:p>
            <w:r>
              <w:rPr>
                <w:rFonts w:hint="eastAsia"/>
              </w:rPr>
              <w:t>6</w:t>
            </w:r>
          </w:p>
        </w:tc>
        <w:tc>
          <w:tcPr>
            <w:tcW w:w="6533" w:type="dxa"/>
          </w:tcPr>
          <w:p>
            <w:pPr>
              <w:widowControl/>
              <w:jc w:val="left"/>
            </w:pPr>
            <w:r>
              <w:rPr>
                <w:rFonts w:hint="eastAsia" w:ascii="宋体" w:hAnsi="宋体" w:eastAsia="宋体" w:cs="宋体"/>
                <w:color w:val="000000"/>
                <w:kern w:val="0"/>
                <w:sz w:val="24"/>
              </w:rPr>
              <w:t>是否制定物料、中间产品、成品的质量标准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9" w:type="dxa"/>
            <w:vMerge w:val="continue"/>
          </w:tcPr>
          <w:p/>
        </w:tc>
        <w:tc>
          <w:tcPr>
            <w:tcW w:w="690" w:type="dxa"/>
          </w:tcPr>
          <w:p>
            <w:r>
              <w:rPr>
                <w:rFonts w:hint="eastAsia"/>
              </w:rPr>
              <w:t>7</w:t>
            </w:r>
          </w:p>
        </w:tc>
        <w:tc>
          <w:tcPr>
            <w:tcW w:w="6533" w:type="dxa"/>
          </w:tcPr>
          <w:p>
            <w:pPr>
              <w:widowControl/>
              <w:jc w:val="left"/>
            </w:pPr>
            <w:r>
              <w:rPr>
                <w:rFonts w:hint="eastAsia" w:ascii="宋体" w:hAnsi="宋体" w:eastAsia="宋体" w:cs="宋体"/>
                <w:color w:val="000000"/>
                <w:kern w:val="0"/>
                <w:sz w:val="24"/>
              </w:rPr>
              <w:t>是否制定物料、中间产品、成品的检验标准操作程序和取样标准操作程序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vMerge w:val="restart"/>
          </w:tcPr>
          <w:p>
            <w:r>
              <w:rPr>
                <w:rFonts w:hint="eastAsia"/>
              </w:rPr>
              <w:t>人员</w:t>
            </w:r>
          </w:p>
        </w:tc>
        <w:tc>
          <w:tcPr>
            <w:tcW w:w="690" w:type="dxa"/>
          </w:tcPr>
          <w:p>
            <w:r>
              <w:rPr>
                <w:rFonts w:hint="eastAsia"/>
              </w:rPr>
              <w:t>8</w:t>
            </w:r>
          </w:p>
        </w:tc>
        <w:tc>
          <w:tcPr>
            <w:tcW w:w="6533" w:type="dxa"/>
          </w:tcPr>
          <w:p>
            <w:pPr>
              <w:widowControl/>
              <w:jc w:val="left"/>
            </w:pPr>
            <w:r>
              <w:rPr>
                <w:rFonts w:hint="eastAsia" w:ascii="宋体" w:hAnsi="宋体" w:eastAsia="宋体" w:cs="宋体"/>
                <w:color w:val="000000"/>
                <w:kern w:val="0"/>
                <w:sz w:val="24"/>
              </w:rPr>
              <w:t>人员是否经过培训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vMerge w:val="continue"/>
          </w:tcPr>
          <w:p/>
        </w:tc>
        <w:tc>
          <w:tcPr>
            <w:tcW w:w="690" w:type="dxa"/>
          </w:tcPr>
          <w:p>
            <w:r>
              <w:rPr>
                <w:rFonts w:hint="eastAsia"/>
              </w:rPr>
              <w:t>9</w:t>
            </w:r>
          </w:p>
        </w:tc>
        <w:tc>
          <w:tcPr>
            <w:tcW w:w="6533" w:type="dxa"/>
          </w:tcPr>
          <w:p>
            <w:pPr>
              <w:widowControl/>
              <w:jc w:val="left"/>
            </w:pPr>
            <w:r>
              <w:rPr>
                <w:rFonts w:hint="eastAsia" w:ascii="宋体" w:hAnsi="宋体" w:eastAsia="宋体" w:cs="宋体"/>
                <w:color w:val="000000"/>
                <w:kern w:val="0"/>
                <w:sz w:val="24"/>
              </w:rPr>
              <w:t>人员是否经过健康体检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vMerge w:val="continue"/>
          </w:tcPr>
          <w:p/>
        </w:tc>
        <w:tc>
          <w:tcPr>
            <w:tcW w:w="690" w:type="dxa"/>
          </w:tcPr>
          <w:p>
            <w:r>
              <w:rPr>
                <w:rFonts w:hint="eastAsia"/>
              </w:rPr>
              <w:t>10</w:t>
            </w:r>
          </w:p>
        </w:tc>
        <w:tc>
          <w:tcPr>
            <w:tcW w:w="6533" w:type="dxa"/>
          </w:tcPr>
          <w:p>
            <w:pPr>
              <w:widowControl/>
              <w:jc w:val="left"/>
            </w:pPr>
            <w:r>
              <w:rPr>
                <w:rFonts w:hint="eastAsia" w:ascii="宋体" w:hAnsi="宋体" w:eastAsia="宋体" w:cs="宋体"/>
                <w:color w:val="000000"/>
                <w:kern w:val="0"/>
                <w:sz w:val="24"/>
              </w:rPr>
              <w:t>计量器具是否经过校验合格，且在有效期内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299" w:type="dxa"/>
          </w:tcPr>
          <w:p>
            <w:r>
              <w:rPr>
                <w:rFonts w:hint="eastAsia"/>
              </w:rPr>
              <w:t>物料</w:t>
            </w:r>
          </w:p>
        </w:tc>
        <w:tc>
          <w:tcPr>
            <w:tcW w:w="690" w:type="dxa"/>
          </w:tcPr>
          <w:p>
            <w:r>
              <w:rPr>
                <w:rFonts w:hint="eastAsia"/>
              </w:rPr>
              <w:t>11</w:t>
            </w:r>
          </w:p>
        </w:tc>
        <w:tc>
          <w:tcPr>
            <w:tcW w:w="6533" w:type="dxa"/>
          </w:tcPr>
          <w:p>
            <w:pPr>
              <w:widowControl/>
              <w:jc w:val="left"/>
            </w:pPr>
            <w:r>
              <w:rPr>
                <w:rFonts w:hint="eastAsia" w:ascii="宋体" w:hAnsi="宋体" w:eastAsia="宋体" w:cs="宋体"/>
                <w:color w:val="000000"/>
                <w:kern w:val="0"/>
                <w:sz w:val="24"/>
              </w:rPr>
              <w:t>物料是否检验合格且经过质量部门放行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299" w:type="dxa"/>
          </w:tcPr>
          <w:p>
            <w:r>
              <w:rPr>
                <w:rFonts w:hint="eastAsia"/>
              </w:rPr>
              <w:t>包材</w:t>
            </w:r>
          </w:p>
        </w:tc>
        <w:tc>
          <w:tcPr>
            <w:tcW w:w="690" w:type="dxa"/>
          </w:tcPr>
          <w:p>
            <w:r>
              <w:rPr>
                <w:rFonts w:hint="eastAsia"/>
              </w:rPr>
              <w:t>12</w:t>
            </w:r>
          </w:p>
        </w:tc>
        <w:tc>
          <w:tcPr>
            <w:tcW w:w="6533" w:type="dxa"/>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内包材是否进行清洁和消毒。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vMerge w:val="restart"/>
          </w:tcPr>
          <w:p>
            <w:r>
              <w:rPr>
                <w:rFonts w:hint="eastAsia"/>
              </w:rPr>
              <w:t>生产设施</w:t>
            </w:r>
          </w:p>
        </w:tc>
        <w:tc>
          <w:tcPr>
            <w:tcW w:w="690" w:type="dxa"/>
          </w:tcPr>
          <w:p>
            <w:r>
              <w:rPr>
                <w:rFonts w:hint="eastAsia"/>
              </w:rPr>
              <w:t>13</w:t>
            </w:r>
          </w:p>
        </w:tc>
        <w:tc>
          <w:tcPr>
            <w:tcW w:w="6533" w:type="dxa"/>
          </w:tcPr>
          <w:p>
            <w:pPr>
              <w:widowControl/>
              <w:jc w:val="left"/>
            </w:pPr>
            <w:r>
              <w:rPr>
                <w:rFonts w:hint="eastAsia" w:ascii="宋体" w:hAnsi="宋体" w:eastAsia="宋体" w:cs="宋体"/>
                <w:color w:val="000000"/>
                <w:kern w:val="0"/>
                <w:sz w:val="24"/>
              </w:rPr>
              <w:t>空调净化系统是否运行正常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vMerge w:val="continue"/>
          </w:tcPr>
          <w:p/>
        </w:tc>
        <w:tc>
          <w:tcPr>
            <w:tcW w:w="690" w:type="dxa"/>
          </w:tcPr>
          <w:p>
            <w:r>
              <w:rPr>
                <w:rFonts w:hint="eastAsia"/>
              </w:rPr>
              <w:t>14</w:t>
            </w:r>
          </w:p>
        </w:tc>
        <w:tc>
          <w:tcPr>
            <w:tcW w:w="6533" w:type="dxa"/>
          </w:tcPr>
          <w:p>
            <w:pPr>
              <w:widowControl/>
              <w:jc w:val="left"/>
            </w:pPr>
            <w:r>
              <w:rPr>
                <w:rFonts w:hint="eastAsia" w:ascii="宋体" w:hAnsi="宋体" w:eastAsia="宋体" w:cs="宋体"/>
                <w:color w:val="000000"/>
                <w:kern w:val="0"/>
                <w:sz w:val="24"/>
              </w:rPr>
              <w:t>水系统是否正常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vMerge w:val="continue"/>
          </w:tcPr>
          <w:p/>
        </w:tc>
        <w:tc>
          <w:tcPr>
            <w:tcW w:w="690" w:type="dxa"/>
          </w:tcPr>
          <w:p>
            <w:r>
              <w:rPr>
                <w:rFonts w:hint="eastAsia"/>
              </w:rPr>
              <w:t>15</w:t>
            </w:r>
          </w:p>
        </w:tc>
        <w:tc>
          <w:tcPr>
            <w:tcW w:w="6533" w:type="dxa"/>
          </w:tcPr>
          <w:p>
            <w:pPr>
              <w:widowControl/>
              <w:jc w:val="left"/>
            </w:pPr>
            <w:r>
              <w:rPr>
                <w:rFonts w:hint="eastAsia" w:ascii="宋体" w:hAnsi="宋体" w:eastAsia="宋体" w:cs="宋体"/>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299" w:type="dxa"/>
          </w:tcPr>
          <w:p>
            <w:r>
              <w:rPr>
                <w:rFonts w:hint="eastAsia"/>
              </w:rPr>
              <w:t>生产设备</w:t>
            </w:r>
          </w:p>
        </w:tc>
        <w:tc>
          <w:tcPr>
            <w:tcW w:w="690" w:type="dxa"/>
          </w:tcPr>
          <w:p>
            <w:r>
              <w:rPr>
                <w:rFonts w:hint="eastAsia"/>
              </w:rPr>
              <w:t>16</w:t>
            </w:r>
          </w:p>
        </w:tc>
        <w:tc>
          <w:tcPr>
            <w:tcW w:w="6533" w:type="dxa"/>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涉及的主要生产设备是否进行了清洁</w:t>
            </w:r>
          </w:p>
        </w:tc>
      </w:tr>
    </w:tbl>
    <w:p/>
    <w:p>
      <w:pPr>
        <w:widowControl/>
        <w:jc w:val="left"/>
        <w:rPr>
          <w:rFonts w:ascii="Times New Roman" w:hAnsi="Times New Roman" w:cs="Times New Roman"/>
        </w:rPr>
      </w:pPr>
      <w:r>
        <w:rPr>
          <w:rFonts w:hint="eastAsia" w:ascii="Times New Roman" w:hAnsi="Times New Roman" w:eastAsia="宋体" w:cs="Times New Roman"/>
          <w:color w:val="000000"/>
          <w:kern w:val="0"/>
          <w:sz w:val="24"/>
        </w:rPr>
        <w:t>（二）</w:t>
      </w:r>
      <w:r>
        <w:rPr>
          <w:rFonts w:ascii="Times New Roman" w:hAnsi="Times New Roman" w:eastAsia="宋体" w:cs="Times New Roman"/>
          <w:color w:val="000000"/>
          <w:kern w:val="0"/>
          <w:sz w:val="24"/>
        </w:rPr>
        <w:t>. 主要生产设备</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pPr>
              <w:jc w:val="center"/>
            </w:pPr>
            <w:r>
              <w:rPr>
                <w:rFonts w:hint="eastAsia"/>
              </w:rPr>
              <w:t>设备名称</w:t>
            </w:r>
          </w:p>
        </w:tc>
        <w:tc>
          <w:tcPr>
            <w:tcW w:w="1704" w:type="dxa"/>
            <w:vAlign w:val="center"/>
          </w:tcPr>
          <w:p>
            <w:pPr>
              <w:jc w:val="center"/>
            </w:pPr>
            <w:r>
              <w:rPr>
                <w:rFonts w:hint="eastAsia"/>
              </w:rPr>
              <w:t>数量</w:t>
            </w:r>
          </w:p>
        </w:tc>
        <w:tc>
          <w:tcPr>
            <w:tcW w:w="1704" w:type="dxa"/>
            <w:vAlign w:val="center"/>
          </w:tcPr>
          <w:p>
            <w:pPr>
              <w:jc w:val="center"/>
            </w:pPr>
            <w:r>
              <w:rPr>
                <w:rFonts w:hint="eastAsia"/>
              </w:rPr>
              <w:t>设备型号</w:t>
            </w:r>
          </w:p>
        </w:tc>
        <w:tc>
          <w:tcPr>
            <w:tcW w:w="1705" w:type="dxa"/>
            <w:vAlign w:val="center"/>
          </w:tcPr>
          <w:p>
            <w:pPr>
              <w:jc w:val="center"/>
            </w:pPr>
            <w:r>
              <w:rPr>
                <w:rFonts w:hint="eastAsia"/>
              </w:rPr>
              <w:t>生产能力</w:t>
            </w:r>
          </w:p>
        </w:tc>
        <w:tc>
          <w:tcPr>
            <w:tcW w:w="1705" w:type="dxa"/>
            <w:vAlign w:val="center"/>
          </w:tcPr>
          <w:p>
            <w:pPr>
              <w:jc w:val="center"/>
            </w:pPr>
            <w:r>
              <w:rPr>
                <w:rFonts w:hint="eastAsia"/>
              </w:rPr>
              <w:t>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pPr>
              <w:jc w:val="center"/>
            </w:pPr>
          </w:p>
        </w:tc>
        <w:tc>
          <w:tcPr>
            <w:tcW w:w="1704" w:type="dxa"/>
            <w:vAlign w:val="center"/>
          </w:tcPr>
          <w:p>
            <w:pPr>
              <w:jc w:val="center"/>
            </w:pPr>
          </w:p>
        </w:tc>
        <w:tc>
          <w:tcPr>
            <w:tcW w:w="1704" w:type="dxa"/>
            <w:vAlign w:val="center"/>
          </w:tcPr>
          <w:p>
            <w:pPr>
              <w:jc w:val="center"/>
            </w:pPr>
          </w:p>
        </w:tc>
        <w:tc>
          <w:tcPr>
            <w:tcW w:w="1705" w:type="dxa"/>
            <w:vAlign w:val="center"/>
          </w:tcPr>
          <w:p>
            <w:pPr>
              <w:jc w:val="center"/>
            </w:pPr>
          </w:p>
        </w:tc>
        <w:tc>
          <w:tcPr>
            <w:tcW w:w="170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pPr>
              <w:jc w:val="center"/>
            </w:pPr>
          </w:p>
        </w:tc>
        <w:tc>
          <w:tcPr>
            <w:tcW w:w="1704" w:type="dxa"/>
            <w:vAlign w:val="center"/>
          </w:tcPr>
          <w:p>
            <w:pPr>
              <w:jc w:val="center"/>
            </w:pPr>
          </w:p>
        </w:tc>
        <w:tc>
          <w:tcPr>
            <w:tcW w:w="1704" w:type="dxa"/>
            <w:vAlign w:val="center"/>
          </w:tcPr>
          <w:p>
            <w:pPr>
              <w:jc w:val="center"/>
            </w:pPr>
          </w:p>
        </w:tc>
        <w:tc>
          <w:tcPr>
            <w:tcW w:w="1705" w:type="dxa"/>
            <w:vAlign w:val="center"/>
          </w:tcPr>
          <w:p>
            <w:pPr>
              <w:jc w:val="center"/>
            </w:pPr>
          </w:p>
        </w:tc>
        <w:tc>
          <w:tcPr>
            <w:tcW w:w="170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04" w:type="dxa"/>
            <w:vAlign w:val="center"/>
          </w:tcPr>
          <w:p>
            <w:pPr>
              <w:jc w:val="center"/>
            </w:pPr>
          </w:p>
        </w:tc>
        <w:tc>
          <w:tcPr>
            <w:tcW w:w="1704" w:type="dxa"/>
            <w:vAlign w:val="center"/>
          </w:tcPr>
          <w:p>
            <w:pPr>
              <w:jc w:val="center"/>
            </w:pPr>
          </w:p>
        </w:tc>
        <w:tc>
          <w:tcPr>
            <w:tcW w:w="1704" w:type="dxa"/>
            <w:vAlign w:val="center"/>
          </w:tcPr>
          <w:p>
            <w:pPr>
              <w:jc w:val="center"/>
            </w:pPr>
          </w:p>
        </w:tc>
        <w:tc>
          <w:tcPr>
            <w:tcW w:w="1705" w:type="dxa"/>
            <w:vAlign w:val="center"/>
          </w:tcPr>
          <w:p>
            <w:pPr>
              <w:jc w:val="center"/>
            </w:pPr>
          </w:p>
        </w:tc>
        <w:tc>
          <w:tcPr>
            <w:tcW w:w="1705" w:type="dxa"/>
            <w:vAlign w:val="center"/>
          </w:tcPr>
          <w:p>
            <w:pPr>
              <w:jc w:val="center"/>
            </w:pPr>
          </w:p>
        </w:tc>
      </w:tr>
    </w:tbl>
    <w:p/>
    <w:p>
      <w:pPr>
        <w:widowControl/>
        <w:jc w:val="left"/>
        <w:rPr>
          <w:rFonts w:ascii="Times New Roman" w:hAnsi="Times New Roman" w:cs="Times New Roman"/>
        </w:rPr>
      </w:pPr>
      <w:r>
        <w:rPr>
          <w:rFonts w:hint="eastAsia" w:ascii="Times New Roman" w:hAnsi="Times New Roman" w:eastAsia="宋体" w:cs="Times New Roman"/>
          <w:color w:val="000000"/>
          <w:kern w:val="0"/>
          <w:sz w:val="24"/>
        </w:rPr>
        <w:t>（三）</w:t>
      </w:r>
      <w:r>
        <w:rPr>
          <w:rFonts w:ascii="Times New Roman" w:hAnsi="Times New Roman" w:eastAsia="宋体" w:cs="Times New Roman"/>
          <w:color w:val="000000"/>
          <w:kern w:val="0"/>
          <w:sz w:val="24"/>
        </w:rPr>
        <w:t>. 主要生产用计量器具</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CellMar>
            <w:top w:w="0" w:type="dxa"/>
            <w:left w:w="108" w:type="dxa"/>
            <w:bottom w:w="0" w:type="dxa"/>
            <w:right w:w="108" w:type="dxa"/>
          </w:tblCellMar>
        </w:tblPrEx>
        <w:trPr>
          <w:jc w:val="center"/>
        </w:trPr>
        <w:tc>
          <w:tcPr>
            <w:tcW w:w="1704" w:type="dxa"/>
            <w:vAlign w:val="center"/>
          </w:tcPr>
          <w:p>
            <w:pPr>
              <w:jc w:val="center"/>
            </w:pPr>
            <w:r>
              <w:rPr>
                <w:rFonts w:hint="eastAsia"/>
              </w:rPr>
              <w:t>名称</w:t>
            </w:r>
          </w:p>
        </w:tc>
        <w:tc>
          <w:tcPr>
            <w:tcW w:w="1704" w:type="dxa"/>
            <w:vAlign w:val="center"/>
          </w:tcPr>
          <w:p>
            <w:pPr>
              <w:jc w:val="center"/>
            </w:pPr>
            <w:r>
              <w:rPr>
                <w:rFonts w:hint="eastAsia"/>
              </w:rPr>
              <w:t>数量</w:t>
            </w:r>
          </w:p>
        </w:tc>
        <w:tc>
          <w:tcPr>
            <w:tcW w:w="1704" w:type="dxa"/>
            <w:vAlign w:val="center"/>
          </w:tcPr>
          <w:p>
            <w:pPr>
              <w:jc w:val="center"/>
            </w:pPr>
            <w:r>
              <w:rPr>
                <w:rFonts w:hint="eastAsia"/>
              </w:rPr>
              <w:t>型号</w:t>
            </w:r>
          </w:p>
        </w:tc>
        <w:tc>
          <w:tcPr>
            <w:tcW w:w="1705" w:type="dxa"/>
            <w:vAlign w:val="center"/>
          </w:tcPr>
          <w:p>
            <w:pPr>
              <w:jc w:val="center"/>
            </w:pPr>
            <w:r>
              <w:rPr>
                <w:rFonts w:hint="eastAsia"/>
              </w:rPr>
              <w:t>分度值</w:t>
            </w:r>
          </w:p>
        </w:tc>
        <w:tc>
          <w:tcPr>
            <w:tcW w:w="1705" w:type="dxa"/>
            <w:vAlign w:val="center"/>
          </w:tcPr>
          <w:p>
            <w:pPr>
              <w:jc w:val="center"/>
            </w:pPr>
            <w:r>
              <w:rPr>
                <w:rFonts w:hint="eastAsia"/>
              </w:rPr>
              <w:t>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pPr>
              <w:jc w:val="center"/>
            </w:pPr>
          </w:p>
        </w:tc>
        <w:tc>
          <w:tcPr>
            <w:tcW w:w="1704" w:type="dxa"/>
            <w:vAlign w:val="center"/>
          </w:tcPr>
          <w:p>
            <w:pPr>
              <w:jc w:val="center"/>
            </w:pPr>
          </w:p>
        </w:tc>
        <w:tc>
          <w:tcPr>
            <w:tcW w:w="1704" w:type="dxa"/>
            <w:vAlign w:val="center"/>
          </w:tcPr>
          <w:p>
            <w:pPr>
              <w:jc w:val="center"/>
            </w:pPr>
          </w:p>
        </w:tc>
        <w:tc>
          <w:tcPr>
            <w:tcW w:w="1705" w:type="dxa"/>
            <w:vAlign w:val="center"/>
          </w:tcPr>
          <w:p>
            <w:pPr>
              <w:jc w:val="center"/>
            </w:pPr>
          </w:p>
        </w:tc>
        <w:tc>
          <w:tcPr>
            <w:tcW w:w="1705" w:type="dxa"/>
            <w:vAlign w:val="center"/>
          </w:tcPr>
          <w:p>
            <w:pPr>
              <w:jc w:val="center"/>
            </w:pPr>
          </w:p>
        </w:tc>
      </w:tr>
      <w:tr>
        <w:tblPrEx>
          <w:tblCellMar>
            <w:top w:w="0" w:type="dxa"/>
            <w:left w:w="108" w:type="dxa"/>
            <w:bottom w:w="0" w:type="dxa"/>
            <w:right w:w="108" w:type="dxa"/>
          </w:tblCellMar>
        </w:tblPrEx>
        <w:trPr>
          <w:jc w:val="center"/>
        </w:trPr>
        <w:tc>
          <w:tcPr>
            <w:tcW w:w="1704" w:type="dxa"/>
            <w:vAlign w:val="center"/>
          </w:tcPr>
          <w:p>
            <w:pPr>
              <w:jc w:val="center"/>
            </w:pPr>
          </w:p>
        </w:tc>
        <w:tc>
          <w:tcPr>
            <w:tcW w:w="1704" w:type="dxa"/>
            <w:vAlign w:val="center"/>
          </w:tcPr>
          <w:p>
            <w:pPr>
              <w:jc w:val="center"/>
            </w:pPr>
          </w:p>
        </w:tc>
        <w:tc>
          <w:tcPr>
            <w:tcW w:w="1704" w:type="dxa"/>
            <w:vAlign w:val="center"/>
          </w:tcPr>
          <w:p>
            <w:pPr>
              <w:jc w:val="center"/>
            </w:pPr>
          </w:p>
        </w:tc>
        <w:tc>
          <w:tcPr>
            <w:tcW w:w="1705" w:type="dxa"/>
            <w:vAlign w:val="center"/>
          </w:tcPr>
          <w:p>
            <w:pPr>
              <w:jc w:val="center"/>
            </w:pPr>
          </w:p>
        </w:tc>
        <w:tc>
          <w:tcPr>
            <w:tcW w:w="1705" w:type="dxa"/>
            <w:vAlign w:val="center"/>
          </w:tcPr>
          <w:p>
            <w:pPr>
              <w:jc w:val="center"/>
            </w:pPr>
          </w:p>
        </w:tc>
      </w:tr>
      <w:tr>
        <w:trPr>
          <w:jc w:val="center"/>
        </w:trPr>
        <w:tc>
          <w:tcPr>
            <w:tcW w:w="1704" w:type="dxa"/>
            <w:vAlign w:val="center"/>
          </w:tcPr>
          <w:p>
            <w:pPr>
              <w:jc w:val="center"/>
            </w:pPr>
          </w:p>
        </w:tc>
        <w:tc>
          <w:tcPr>
            <w:tcW w:w="1704" w:type="dxa"/>
            <w:vAlign w:val="center"/>
          </w:tcPr>
          <w:p>
            <w:pPr>
              <w:jc w:val="center"/>
            </w:pPr>
          </w:p>
        </w:tc>
        <w:tc>
          <w:tcPr>
            <w:tcW w:w="1704" w:type="dxa"/>
            <w:vAlign w:val="center"/>
          </w:tcPr>
          <w:p>
            <w:pPr>
              <w:jc w:val="center"/>
            </w:pPr>
          </w:p>
        </w:tc>
        <w:tc>
          <w:tcPr>
            <w:tcW w:w="1705" w:type="dxa"/>
            <w:vAlign w:val="center"/>
          </w:tcPr>
          <w:p>
            <w:pPr>
              <w:jc w:val="center"/>
            </w:pPr>
          </w:p>
        </w:tc>
        <w:tc>
          <w:tcPr>
            <w:tcW w:w="1705" w:type="dxa"/>
            <w:vAlign w:val="center"/>
          </w:tcPr>
          <w:p>
            <w:pPr>
              <w:jc w:val="center"/>
            </w:pPr>
          </w:p>
        </w:tc>
      </w:tr>
    </w:tbl>
    <w:p/>
    <w:p>
      <w:pPr>
        <w:widowControl/>
        <w:jc w:val="left"/>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（四）</w:t>
      </w:r>
      <w:r>
        <w:rPr>
          <w:rFonts w:ascii="Times New Roman" w:hAnsi="Times New Roman" w:eastAsia="宋体" w:cs="Times New Roman"/>
          <w:color w:val="000000"/>
          <w:kern w:val="0"/>
          <w:sz w:val="24"/>
        </w:rPr>
        <w:t>. 主要检验设备</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pPr>
              <w:jc w:val="center"/>
            </w:pPr>
            <w:r>
              <w:rPr>
                <w:rFonts w:hint="eastAsia"/>
              </w:rPr>
              <w:t>名称</w:t>
            </w:r>
          </w:p>
        </w:tc>
        <w:tc>
          <w:tcPr>
            <w:tcW w:w="1704" w:type="dxa"/>
            <w:vAlign w:val="center"/>
          </w:tcPr>
          <w:p>
            <w:pPr>
              <w:jc w:val="center"/>
            </w:pPr>
            <w:r>
              <w:rPr>
                <w:rFonts w:hint="eastAsia"/>
              </w:rPr>
              <w:t>数量</w:t>
            </w:r>
          </w:p>
        </w:tc>
        <w:tc>
          <w:tcPr>
            <w:tcW w:w="1704" w:type="dxa"/>
            <w:vAlign w:val="center"/>
          </w:tcPr>
          <w:p>
            <w:pPr>
              <w:jc w:val="center"/>
            </w:pPr>
            <w:r>
              <w:rPr>
                <w:rFonts w:hint="eastAsia"/>
              </w:rPr>
              <w:t>型号</w:t>
            </w:r>
          </w:p>
        </w:tc>
        <w:tc>
          <w:tcPr>
            <w:tcW w:w="1705" w:type="dxa"/>
            <w:vAlign w:val="center"/>
          </w:tcPr>
          <w:p>
            <w:pPr>
              <w:jc w:val="center"/>
            </w:pPr>
            <w:r>
              <w:rPr>
                <w:rFonts w:hint="eastAsia"/>
              </w:rPr>
              <w:t>精密等级</w:t>
            </w:r>
          </w:p>
        </w:tc>
        <w:tc>
          <w:tcPr>
            <w:tcW w:w="1705" w:type="dxa"/>
            <w:vAlign w:val="center"/>
          </w:tcPr>
          <w:p>
            <w:pPr>
              <w:jc w:val="center"/>
            </w:pPr>
            <w:r>
              <w:rPr>
                <w:rFonts w:hint="eastAsia"/>
              </w:rPr>
              <w:t>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pPr>
              <w:jc w:val="center"/>
            </w:pPr>
          </w:p>
        </w:tc>
        <w:tc>
          <w:tcPr>
            <w:tcW w:w="1704" w:type="dxa"/>
            <w:vAlign w:val="center"/>
          </w:tcPr>
          <w:p>
            <w:pPr>
              <w:jc w:val="center"/>
            </w:pPr>
          </w:p>
        </w:tc>
        <w:tc>
          <w:tcPr>
            <w:tcW w:w="1704" w:type="dxa"/>
            <w:vAlign w:val="center"/>
          </w:tcPr>
          <w:p>
            <w:pPr>
              <w:jc w:val="center"/>
            </w:pPr>
          </w:p>
        </w:tc>
        <w:tc>
          <w:tcPr>
            <w:tcW w:w="1705" w:type="dxa"/>
            <w:vAlign w:val="center"/>
          </w:tcPr>
          <w:p>
            <w:pPr>
              <w:jc w:val="center"/>
            </w:pPr>
          </w:p>
        </w:tc>
        <w:tc>
          <w:tcPr>
            <w:tcW w:w="170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pPr>
              <w:jc w:val="center"/>
            </w:pPr>
          </w:p>
        </w:tc>
        <w:tc>
          <w:tcPr>
            <w:tcW w:w="1704" w:type="dxa"/>
            <w:vAlign w:val="center"/>
          </w:tcPr>
          <w:p>
            <w:pPr>
              <w:jc w:val="center"/>
            </w:pPr>
          </w:p>
        </w:tc>
        <w:tc>
          <w:tcPr>
            <w:tcW w:w="1704" w:type="dxa"/>
            <w:vAlign w:val="center"/>
          </w:tcPr>
          <w:p>
            <w:pPr>
              <w:jc w:val="center"/>
            </w:pPr>
          </w:p>
        </w:tc>
        <w:tc>
          <w:tcPr>
            <w:tcW w:w="1705" w:type="dxa"/>
            <w:vAlign w:val="center"/>
          </w:tcPr>
          <w:p>
            <w:pPr>
              <w:jc w:val="center"/>
            </w:pPr>
          </w:p>
        </w:tc>
        <w:tc>
          <w:tcPr>
            <w:tcW w:w="170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04" w:type="dxa"/>
            <w:vAlign w:val="center"/>
          </w:tcPr>
          <w:p>
            <w:pPr>
              <w:jc w:val="center"/>
            </w:pPr>
          </w:p>
        </w:tc>
        <w:tc>
          <w:tcPr>
            <w:tcW w:w="1704" w:type="dxa"/>
            <w:vAlign w:val="center"/>
          </w:tcPr>
          <w:p>
            <w:pPr>
              <w:jc w:val="center"/>
            </w:pPr>
          </w:p>
        </w:tc>
        <w:tc>
          <w:tcPr>
            <w:tcW w:w="1704" w:type="dxa"/>
            <w:vAlign w:val="center"/>
          </w:tcPr>
          <w:p>
            <w:pPr>
              <w:jc w:val="center"/>
            </w:pPr>
          </w:p>
        </w:tc>
        <w:tc>
          <w:tcPr>
            <w:tcW w:w="1705" w:type="dxa"/>
            <w:vAlign w:val="center"/>
          </w:tcPr>
          <w:p>
            <w:pPr>
              <w:jc w:val="center"/>
            </w:pPr>
          </w:p>
        </w:tc>
        <w:tc>
          <w:tcPr>
            <w:tcW w:w="1705" w:type="dxa"/>
            <w:vAlign w:val="center"/>
          </w:tcPr>
          <w:p>
            <w:pPr>
              <w:jc w:val="center"/>
            </w:pPr>
          </w:p>
        </w:tc>
      </w:tr>
    </w:tbl>
    <w:p/>
    <w:p>
      <w:pPr>
        <w:widowControl/>
        <w:jc w:val="left"/>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（五）</w:t>
      </w:r>
      <w:r>
        <w:rPr>
          <w:rFonts w:ascii="Times New Roman" w:hAnsi="Times New Roman" w:eastAsia="宋体" w:cs="Times New Roman"/>
          <w:color w:val="000000"/>
          <w:kern w:val="0"/>
          <w:sz w:val="24"/>
        </w:rPr>
        <w:t>质量标准</w:t>
      </w:r>
    </w:p>
    <w:p>
      <w:pPr>
        <w:widowControl/>
        <w:jc w:val="left"/>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1</w:t>
      </w:r>
      <w:r>
        <w:rPr>
          <w:rFonts w:ascii="Times New Roman" w:hAnsi="Times New Roman" w:eastAsia="宋体" w:cs="Times New Roman"/>
          <w:color w:val="000000"/>
          <w:kern w:val="0"/>
          <w:sz w:val="24"/>
        </w:rPr>
        <w:t>. 原辅料质量标准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r>
              <w:rPr>
                <w:rFonts w:hint="eastAsia"/>
              </w:rPr>
              <w:t>原料名称</w:t>
            </w:r>
          </w:p>
        </w:tc>
        <w:tc>
          <w:tcPr>
            <w:tcW w:w="4261" w:type="dxa"/>
          </w:tcPr>
          <w:p>
            <w:r>
              <w:rPr>
                <w:rFonts w:hint="eastAsia"/>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r>
              <w:rPr>
                <w:rFonts w:hint="eastAsia"/>
              </w:rPr>
              <w:t>***</w:t>
            </w:r>
          </w:p>
        </w:tc>
        <w:tc>
          <w:tcPr>
            <w:tcW w:w="4261" w:type="dxa"/>
          </w:tcPr>
          <w:p>
            <w:r>
              <w:rPr>
                <w:rFonts w:hint="eastAsia"/>
              </w:rPr>
              <w:t>***质量标准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tc>
        <w:tc>
          <w:tcPr>
            <w:tcW w:w="426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Pr>
          <w:p/>
        </w:tc>
        <w:tc>
          <w:tcPr>
            <w:tcW w:w="4261" w:type="dxa"/>
          </w:tcPr>
          <w:p/>
        </w:tc>
      </w:tr>
    </w:tbl>
    <w:p/>
    <w:p>
      <w:pPr>
        <w:widowControl/>
        <w:jc w:val="left"/>
        <w:rPr>
          <w:rFonts w:ascii="Times New Roman" w:hAnsi="Times New Roman" w:cs="Times New Roman"/>
        </w:rPr>
      </w:pPr>
      <w:r>
        <w:rPr>
          <w:rFonts w:hint="eastAsia" w:ascii="Times New Roman" w:hAnsi="Times New Roman" w:eastAsia="宋体" w:cs="Times New Roman"/>
          <w:color w:val="000000"/>
          <w:kern w:val="0"/>
          <w:sz w:val="24"/>
        </w:rPr>
        <w:t>2</w:t>
      </w:r>
      <w:r>
        <w:rPr>
          <w:rFonts w:ascii="Times New Roman" w:hAnsi="Times New Roman" w:eastAsia="宋体" w:cs="Times New Roman"/>
          <w:color w:val="000000"/>
          <w:kern w:val="0"/>
          <w:sz w:val="24"/>
        </w:rPr>
        <w:t>. 包装材料质量标准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r>
              <w:rPr>
                <w:rFonts w:hint="eastAsia"/>
              </w:rPr>
              <w:t>包材名称</w:t>
            </w:r>
          </w:p>
        </w:tc>
        <w:tc>
          <w:tcPr>
            <w:tcW w:w="4261" w:type="dxa"/>
          </w:tcPr>
          <w:p>
            <w:r>
              <w:rPr>
                <w:rFonts w:hint="eastAsia"/>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r>
              <w:rPr>
                <w:rFonts w:hint="eastAsia"/>
              </w:rPr>
              <w:t>***</w:t>
            </w:r>
          </w:p>
        </w:tc>
        <w:tc>
          <w:tcPr>
            <w:tcW w:w="4261" w:type="dxa"/>
          </w:tcPr>
          <w:p>
            <w:r>
              <w:rPr>
                <w:rFonts w:hint="eastAsia"/>
              </w:rPr>
              <w:t>***质量标准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tc>
        <w:tc>
          <w:tcPr>
            <w:tcW w:w="426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Pr>
          <w:p/>
        </w:tc>
        <w:tc>
          <w:tcPr>
            <w:tcW w:w="4261" w:type="dxa"/>
          </w:tcPr>
          <w:p/>
        </w:tc>
      </w:tr>
    </w:tbl>
    <w:p/>
    <w:p>
      <w:pPr>
        <w:widowControl/>
        <w:jc w:val="left"/>
        <w:rPr>
          <w:rFonts w:ascii="Times New Roman" w:hAnsi="Times New Roman" w:cs="Times New Roman"/>
        </w:rPr>
      </w:pPr>
      <w:r>
        <w:rPr>
          <w:rFonts w:ascii="Times New Roman" w:hAnsi="Times New Roman" w:eastAsia="宋体" w:cs="Times New Roman"/>
          <w:color w:val="000000"/>
          <w:kern w:val="0"/>
          <w:sz w:val="24"/>
        </w:rPr>
        <w:t>3. 中间产品质量标准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r>
              <w:rPr>
                <w:rFonts w:hint="eastAsia"/>
              </w:rPr>
              <w:t>半成品名称</w:t>
            </w:r>
          </w:p>
        </w:tc>
        <w:tc>
          <w:tcPr>
            <w:tcW w:w="4261" w:type="dxa"/>
          </w:tcPr>
          <w:p>
            <w:r>
              <w:rPr>
                <w:rFonts w:hint="eastAsia"/>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Pr>
          <w:p>
            <w:r>
              <w:rPr>
                <w:rFonts w:hint="eastAsia"/>
              </w:rPr>
              <w:t>***</w:t>
            </w:r>
          </w:p>
        </w:tc>
        <w:tc>
          <w:tcPr>
            <w:tcW w:w="4261" w:type="dxa"/>
          </w:tcPr>
          <w:p>
            <w:r>
              <w:rPr>
                <w:rFonts w:hint="eastAsia"/>
              </w:rPr>
              <w:t>***半成品质量标准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tc>
        <w:tc>
          <w:tcPr>
            <w:tcW w:w="426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Pr>
          <w:p/>
        </w:tc>
        <w:tc>
          <w:tcPr>
            <w:tcW w:w="4261" w:type="dxa"/>
          </w:tcPr>
          <w:p/>
        </w:tc>
      </w:tr>
    </w:tbl>
    <w:p>
      <w:pPr>
        <w:widowControl/>
        <w:jc w:val="left"/>
        <w:rPr>
          <w:rFonts w:ascii="Times New Roman" w:hAnsi="Times New Roman" w:eastAsia="宋体" w:cs="Times New Roman"/>
          <w:color w:val="000000"/>
          <w:kern w:val="0"/>
          <w:sz w:val="24"/>
        </w:rPr>
      </w:pPr>
    </w:p>
    <w:p>
      <w:pPr>
        <w:widowControl/>
        <w:jc w:val="left"/>
        <w:rPr>
          <w:rFonts w:ascii="Times New Roman" w:hAnsi="Times New Roman" w:cs="Times New Roman"/>
        </w:rPr>
      </w:pPr>
      <w:r>
        <w:rPr>
          <w:rFonts w:ascii="Times New Roman" w:hAnsi="Times New Roman" w:eastAsia="宋体" w:cs="Times New Roman"/>
          <w:color w:val="000000"/>
          <w:kern w:val="0"/>
          <w:sz w:val="24"/>
        </w:rPr>
        <w:t>4. 成品质量标准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r>
              <w:rPr>
                <w:rFonts w:hint="eastAsia"/>
              </w:rPr>
              <w:t>成品名称</w:t>
            </w:r>
          </w:p>
        </w:tc>
        <w:tc>
          <w:tcPr>
            <w:tcW w:w="4261" w:type="dxa"/>
          </w:tcPr>
          <w:p>
            <w:r>
              <w:rPr>
                <w:rFonts w:hint="eastAsia"/>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r>
              <w:rPr>
                <w:rFonts w:hint="eastAsia"/>
              </w:rPr>
              <w:t>***</w:t>
            </w:r>
          </w:p>
        </w:tc>
        <w:tc>
          <w:tcPr>
            <w:tcW w:w="4261" w:type="dxa"/>
          </w:tcPr>
          <w:p>
            <w:r>
              <w:rPr>
                <w:rFonts w:hint="eastAsia"/>
              </w:rPr>
              <w:t>***质量标准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tc>
        <w:tc>
          <w:tcPr>
            <w:tcW w:w="426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Pr>
          <w:p/>
        </w:tc>
        <w:tc>
          <w:tcPr>
            <w:tcW w:w="4261" w:type="dxa"/>
          </w:tcPr>
          <w:p/>
        </w:tc>
      </w:tr>
    </w:tbl>
    <w:p>
      <w:pPr>
        <w:widowControl/>
        <w:jc w:val="left"/>
        <w:rPr>
          <w:rFonts w:ascii="宋体" w:hAnsi="宋体" w:eastAsia="宋体" w:cs="宋体"/>
          <w:color w:val="000000"/>
          <w:kern w:val="0"/>
          <w:sz w:val="24"/>
        </w:rPr>
      </w:pPr>
    </w:p>
    <w:p>
      <w:pPr>
        <w:rPr>
          <w:b/>
        </w:rPr>
      </w:pPr>
      <w:r>
        <w:rPr>
          <w:rFonts w:hint="eastAsia"/>
          <w:b/>
        </w:rPr>
        <w:t>九.批量（***kg/mL）</w:t>
      </w:r>
    </w:p>
    <w:p/>
    <w:p>
      <w:r>
        <w:rPr>
          <w:rFonts w:hint="eastAsia"/>
        </w:rPr>
        <w:t>A相</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4"/>
        <w:gridCol w:w="2070"/>
        <w:gridCol w:w="3157"/>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序号</w:t>
            </w:r>
          </w:p>
        </w:tc>
        <w:tc>
          <w:tcPr>
            <w:tcW w:w="2070" w:type="dxa"/>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原料编码</w:t>
            </w:r>
          </w:p>
        </w:tc>
        <w:tc>
          <w:tcPr>
            <w:tcW w:w="3157" w:type="dxa"/>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标准中文名称</w:t>
            </w:r>
          </w:p>
        </w:tc>
        <w:tc>
          <w:tcPr>
            <w:tcW w:w="2131" w:type="dxa"/>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投料量（kg/mL</w:t>
            </w:r>
            <w:r>
              <w:rPr>
                <w:rFonts w:ascii="宋体" w:hAnsi="宋体" w:eastAsia="宋体" w:cs="宋体"/>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jc w:val="center"/>
              <w:rPr>
                <w:rFonts w:ascii="宋体" w:hAnsi="宋体" w:eastAsia="宋体" w:cs="宋体"/>
                <w:color w:val="000000"/>
                <w:kern w:val="0"/>
                <w:sz w:val="24"/>
              </w:rPr>
            </w:pPr>
          </w:p>
        </w:tc>
        <w:tc>
          <w:tcPr>
            <w:tcW w:w="2070" w:type="dxa"/>
          </w:tcPr>
          <w:p>
            <w:pPr>
              <w:widowControl/>
              <w:jc w:val="center"/>
              <w:rPr>
                <w:rFonts w:ascii="宋体" w:hAnsi="宋体" w:eastAsia="宋体" w:cs="宋体"/>
                <w:color w:val="000000"/>
                <w:kern w:val="0"/>
                <w:sz w:val="24"/>
              </w:rPr>
            </w:pPr>
          </w:p>
        </w:tc>
        <w:tc>
          <w:tcPr>
            <w:tcW w:w="3157" w:type="dxa"/>
          </w:tcPr>
          <w:p>
            <w:pPr>
              <w:widowControl/>
              <w:jc w:val="center"/>
              <w:rPr>
                <w:rFonts w:ascii="宋体" w:hAnsi="宋体" w:eastAsia="宋体" w:cs="宋体"/>
                <w:color w:val="000000"/>
                <w:kern w:val="0"/>
                <w:sz w:val="24"/>
              </w:rPr>
            </w:pPr>
          </w:p>
        </w:tc>
        <w:tc>
          <w:tcPr>
            <w:tcW w:w="2131" w:type="dxa"/>
          </w:tcPr>
          <w:p>
            <w:pPr>
              <w:widowControl/>
              <w:jc w:val="center"/>
              <w:rPr>
                <w:rFonts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jc w:val="center"/>
              <w:rPr>
                <w:rFonts w:ascii="宋体" w:hAnsi="宋体" w:eastAsia="宋体" w:cs="宋体"/>
                <w:color w:val="000000"/>
                <w:kern w:val="0"/>
                <w:sz w:val="24"/>
              </w:rPr>
            </w:pPr>
          </w:p>
        </w:tc>
        <w:tc>
          <w:tcPr>
            <w:tcW w:w="2070" w:type="dxa"/>
          </w:tcPr>
          <w:p>
            <w:pPr>
              <w:widowControl/>
              <w:jc w:val="center"/>
              <w:rPr>
                <w:rFonts w:ascii="宋体" w:hAnsi="宋体" w:eastAsia="宋体" w:cs="宋体"/>
                <w:color w:val="000000"/>
                <w:kern w:val="0"/>
                <w:sz w:val="24"/>
              </w:rPr>
            </w:pPr>
          </w:p>
        </w:tc>
        <w:tc>
          <w:tcPr>
            <w:tcW w:w="3157" w:type="dxa"/>
          </w:tcPr>
          <w:p>
            <w:pPr>
              <w:widowControl/>
              <w:jc w:val="center"/>
              <w:rPr>
                <w:rFonts w:ascii="宋体" w:hAnsi="宋体" w:eastAsia="宋体" w:cs="宋体"/>
                <w:color w:val="000000"/>
                <w:kern w:val="0"/>
                <w:sz w:val="24"/>
              </w:rPr>
            </w:pPr>
          </w:p>
        </w:tc>
        <w:tc>
          <w:tcPr>
            <w:tcW w:w="2131" w:type="dxa"/>
          </w:tcPr>
          <w:p>
            <w:pPr>
              <w:widowControl/>
              <w:jc w:val="center"/>
              <w:rPr>
                <w:rFonts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4" w:type="dxa"/>
          </w:tcPr>
          <w:p>
            <w:pPr>
              <w:widowControl/>
              <w:jc w:val="center"/>
              <w:rPr>
                <w:rFonts w:ascii="宋体" w:hAnsi="宋体" w:eastAsia="宋体" w:cs="宋体"/>
                <w:color w:val="000000"/>
                <w:kern w:val="0"/>
                <w:sz w:val="24"/>
              </w:rPr>
            </w:pPr>
          </w:p>
        </w:tc>
        <w:tc>
          <w:tcPr>
            <w:tcW w:w="2070" w:type="dxa"/>
          </w:tcPr>
          <w:p>
            <w:pPr>
              <w:widowControl/>
              <w:jc w:val="center"/>
              <w:rPr>
                <w:rFonts w:ascii="宋体" w:hAnsi="宋体" w:eastAsia="宋体" w:cs="宋体"/>
                <w:color w:val="000000"/>
                <w:kern w:val="0"/>
                <w:sz w:val="24"/>
              </w:rPr>
            </w:pPr>
          </w:p>
        </w:tc>
        <w:tc>
          <w:tcPr>
            <w:tcW w:w="3157" w:type="dxa"/>
          </w:tcPr>
          <w:p>
            <w:pPr>
              <w:widowControl/>
              <w:jc w:val="center"/>
              <w:rPr>
                <w:rFonts w:ascii="宋体" w:hAnsi="宋体" w:eastAsia="宋体" w:cs="宋体"/>
                <w:color w:val="000000"/>
                <w:kern w:val="0"/>
                <w:sz w:val="24"/>
              </w:rPr>
            </w:pPr>
          </w:p>
        </w:tc>
        <w:tc>
          <w:tcPr>
            <w:tcW w:w="2131" w:type="dxa"/>
          </w:tcPr>
          <w:p>
            <w:pPr>
              <w:widowControl/>
              <w:jc w:val="center"/>
              <w:rPr>
                <w:rFonts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jc w:val="center"/>
              <w:rPr>
                <w:rFonts w:ascii="宋体" w:hAnsi="宋体" w:eastAsia="宋体" w:cs="宋体"/>
                <w:color w:val="000000"/>
                <w:kern w:val="0"/>
                <w:sz w:val="24"/>
              </w:rPr>
            </w:pPr>
          </w:p>
        </w:tc>
        <w:tc>
          <w:tcPr>
            <w:tcW w:w="2070" w:type="dxa"/>
          </w:tcPr>
          <w:p>
            <w:pPr>
              <w:widowControl/>
              <w:jc w:val="center"/>
              <w:rPr>
                <w:rFonts w:ascii="宋体" w:hAnsi="宋体" w:eastAsia="宋体" w:cs="宋体"/>
                <w:color w:val="000000"/>
                <w:kern w:val="0"/>
                <w:sz w:val="24"/>
              </w:rPr>
            </w:pPr>
          </w:p>
        </w:tc>
        <w:tc>
          <w:tcPr>
            <w:tcW w:w="3157" w:type="dxa"/>
          </w:tcPr>
          <w:p>
            <w:pPr>
              <w:widowControl/>
              <w:jc w:val="center"/>
              <w:rPr>
                <w:rFonts w:ascii="宋体" w:hAnsi="宋体" w:eastAsia="宋体" w:cs="宋体"/>
                <w:color w:val="000000"/>
                <w:kern w:val="0"/>
                <w:sz w:val="24"/>
              </w:rPr>
            </w:pPr>
          </w:p>
        </w:tc>
        <w:tc>
          <w:tcPr>
            <w:tcW w:w="2131" w:type="dxa"/>
          </w:tcPr>
          <w:p>
            <w:pPr>
              <w:widowControl/>
              <w:jc w:val="center"/>
              <w:rPr>
                <w:rFonts w:ascii="宋体" w:hAnsi="宋体" w:eastAsia="宋体" w:cs="宋体"/>
                <w:color w:val="000000"/>
                <w:kern w:val="0"/>
                <w:sz w:val="24"/>
              </w:rPr>
            </w:pPr>
          </w:p>
        </w:tc>
      </w:tr>
    </w:tbl>
    <w:p/>
    <w:p>
      <w:pPr>
        <w:numPr>
          <w:ilvl w:val="1"/>
          <w:numId w:val="1"/>
        </w:numPr>
      </w:pPr>
      <w:r>
        <w:rPr>
          <w:rFonts w:hint="eastAsia"/>
        </w:rPr>
        <w:t>B相</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4"/>
        <w:gridCol w:w="2070"/>
        <w:gridCol w:w="3157"/>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序号</w:t>
            </w:r>
          </w:p>
        </w:tc>
        <w:tc>
          <w:tcPr>
            <w:tcW w:w="2070" w:type="dxa"/>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原料编码</w:t>
            </w:r>
          </w:p>
        </w:tc>
        <w:tc>
          <w:tcPr>
            <w:tcW w:w="3157" w:type="dxa"/>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标准中文名称</w:t>
            </w:r>
          </w:p>
        </w:tc>
        <w:tc>
          <w:tcPr>
            <w:tcW w:w="2131" w:type="dxa"/>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投料量（kg/mL</w:t>
            </w:r>
            <w:r>
              <w:rPr>
                <w:rFonts w:ascii="宋体" w:hAnsi="宋体" w:eastAsia="宋体" w:cs="宋体"/>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jc w:val="center"/>
              <w:rPr>
                <w:rFonts w:ascii="宋体" w:hAnsi="宋体" w:eastAsia="宋体" w:cs="宋体"/>
                <w:color w:val="000000"/>
                <w:kern w:val="0"/>
                <w:sz w:val="24"/>
              </w:rPr>
            </w:pPr>
          </w:p>
        </w:tc>
        <w:tc>
          <w:tcPr>
            <w:tcW w:w="2070" w:type="dxa"/>
          </w:tcPr>
          <w:p>
            <w:pPr>
              <w:widowControl/>
              <w:jc w:val="center"/>
              <w:rPr>
                <w:rFonts w:ascii="宋体" w:hAnsi="宋体" w:eastAsia="宋体" w:cs="宋体"/>
                <w:color w:val="000000"/>
                <w:kern w:val="0"/>
                <w:sz w:val="24"/>
              </w:rPr>
            </w:pPr>
          </w:p>
        </w:tc>
        <w:tc>
          <w:tcPr>
            <w:tcW w:w="3157" w:type="dxa"/>
          </w:tcPr>
          <w:p>
            <w:pPr>
              <w:widowControl/>
              <w:jc w:val="center"/>
              <w:rPr>
                <w:rFonts w:ascii="宋体" w:hAnsi="宋体" w:eastAsia="宋体" w:cs="宋体"/>
                <w:color w:val="000000"/>
                <w:kern w:val="0"/>
                <w:sz w:val="24"/>
              </w:rPr>
            </w:pPr>
          </w:p>
        </w:tc>
        <w:tc>
          <w:tcPr>
            <w:tcW w:w="2131" w:type="dxa"/>
          </w:tcPr>
          <w:p>
            <w:pPr>
              <w:widowControl/>
              <w:jc w:val="center"/>
              <w:rPr>
                <w:rFonts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jc w:val="center"/>
              <w:rPr>
                <w:rFonts w:ascii="宋体" w:hAnsi="宋体" w:eastAsia="宋体" w:cs="宋体"/>
                <w:color w:val="000000"/>
                <w:kern w:val="0"/>
                <w:sz w:val="24"/>
              </w:rPr>
            </w:pPr>
          </w:p>
        </w:tc>
        <w:tc>
          <w:tcPr>
            <w:tcW w:w="2070" w:type="dxa"/>
          </w:tcPr>
          <w:p>
            <w:pPr>
              <w:widowControl/>
              <w:jc w:val="center"/>
              <w:rPr>
                <w:rFonts w:ascii="宋体" w:hAnsi="宋体" w:eastAsia="宋体" w:cs="宋体"/>
                <w:color w:val="000000"/>
                <w:kern w:val="0"/>
                <w:sz w:val="24"/>
              </w:rPr>
            </w:pPr>
          </w:p>
        </w:tc>
        <w:tc>
          <w:tcPr>
            <w:tcW w:w="3157" w:type="dxa"/>
          </w:tcPr>
          <w:p>
            <w:pPr>
              <w:widowControl/>
              <w:jc w:val="center"/>
              <w:rPr>
                <w:rFonts w:ascii="宋体" w:hAnsi="宋体" w:eastAsia="宋体" w:cs="宋体"/>
                <w:color w:val="000000"/>
                <w:kern w:val="0"/>
                <w:sz w:val="24"/>
              </w:rPr>
            </w:pPr>
          </w:p>
        </w:tc>
        <w:tc>
          <w:tcPr>
            <w:tcW w:w="2131" w:type="dxa"/>
          </w:tcPr>
          <w:p>
            <w:pPr>
              <w:widowControl/>
              <w:jc w:val="center"/>
              <w:rPr>
                <w:rFonts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4" w:type="dxa"/>
          </w:tcPr>
          <w:p>
            <w:pPr>
              <w:widowControl/>
              <w:jc w:val="center"/>
              <w:rPr>
                <w:rFonts w:ascii="宋体" w:hAnsi="宋体" w:eastAsia="宋体" w:cs="宋体"/>
                <w:color w:val="000000"/>
                <w:kern w:val="0"/>
                <w:sz w:val="24"/>
              </w:rPr>
            </w:pPr>
          </w:p>
        </w:tc>
        <w:tc>
          <w:tcPr>
            <w:tcW w:w="2070" w:type="dxa"/>
          </w:tcPr>
          <w:p>
            <w:pPr>
              <w:widowControl/>
              <w:jc w:val="center"/>
              <w:rPr>
                <w:rFonts w:ascii="宋体" w:hAnsi="宋体" w:eastAsia="宋体" w:cs="宋体"/>
                <w:color w:val="000000"/>
                <w:kern w:val="0"/>
                <w:sz w:val="24"/>
              </w:rPr>
            </w:pPr>
          </w:p>
        </w:tc>
        <w:tc>
          <w:tcPr>
            <w:tcW w:w="3157" w:type="dxa"/>
          </w:tcPr>
          <w:p>
            <w:pPr>
              <w:widowControl/>
              <w:jc w:val="center"/>
              <w:rPr>
                <w:rFonts w:ascii="宋体" w:hAnsi="宋体" w:eastAsia="宋体" w:cs="宋体"/>
                <w:color w:val="000000"/>
                <w:kern w:val="0"/>
                <w:sz w:val="24"/>
              </w:rPr>
            </w:pPr>
          </w:p>
        </w:tc>
        <w:tc>
          <w:tcPr>
            <w:tcW w:w="2131" w:type="dxa"/>
          </w:tcPr>
          <w:p>
            <w:pPr>
              <w:widowControl/>
              <w:jc w:val="center"/>
              <w:rPr>
                <w:rFonts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jc w:val="center"/>
              <w:rPr>
                <w:rFonts w:ascii="宋体" w:hAnsi="宋体" w:eastAsia="宋体" w:cs="宋体"/>
                <w:color w:val="000000"/>
                <w:kern w:val="0"/>
                <w:sz w:val="24"/>
              </w:rPr>
            </w:pPr>
          </w:p>
        </w:tc>
        <w:tc>
          <w:tcPr>
            <w:tcW w:w="2070" w:type="dxa"/>
          </w:tcPr>
          <w:p>
            <w:pPr>
              <w:widowControl/>
              <w:jc w:val="center"/>
              <w:rPr>
                <w:rFonts w:ascii="宋体" w:hAnsi="宋体" w:eastAsia="宋体" w:cs="宋体"/>
                <w:color w:val="000000"/>
                <w:kern w:val="0"/>
                <w:sz w:val="24"/>
              </w:rPr>
            </w:pPr>
          </w:p>
        </w:tc>
        <w:tc>
          <w:tcPr>
            <w:tcW w:w="3157" w:type="dxa"/>
          </w:tcPr>
          <w:p>
            <w:pPr>
              <w:widowControl/>
              <w:jc w:val="center"/>
              <w:rPr>
                <w:rFonts w:ascii="宋体" w:hAnsi="宋体" w:eastAsia="宋体" w:cs="宋体"/>
                <w:color w:val="000000"/>
                <w:kern w:val="0"/>
                <w:sz w:val="24"/>
              </w:rPr>
            </w:pPr>
          </w:p>
        </w:tc>
        <w:tc>
          <w:tcPr>
            <w:tcW w:w="2131" w:type="dxa"/>
          </w:tcPr>
          <w:p>
            <w:pPr>
              <w:widowControl/>
              <w:jc w:val="center"/>
              <w:rPr>
                <w:rFonts w:ascii="宋体" w:hAnsi="宋体" w:eastAsia="宋体" w:cs="宋体"/>
                <w:color w:val="000000"/>
                <w:kern w:val="0"/>
                <w:sz w:val="24"/>
              </w:rPr>
            </w:pPr>
          </w:p>
        </w:tc>
      </w:tr>
    </w:tbl>
    <w:p>
      <w:r>
        <w:rPr>
          <w:rFonts w:hint="eastAsia"/>
        </w:rPr>
        <w:t>...........</w:t>
      </w:r>
    </w:p>
    <w:p>
      <w:pPr>
        <w:spacing w:line="480" w:lineRule="exact"/>
        <w:rPr>
          <w:rFonts w:ascii="微软雅黑" w:hAnsi="微软雅黑" w:eastAsia="微软雅黑"/>
          <w:b/>
          <w:sz w:val="24"/>
        </w:rPr>
      </w:pPr>
      <w:r>
        <w:rPr>
          <w:rFonts w:hint="eastAsia" w:ascii="微软雅黑" w:hAnsi="微软雅黑" w:eastAsia="微软雅黑"/>
          <w:b/>
          <w:sz w:val="24"/>
        </w:rPr>
        <w:t>十、生产工艺</w:t>
      </w:r>
    </w:p>
    <w:p>
      <w:pPr>
        <w:spacing w:line="480" w:lineRule="exact"/>
        <w:rPr>
          <w:rFonts w:ascii="微软雅黑" w:hAnsi="微软雅黑" w:eastAsia="微软雅黑"/>
          <w:b/>
          <w:sz w:val="24"/>
        </w:rPr>
      </w:pPr>
      <w:r>
        <w:rPr>
          <w:rFonts w:hint="eastAsia" w:ascii="微软雅黑" w:hAnsi="微软雅黑" w:eastAsia="微软雅黑"/>
          <w:b/>
          <w:sz w:val="24"/>
        </w:rPr>
        <w:t>（一）工艺概述</w:t>
      </w:r>
    </w:p>
    <w:p>
      <w:pPr>
        <w:spacing w:line="480" w:lineRule="exact"/>
        <w:rPr>
          <w:rFonts w:ascii="微软雅黑" w:hAnsi="微软雅黑" w:eastAsia="微软雅黑"/>
          <w:b/>
          <w:sz w:val="24"/>
        </w:rPr>
      </w:pPr>
      <w:r>
        <w:rPr>
          <w:rFonts w:hint="eastAsia" w:ascii="微软雅黑" w:hAnsi="微软雅黑" w:eastAsia="微软雅黑"/>
          <w:b/>
          <w:sz w:val="24"/>
        </w:rPr>
        <w:t>（实际工艺描述）</w:t>
      </w:r>
    </w:p>
    <w:p>
      <w:pPr>
        <w:spacing w:line="480" w:lineRule="exact"/>
        <w:rPr>
          <w:rFonts w:ascii="微软雅黑" w:hAnsi="微软雅黑" w:eastAsia="微软雅黑"/>
          <w:b/>
          <w:sz w:val="24"/>
        </w:rPr>
      </w:pPr>
      <w:r>
        <w:rPr>
          <w:rFonts w:hint="eastAsia" w:ascii="微软雅黑" w:hAnsi="微软雅黑" w:eastAsia="微软雅黑"/>
          <w:b/>
          <w:sz w:val="24"/>
        </w:rPr>
        <w:t>（二）生产工艺流程图</w:t>
      </w:r>
    </w:p>
    <w:p>
      <w:pPr>
        <w:spacing w:line="480" w:lineRule="exact"/>
        <w:rPr>
          <w:rFonts w:ascii="微软雅黑" w:hAnsi="微软雅黑" w:eastAsia="微软雅黑"/>
          <w:b/>
          <w:sz w:val="24"/>
        </w:rPr>
      </w:pPr>
      <w:r>
        <w:rPr>
          <w:rFonts w:hint="eastAsia" w:ascii="微软雅黑" w:hAnsi="微软雅黑" w:eastAsia="微软雅黑"/>
          <w:b/>
          <w:sz w:val="24"/>
        </w:rPr>
        <w:t>（具体工艺流程图）</w:t>
      </w:r>
    </w:p>
    <w:p>
      <w:pPr>
        <w:widowControl/>
        <w:spacing w:line="480" w:lineRule="exact"/>
        <w:jc w:val="left"/>
        <w:rPr>
          <w:rFonts w:ascii="微软雅黑" w:hAnsi="微软雅黑" w:eastAsia="微软雅黑" w:cs="Times New Roman"/>
          <w:sz w:val="24"/>
        </w:rPr>
      </w:pPr>
      <w:r>
        <w:rPr>
          <w:rFonts w:hint="eastAsia" w:ascii="微软雅黑" w:hAnsi="微软雅黑" w:eastAsia="微软雅黑" w:cs="Times New Roman"/>
          <w:color w:val="000000"/>
          <w:kern w:val="0"/>
          <w:sz w:val="24"/>
        </w:rPr>
        <w:t>十一、</w:t>
      </w:r>
      <w:r>
        <w:rPr>
          <w:rFonts w:ascii="微软雅黑" w:hAnsi="微软雅黑" w:eastAsia="微软雅黑" w:cs="Times New Roman"/>
          <w:color w:val="000000"/>
          <w:kern w:val="0"/>
          <w:sz w:val="24"/>
        </w:rPr>
        <w:t xml:space="preserve">关键工艺参数 </w:t>
      </w:r>
    </w:p>
    <w:p>
      <w:pPr>
        <w:widowControl/>
        <w:spacing w:line="480" w:lineRule="exact"/>
        <w:jc w:val="left"/>
        <w:rPr>
          <w:rFonts w:ascii="微软雅黑" w:hAnsi="微软雅黑" w:eastAsia="微软雅黑" w:cs="宋体"/>
          <w:color w:val="000000"/>
          <w:kern w:val="0"/>
          <w:sz w:val="24"/>
        </w:rPr>
      </w:pPr>
      <w:r>
        <w:rPr>
          <w:rFonts w:hint="eastAsia" w:ascii="微软雅黑" w:hAnsi="微软雅黑" w:eastAsia="微软雅黑" w:cs="Times New Roman"/>
          <w:color w:val="000000"/>
          <w:kern w:val="0"/>
          <w:sz w:val="24"/>
        </w:rPr>
        <w:t>（一）</w:t>
      </w:r>
      <w:r>
        <w:rPr>
          <w:rFonts w:ascii="微软雅黑" w:hAnsi="微软雅黑" w:eastAsia="微软雅黑" w:cs="Times New Roman"/>
          <w:color w:val="000000"/>
          <w:kern w:val="0"/>
          <w:sz w:val="24"/>
        </w:rPr>
        <w:t>. 首先识别可能影响</w:t>
      </w:r>
      <w:r>
        <w:rPr>
          <w:rFonts w:hint="eastAsia" w:ascii="微软雅黑" w:hAnsi="微软雅黑" w:eastAsia="微软雅黑" w:cs="Times New Roman"/>
          <w:color w:val="000000"/>
          <w:kern w:val="0"/>
          <w:sz w:val="24"/>
        </w:rPr>
        <w:t>产品</w:t>
      </w:r>
      <w:r>
        <w:rPr>
          <w:rFonts w:ascii="微软雅黑" w:hAnsi="微软雅黑" w:eastAsia="微软雅黑" w:cs="Times New Roman"/>
          <w:color w:val="000000"/>
          <w:kern w:val="0"/>
          <w:sz w:val="24"/>
        </w:rPr>
        <w:t>质量属性的</w:t>
      </w:r>
      <w:r>
        <w:rPr>
          <w:rFonts w:hint="eastAsia" w:ascii="微软雅黑" w:hAnsi="微软雅黑" w:eastAsia="微软雅黑" w:cs="宋体"/>
          <w:color w:val="000000"/>
          <w:kern w:val="0"/>
          <w:sz w:val="24"/>
        </w:rPr>
        <w:t xml:space="preserve">工艺参数，确定关键工艺参数。 </w:t>
      </w:r>
    </w:p>
    <w:p>
      <w:pPr>
        <w:widowControl/>
        <w:spacing w:line="480" w:lineRule="exact"/>
        <w:jc w:val="left"/>
        <w:rPr>
          <w:rFonts w:ascii="微软雅黑" w:hAnsi="微软雅黑" w:eastAsia="微软雅黑" w:cs="Times New Roman"/>
          <w:color w:val="000000"/>
          <w:kern w:val="0"/>
          <w:sz w:val="24"/>
        </w:rPr>
      </w:pPr>
      <w:r>
        <w:rPr>
          <w:rFonts w:hint="eastAsia" w:ascii="微软雅黑" w:hAnsi="微软雅黑" w:eastAsia="微软雅黑" w:cs="Times New Roman"/>
          <w:color w:val="000000"/>
          <w:kern w:val="0"/>
          <w:sz w:val="24"/>
        </w:rPr>
        <w:t>（二）</w:t>
      </w:r>
      <w:r>
        <w:rPr>
          <w:rFonts w:ascii="微软雅黑" w:hAnsi="微软雅黑" w:eastAsia="微软雅黑" w:cs="Times New Roman"/>
          <w:color w:val="000000"/>
          <w:kern w:val="0"/>
          <w:sz w:val="24"/>
        </w:rPr>
        <w:t xml:space="preserve"> 风险识别矩阵</w:t>
      </w:r>
    </w:p>
    <w:p>
      <w:pPr>
        <w:widowControl/>
        <w:jc w:val="left"/>
        <w:rPr>
          <w:rFonts w:ascii="Times New Roman" w:hAnsi="Times New Roman" w:eastAsia="宋体" w:cs="Times New Roman"/>
          <w:color w:val="000000"/>
          <w:kern w:val="0"/>
          <w:sz w:val="24"/>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4"/>
        <w:gridCol w:w="1321"/>
        <w:gridCol w:w="2552"/>
        <w:gridCol w:w="2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764" w:type="dxa"/>
            <w:vAlign w:val="center"/>
          </w:tcPr>
          <w:p>
            <w:pPr>
              <w:widowControl/>
              <w:jc w:val="cente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工序名称</w:t>
            </w:r>
          </w:p>
        </w:tc>
        <w:tc>
          <w:tcPr>
            <w:tcW w:w="1321" w:type="dxa"/>
            <w:vAlign w:val="center"/>
          </w:tcPr>
          <w:p>
            <w:pPr>
              <w:widowControl/>
              <w:jc w:val="cente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操作单元</w:t>
            </w:r>
          </w:p>
        </w:tc>
        <w:tc>
          <w:tcPr>
            <w:tcW w:w="2552" w:type="dxa"/>
            <w:vAlign w:val="center"/>
          </w:tcPr>
          <w:p>
            <w:pPr>
              <w:widowControl/>
              <w:jc w:val="cente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工序关键质量属性</w:t>
            </w:r>
          </w:p>
        </w:tc>
        <w:tc>
          <w:tcPr>
            <w:tcW w:w="2885" w:type="dxa"/>
            <w:vAlign w:val="center"/>
          </w:tcPr>
          <w:p>
            <w:pPr>
              <w:widowControl/>
              <w:jc w:val="cente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工序关键工艺参数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764" w:type="dxa"/>
            <w:vAlign w:val="center"/>
          </w:tcPr>
          <w:p>
            <w:pPr>
              <w:widowControl/>
              <w:jc w:val="cente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1</w:t>
            </w:r>
          </w:p>
        </w:tc>
        <w:tc>
          <w:tcPr>
            <w:tcW w:w="1321" w:type="dxa"/>
            <w:vAlign w:val="center"/>
          </w:tcPr>
          <w:p>
            <w:pPr>
              <w:widowControl/>
              <w:jc w:val="cente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称量</w:t>
            </w:r>
          </w:p>
        </w:tc>
        <w:tc>
          <w:tcPr>
            <w:tcW w:w="2552" w:type="dxa"/>
            <w:vAlign w:val="center"/>
          </w:tcPr>
          <w:p>
            <w:pPr>
              <w:widowControl/>
              <w:jc w:val="cente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称量的准确性和误差</w:t>
            </w:r>
          </w:p>
        </w:tc>
        <w:tc>
          <w:tcPr>
            <w:tcW w:w="2885" w:type="dxa"/>
            <w:vAlign w:val="center"/>
          </w:tcPr>
          <w:p>
            <w:pPr>
              <w:widowControl/>
              <w:jc w:val="cente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764" w:type="dxa"/>
            <w:vAlign w:val="center"/>
          </w:tcPr>
          <w:p>
            <w:pPr>
              <w:widowControl/>
              <w:jc w:val="cente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2</w:t>
            </w:r>
          </w:p>
        </w:tc>
        <w:tc>
          <w:tcPr>
            <w:tcW w:w="1321" w:type="dxa"/>
            <w:vAlign w:val="center"/>
          </w:tcPr>
          <w:p>
            <w:pPr>
              <w:widowControl/>
              <w:jc w:val="cente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混合</w:t>
            </w:r>
          </w:p>
        </w:tc>
        <w:tc>
          <w:tcPr>
            <w:tcW w:w="2552" w:type="dxa"/>
            <w:vAlign w:val="center"/>
          </w:tcPr>
          <w:p>
            <w:pPr>
              <w:widowControl/>
              <w:jc w:val="cente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外观</w:t>
            </w:r>
          </w:p>
        </w:tc>
        <w:tc>
          <w:tcPr>
            <w:tcW w:w="2885" w:type="dxa"/>
            <w:vAlign w:val="center"/>
          </w:tcPr>
          <w:p>
            <w:pPr>
              <w:widowControl/>
              <w:jc w:val="left"/>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如：搅拌的时间和温度等；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Align w:val="center"/>
          </w:tcPr>
          <w:p>
            <w:pPr>
              <w:widowControl/>
              <w:jc w:val="cente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3</w:t>
            </w:r>
          </w:p>
        </w:tc>
        <w:tc>
          <w:tcPr>
            <w:tcW w:w="1321" w:type="dxa"/>
            <w:vAlign w:val="center"/>
          </w:tcPr>
          <w:p>
            <w:pPr>
              <w:widowControl/>
              <w:jc w:val="cente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乳化</w:t>
            </w:r>
          </w:p>
        </w:tc>
        <w:tc>
          <w:tcPr>
            <w:tcW w:w="2552" w:type="dxa"/>
            <w:vAlign w:val="center"/>
          </w:tcPr>
          <w:p>
            <w:pPr>
              <w:widowControl/>
              <w:jc w:val="cente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外观</w:t>
            </w:r>
          </w:p>
        </w:tc>
        <w:tc>
          <w:tcPr>
            <w:tcW w:w="2885" w:type="dxa"/>
            <w:vAlign w:val="center"/>
          </w:tcPr>
          <w:p>
            <w:pPr>
              <w:widowControl/>
              <w:jc w:val="left"/>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乳化的时间、温度和搅拌时间等；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Align w:val="center"/>
          </w:tcPr>
          <w:p>
            <w:pPr>
              <w:widowControl/>
              <w:jc w:val="cente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4</w:t>
            </w:r>
          </w:p>
        </w:tc>
        <w:tc>
          <w:tcPr>
            <w:tcW w:w="1321" w:type="dxa"/>
            <w:vAlign w:val="center"/>
          </w:tcPr>
          <w:p>
            <w:pPr>
              <w:widowControl/>
              <w:jc w:val="cente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灌装</w:t>
            </w:r>
          </w:p>
        </w:tc>
        <w:tc>
          <w:tcPr>
            <w:tcW w:w="2552" w:type="dxa"/>
            <w:vAlign w:val="center"/>
          </w:tcPr>
          <w:p>
            <w:pPr>
              <w:widowControl/>
              <w:jc w:val="cente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净含量</w:t>
            </w:r>
          </w:p>
        </w:tc>
        <w:tc>
          <w:tcPr>
            <w:tcW w:w="2885" w:type="dxa"/>
            <w:vAlign w:val="center"/>
          </w:tcPr>
          <w:p>
            <w:pPr>
              <w:widowControl/>
              <w:jc w:val="left"/>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装量不少于规定净含量加***g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64" w:type="dxa"/>
            <w:vAlign w:val="center"/>
          </w:tcPr>
          <w:p>
            <w:pPr>
              <w:widowControl/>
              <w:jc w:val="cente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5</w:t>
            </w:r>
          </w:p>
        </w:tc>
        <w:tc>
          <w:tcPr>
            <w:tcW w:w="1321" w:type="dxa"/>
            <w:vAlign w:val="center"/>
          </w:tcPr>
          <w:p>
            <w:pPr>
              <w:widowControl/>
              <w:jc w:val="cente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喷码</w:t>
            </w:r>
          </w:p>
        </w:tc>
        <w:tc>
          <w:tcPr>
            <w:tcW w:w="2552" w:type="dxa"/>
            <w:vAlign w:val="center"/>
          </w:tcPr>
          <w:p>
            <w:pPr>
              <w:widowControl/>
              <w:jc w:val="left"/>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批号和限期使用日期正确</w:t>
            </w:r>
          </w:p>
        </w:tc>
        <w:tc>
          <w:tcPr>
            <w:tcW w:w="2885" w:type="dxa"/>
            <w:vAlign w:val="center"/>
          </w:tcPr>
          <w:p>
            <w:pPr>
              <w:widowControl/>
              <w:jc w:val="left"/>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目视检查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Align w:val="center"/>
          </w:tcPr>
          <w:p>
            <w:pPr>
              <w:widowControl/>
              <w:jc w:val="cente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6</w:t>
            </w:r>
          </w:p>
        </w:tc>
        <w:tc>
          <w:tcPr>
            <w:tcW w:w="1321" w:type="dxa"/>
            <w:vAlign w:val="center"/>
          </w:tcPr>
          <w:p>
            <w:pPr>
              <w:widowControl/>
              <w:jc w:val="cente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喷码</w:t>
            </w:r>
          </w:p>
        </w:tc>
        <w:tc>
          <w:tcPr>
            <w:tcW w:w="2552" w:type="dxa"/>
            <w:vAlign w:val="center"/>
          </w:tcPr>
          <w:p>
            <w:pPr>
              <w:widowControl/>
              <w:jc w:val="left"/>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批号和限期使用日期正确</w:t>
            </w:r>
          </w:p>
        </w:tc>
        <w:tc>
          <w:tcPr>
            <w:tcW w:w="2885" w:type="dxa"/>
            <w:vAlign w:val="center"/>
          </w:tcPr>
          <w:p>
            <w:pPr>
              <w:widowControl/>
              <w:jc w:val="left"/>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目视检查</w:t>
            </w:r>
          </w:p>
        </w:tc>
      </w:tr>
    </w:tbl>
    <w:p>
      <w:pPr>
        <w:rPr>
          <w:b/>
          <w:sz w:val="18"/>
        </w:rPr>
      </w:pPr>
      <w:r>
        <w:rPr>
          <w:rFonts w:hint="eastAsia"/>
          <w:b/>
          <w:sz w:val="18"/>
        </w:rPr>
        <w:t>注：以上操作单元企业可依据产品具体情况制定，并进行相应的评估。</w:t>
      </w:r>
    </w:p>
    <w:p>
      <w:pPr>
        <w:widowControl/>
        <w:jc w:val="left"/>
        <w:rPr>
          <w:rFonts w:ascii="Times New Roman" w:hAnsi="Times New Roman" w:eastAsia="宋体" w:cs="Times New Roman"/>
          <w:color w:val="000000"/>
          <w:kern w:val="0"/>
          <w:sz w:val="24"/>
        </w:rPr>
      </w:pPr>
    </w:p>
    <w:p>
      <w:pPr>
        <w:widowControl/>
        <w:jc w:val="left"/>
        <w:rPr>
          <w:rFonts w:ascii="Times New Roman" w:hAnsi="Times New Roman" w:cs="Times New Roman"/>
          <w:sz w:val="24"/>
        </w:rPr>
      </w:pPr>
      <w:r>
        <w:rPr>
          <w:rFonts w:hint="eastAsia" w:ascii="Times New Roman" w:hAnsi="Times New Roman" w:eastAsia="宋体" w:cs="Times New Roman"/>
          <w:color w:val="000000"/>
          <w:kern w:val="0"/>
          <w:sz w:val="24"/>
        </w:rPr>
        <w:t>（三）</w:t>
      </w:r>
      <w:r>
        <w:rPr>
          <w:rFonts w:ascii="Times New Roman" w:hAnsi="Times New Roman" w:eastAsia="宋体" w:cs="Times New Roman"/>
          <w:color w:val="000000"/>
          <w:kern w:val="0"/>
          <w:sz w:val="24"/>
        </w:rPr>
        <w:t xml:space="preserve"> 风险评估 </w:t>
      </w:r>
    </w:p>
    <w:p>
      <w:pPr>
        <w:widowControl/>
        <w:jc w:val="left"/>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（四）</w:t>
      </w:r>
      <w:r>
        <w:rPr>
          <w:rFonts w:ascii="Times New Roman" w:hAnsi="Times New Roman" w:eastAsia="宋体" w:cs="Times New Roman"/>
          <w:color w:val="000000"/>
          <w:kern w:val="0"/>
          <w:sz w:val="24"/>
        </w:rPr>
        <w:t>严重性、可能性、可检测性描述</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4"/>
        <w:gridCol w:w="6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tcPr>
          <w:p>
            <w:pPr>
              <w:rPr>
                <w:sz w:val="24"/>
              </w:rPr>
            </w:pPr>
            <w:r>
              <w:rPr>
                <w:rFonts w:hint="eastAsia"/>
                <w:sz w:val="24"/>
              </w:rPr>
              <w:t>严重性S</w:t>
            </w:r>
          </w:p>
        </w:tc>
        <w:tc>
          <w:tcPr>
            <w:tcW w:w="6788" w:type="dxa"/>
          </w:tcPr>
          <w:p>
            <w:pPr>
              <w:rPr>
                <w:sz w:val="24"/>
              </w:rPr>
            </w:pPr>
            <w:r>
              <w:rPr>
                <w:rFonts w:hint="eastAsia"/>
                <w:sz w:val="24"/>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tcPr>
          <w:p>
            <w:pPr>
              <w:rPr>
                <w:sz w:val="24"/>
              </w:rPr>
            </w:pPr>
            <w:r>
              <w:rPr>
                <w:rFonts w:hint="eastAsia"/>
                <w:sz w:val="24"/>
              </w:rPr>
              <w:t>高（3）</w:t>
            </w:r>
          </w:p>
        </w:tc>
        <w:tc>
          <w:tcPr>
            <w:tcW w:w="6788" w:type="dxa"/>
          </w:tcPr>
          <w:p>
            <w:pPr>
              <w:widowControl/>
              <w:jc w:val="left"/>
              <w:rPr>
                <w:sz w:val="24"/>
              </w:rPr>
            </w:pPr>
            <w:r>
              <w:rPr>
                <w:rFonts w:hint="eastAsia" w:ascii="宋体" w:hAnsi="宋体" w:eastAsia="宋体" w:cs="宋体"/>
                <w:color w:val="000000"/>
                <w:kern w:val="0"/>
                <w:sz w:val="24"/>
              </w:rPr>
              <w:t>预计会对产品质量产生显著影响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tcPr>
          <w:p>
            <w:pPr>
              <w:rPr>
                <w:sz w:val="24"/>
              </w:rPr>
            </w:pPr>
            <w:r>
              <w:rPr>
                <w:rFonts w:hint="eastAsia"/>
                <w:sz w:val="24"/>
              </w:rPr>
              <w:t>中（2）</w:t>
            </w:r>
          </w:p>
        </w:tc>
        <w:tc>
          <w:tcPr>
            <w:tcW w:w="6788" w:type="dxa"/>
          </w:tcPr>
          <w:p>
            <w:pPr>
              <w:widowControl/>
              <w:jc w:val="left"/>
              <w:rPr>
                <w:sz w:val="24"/>
              </w:rPr>
            </w:pPr>
            <w:r>
              <w:rPr>
                <w:rFonts w:hint="eastAsia" w:ascii="宋体" w:hAnsi="宋体" w:eastAsia="宋体" w:cs="宋体"/>
                <w:color w:val="000000"/>
                <w:kern w:val="0"/>
                <w:sz w:val="24"/>
              </w:rPr>
              <w:t>预计对产品质量产生较小影响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34" w:type="dxa"/>
          </w:tcPr>
          <w:p>
            <w:pPr>
              <w:rPr>
                <w:sz w:val="24"/>
              </w:rPr>
            </w:pPr>
            <w:r>
              <w:rPr>
                <w:rFonts w:hint="eastAsia"/>
                <w:sz w:val="24"/>
              </w:rPr>
              <w:t>低（1）</w:t>
            </w:r>
          </w:p>
        </w:tc>
        <w:tc>
          <w:tcPr>
            <w:tcW w:w="6788" w:type="dxa"/>
          </w:tcPr>
          <w:p>
            <w:pPr>
              <w:widowControl/>
              <w:jc w:val="left"/>
              <w:rPr>
                <w:sz w:val="24"/>
              </w:rPr>
            </w:pPr>
            <w:r>
              <w:rPr>
                <w:rFonts w:hint="eastAsia" w:ascii="宋体" w:hAnsi="宋体" w:eastAsia="宋体" w:cs="宋体"/>
                <w:color w:val="000000"/>
                <w:kern w:val="0"/>
                <w:sz w:val="24"/>
              </w:rPr>
              <w:t>预计对产品质量无影响或很微小的影响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734" w:type="dxa"/>
          </w:tcPr>
          <w:p>
            <w:pPr>
              <w:rPr>
                <w:sz w:val="24"/>
              </w:rPr>
            </w:pPr>
            <w:r>
              <w:rPr>
                <w:rFonts w:hint="eastAsia"/>
                <w:sz w:val="24"/>
              </w:rPr>
              <w:t>可能性P</w:t>
            </w:r>
          </w:p>
        </w:tc>
        <w:tc>
          <w:tcPr>
            <w:tcW w:w="6788" w:type="dxa"/>
          </w:tcPr>
          <w:p>
            <w:pPr>
              <w:rPr>
                <w:sz w:val="24"/>
              </w:rPr>
            </w:pPr>
            <w:r>
              <w:rPr>
                <w:rFonts w:hint="eastAsia"/>
                <w:sz w:val="24"/>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34" w:type="dxa"/>
          </w:tcPr>
          <w:p>
            <w:pPr>
              <w:rPr>
                <w:sz w:val="24"/>
              </w:rPr>
            </w:pPr>
            <w:r>
              <w:rPr>
                <w:rFonts w:hint="eastAsia"/>
                <w:sz w:val="24"/>
              </w:rPr>
              <w:t>高（3）</w:t>
            </w:r>
          </w:p>
        </w:tc>
        <w:tc>
          <w:tcPr>
            <w:tcW w:w="6788" w:type="dxa"/>
          </w:tcPr>
          <w:p>
            <w:pPr>
              <w:widowControl/>
              <w:jc w:val="left"/>
              <w:rPr>
                <w:sz w:val="24"/>
              </w:rPr>
            </w:pPr>
            <w:r>
              <w:rPr>
                <w:rFonts w:hint="eastAsia" w:ascii="宋体" w:hAnsi="宋体" w:eastAsia="宋体" w:cs="宋体"/>
                <w:color w:val="000000"/>
                <w:kern w:val="0"/>
                <w:sz w:val="24"/>
              </w:rPr>
              <w:t>发生可能性高，以往经验表明发生过，或者明确知道会发生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734" w:type="dxa"/>
          </w:tcPr>
          <w:p>
            <w:pPr>
              <w:rPr>
                <w:sz w:val="24"/>
              </w:rPr>
            </w:pPr>
            <w:r>
              <w:rPr>
                <w:rFonts w:hint="eastAsia"/>
                <w:sz w:val="24"/>
              </w:rPr>
              <w:t>中（2）</w:t>
            </w:r>
          </w:p>
        </w:tc>
        <w:tc>
          <w:tcPr>
            <w:tcW w:w="6788" w:type="dxa"/>
          </w:tcPr>
          <w:p>
            <w:pPr>
              <w:widowControl/>
              <w:jc w:val="left"/>
              <w:rPr>
                <w:sz w:val="24"/>
              </w:rPr>
            </w:pPr>
            <w:r>
              <w:rPr>
                <w:rFonts w:hint="eastAsia" w:ascii="宋体" w:hAnsi="宋体" w:eastAsia="宋体" w:cs="宋体"/>
                <w:color w:val="000000"/>
                <w:kern w:val="0"/>
                <w:sz w:val="24"/>
              </w:rPr>
              <w:t>可能会发生，参数本身比较易控制，异常情况下才会发生偏离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34" w:type="dxa"/>
          </w:tcPr>
          <w:p>
            <w:pPr>
              <w:rPr>
                <w:sz w:val="24"/>
              </w:rPr>
            </w:pPr>
            <w:r>
              <w:rPr>
                <w:rFonts w:hint="eastAsia"/>
                <w:sz w:val="24"/>
              </w:rPr>
              <w:t>低（1）</w:t>
            </w:r>
          </w:p>
        </w:tc>
        <w:tc>
          <w:tcPr>
            <w:tcW w:w="6788" w:type="dxa"/>
          </w:tcPr>
          <w:p>
            <w:pPr>
              <w:widowControl/>
              <w:jc w:val="left"/>
              <w:rPr>
                <w:sz w:val="24"/>
              </w:rPr>
            </w:pPr>
            <w:r>
              <w:rPr>
                <w:rFonts w:hint="eastAsia" w:ascii="宋体" w:hAnsi="宋体" w:eastAsia="宋体" w:cs="宋体"/>
                <w:color w:val="000000"/>
                <w:kern w:val="0"/>
                <w:sz w:val="24"/>
              </w:rPr>
              <w:t>没有发生过或发生概率很小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tcPr>
          <w:p>
            <w:pPr>
              <w:rPr>
                <w:sz w:val="24"/>
              </w:rPr>
            </w:pPr>
            <w:r>
              <w:rPr>
                <w:rFonts w:hint="eastAsia"/>
                <w:sz w:val="24"/>
              </w:rPr>
              <w:t>可检测性D</w:t>
            </w:r>
          </w:p>
        </w:tc>
        <w:tc>
          <w:tcPr>
            <w:tcW w:w="6788" w:type="dxa"/>
          </w:tcPr>
          <w:p>
            <w:pPr>
              <w:rPr>
                <w:sz w:val="24"/>
              </w:rPr>
            </w:pPr>
            <w:r>
              <w:rPr>
                <w:rFonts w:hint="eastAsia"/>
                <w:sz w:val="24"/>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tcPr>
          <w:p>
            <w:pPr>
              <w:rPr>
                <w:sz w:val="24"/>
              </w:rPr>
            </w:pPr>
            <w:r>
              <w:rPr>
                <w:rFonts w:hint="eastAsia"/>
                <w:sz w:val="24"/>
              </w:rPr>
              <w:t>高（3）</w:t>
            </w:r>
          </w:p>
        </w:tc>
        <w:tc>
          <w:tcPr>
            <w:tcW w:w="6788" w:type="dxa"/>
          </w:tcPr>
          <w:p>
            <w:pPr>
              <w:widowControl/>
              <w:jc w:val="left"/>
              <w:rPr>
                <w:sz w:val="24"/>
              </w:rPr>
            </w:pPr>
            <w:r>
              <w:rPr>
                <w:rFonts w:hint="eastAsia" w:ascii="宋体" w:hAnsi="宋体" w:eastAsia="宋体" w:cs="宋体"/>
                <w:color w:val="000000"/>
                <w:kern w:val="0"/>
                <w:sz w:val="24"/>
              </w:rPr>
              <w:t>能通过设备控制及报警自动发现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tcPr>
          <w:p>
            <w:pPr>
              <w:rPr>
                <w:sz w:val="24"/>
              </w:rPr>
            </w:pPr>
            <w:r>
              <w:rPr>
                <w:rFonts w:hint="eastAsia"/>
                <w:sz w:val="24"/>
              </w:rPr>
              <w:t>中（2）</w:t>
            </w:r>
          </w:p>
        </w:tc>
        <w:tc>
          <w:tcPr>
            <w:tcW w:w="6788" w:type="dxa"/>
          </w:tcPr>
          <w:p>
            <w:pPr>
              <w:widowControl/>
              <w:jc w:val="left"/>
              <w:rPr>
                <w:sz w:val="24"/>
              </w:rPr>
            </w:pPr>
            <w:r>
              <w:rPr>
                <w:rFonts w:hint="eastAsia" w:ascii="宋体" w:hAnsi="宋体" w:eastAsia="宋体" w:cs="宋体"/>
                <w:color w:val="000000"/>
                <w:kern w:val="0"/>
                <w:sz w:val="24"/>
              </w:rPr>
              <w:t>很容易被操作人员发现或通过报警方式发现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34" w:type="dxa"/>
          </w:tcPr>
          <w:p>
            <w:pPr>
              <w:rPr>
                <w:sz w:val="24"/>
              </w:rPr>
            </w:pPr>
            <w:r>
              <w:rPr>
                <w:rFonts w:hint="eastAsia"/>
                <w:sz w:val="24"/>
              </w:rPr>
              <w:t>低（1）</w:t>
            </w:r>
          </w:p>
        </w:tc>
        <w:tc>
          <w:tcPr>
            <w:tcW w:w="6788" w:type="dxa"/>
          </w:tcPr>
          <w:p>
            <w:pPr>
              <w:widowControl/>
              <w:jc w:val="left"/>
              <w:rPr>
                <w:sz w:val="24"/>
              </w:rPr>
            </w:pPr>
            <w:r>
              <w:rPr>
                <w:rFonts w:hint="eastAsia" w:ascii="宋体" w:hAnsi="宋体" w:eastAsia="宋体" w:cs="宋体"/>
                <w:color w:val="000000"/>
                <w:kern w:val="0"/>
                <w:sz w:val="24"/>
              </w:rPr>
              <w:t>不太可能被操作人员发现或通过设备控制系统发现</w:t>
            </w:r>
          </w:p>
        </w:tc>
      </w:tr>
    </w:tbl>
    <w:p>
      <w:pPr>
        <w:widowControl/>
        <w:jc w:val="left"/>
        <w:rPr>
          <w:rFonts w:ascii="Times New Roman" w:hAnsi="Times New Roman" w:eastAsia="宋体" w:cs="Times New Roman"/>
          <w:color w:val="000000"/>
          <w:kern w:val="0"/>
          <w:sz w:val="24"/>
        </w:rPr>
      </w:pPr>
    </w:p>
    <w:p>
      <w:pPr>
        <w:widowControl/>
        <w:jc w:val="left"/>
      </w:pPr>
      <w:r>
        <w:rPr>
          <w:rFonts w:hint="eastAsia" w:ascii="Times New Roman" w:hAnsi="Times New Roman" w:eastAsia="宋体" w:cs="Times New Roman"/>
          <w:color w:val="000000"/>
          <w:kern w:val="0"/>
          <w:sz w:val="24"/>
        </w:rPr>
        <w:t>（五）</w:t>
      </w:r>
      <w:r>
        <w:rPr>
          <w:rFonts w:ascii="Times New Roman" w:hAnsi="Times New Roman" w:eastAsia="宋体" w:cs="Times New Roman"/>
          <w:color w:val="000000"/>
          <w:kern w:val="0"/>
          <w:sz w:val="24"/>
        </w:rPr>
        <w:t>制定措施降低风险即应进行验证的操作单元和工艺参数的确定</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9"/>
        <w:gridCol w:w="1590"/>
        <w:gridCol w:w="5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tcPr>
          <w:p>
            <w:r>
              <w:rPr>
                <w:rFonts w:hint="eastAsia" w:ascii="宋体" w:hAnsi="宋体" w:eastAsia="宋体" w:cs="宋体"/>
                <w:color w:val="000000"/>
                <w:kern w:val="0"/>
                <w:sz w:val="24"/>
              </w:rPr>
              <w:t>风险得分</w:t>
            </w:r>
          </w:p>
        </w:tc>
        <w:tc>
          <w:tcPr>
            <w:tcW w:w="1590" w:type="dxa"/>
          </w:tcPr>
          <w:p>
            <w:r>
              <w:rPr>
                <w:rFonts w:hint="eastAsia" w:ascii="宋体" w:hAnsi="宋体" w:eastAsia="宋体" w:cs="宋体"/>
                <w:color w:val="000000"/>
                <w:kern w:val="0"/>
                <w:sz w:val="24"/>
              </w:rPr>
              <w:t>风险描述</w:t>
            </w:r>
          </w:p>
        </w:tc>
        <w:tc>
          <w:tcPr>
            <w:tcW w:w="5603" w:type="dxa"/>
          </w:tcPr>
          <w:p>
            <w:r>
              <w:rPr>
                <w:rFonts w:hint="eastAsia" w:ascii="宋体" w:hAnsi="宋体" w:eastAsia="宋体" w:cs="宋体"/>
                <w:color w:val="000000"/>
                <w:kern w:val="0"/>
                <w:sz w:val="24"/>
              </w:rPr>
              <w:t>应采取的控制措施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1329" w:type="dxa"/>
          </w:tcPr>
          <w:p>
            <w:pPr>
              <w:rPr>
                <w:rFonts w:ascii="Times New Roman" w:hAnsi="Times New Roman" w:cs="Times New Roman"/>
                <w:szCs w:val="21"/>
              </w:rPr>
            </w:pPr>
            <w:r>
              <w:rPr>
                <w:rFonts w:ascii="Times New Roman" w:hAnsi="Times New Roman" w:eastAsia="宋体" w:cs="Times New Roman"/>
                <w:color w:val="000000"/>
                <w:kern w:val="0"/>
                <w:szCs w:val="21"/>
              </w:rPr>
              <w:t xml:space="preserve">1 </w:t>
            </w:r>
          </w:p>
        </w:tc>
        <w:tc>
          <w:tcPr>
            <w:tcW w:w="1590" w:type="dxa"/>
          </w:tcPr>
          <w:p>
            <w:r>
              <w:rPr>
                <w:rFonts w:hint="eastAsia" w:ascii="宋体" w:hAnsi="宋体" w:eastAsia="宋体" w:cs="宋体"/>
                <w:color w:val="000000"/>
                <w:kern w:val="0"/>
                <w:sz w:val="24"/>
              </w:rPr>
              <w:t>可忽略的</w:t>
            </w:r>
          </w:p>
        </w:tc>
        <w:tc>
          <w:tcPr>
            <w:tcW w:w="5603" w:type="dxa"/>
          </w:tcPr>
          <w:p>
            <w:r>
              <w:rPr>
                <w:rFonts w:hint="eastAsia" w:ascii="宋体" w:hAnsi="宋体" w:eastAsia="宋体" w:cs="宋体"/>
                <w:color w:val="000000"/>
                <w:kern w:val="0"/>
                <w:sz w:val="24"/>
              </w:rPr>
              <w:t>沿用现有工艺参数控制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tcPr>
          <w:p>
            <w:pPr>
              <w:rPr>
                <w:rFonts w:ascii="Times New Roman" w:hAnsi="Times New Roman" w:cs="Times New Roman"/>
                <w:szCs w:val="21"/>
              </w:rPr>
            </w:pPr>
            <w:r>
              <w:rPr>
                <w:rFonts w:ascii="Times New Roman" w:hAnsi="Times New Roman" w:eastAsia="宋体" w:cs="Times New Roman"/>
                <w:color w:val="000000"/>
                <w:kern w:val="0"/>
                <w:szCs w:val="21"/>
              </w:rPr>
              <w:t>2</w:t>
            </w:r>
          </w:p>
        </w:tc>
        <w:tc>
          <w:tcPr>
            <w:tcW w:w="1590" w:type="dxa"/>
          </w:tcPr>
          <w:p>
            <w:r>
              <w:rPr>
                <w:rFonts w:hint="eastAsia"/>
              </w:rPr>
              <w:t>很低</w:t>
            </w:r>
          </w:p>
        </w:tc>
        <w:tc>
          <w:tcPr>
            <w:tcW w:w="5603" w:type="dxa"/>
          </w:tcPr>
          <w:p>
            <w:r>
              <w:rPr>
                <w:rFonts w:hint="eastAsia" w:ascii="宋体" w:hAnsi="宋体" w:eastAsia="宋体" w:cs="宋体"/>
                <w:color w:val="000000"/>
                <w:kern w:val="0"/>
                <w:sz w:val="24"/>
              </w:rPr>
              <w:t>沿用现有工艺参数控制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tcPr>
          <w:p>
            <w:pPr>
              <w:rPr>
                <w:rFonts w:ascii="Times New Roman" w:hAnsi="Times New Roman" w:cs="Times New Roman"/>
                <w:szCs w:val="21"/>
              </w:rPr>
            </w:pPr>
            <w:r>
              <w:rPr>
                <w:rFonts w:ascii="Times New Roman" w:hAnsi="Times New Roman" w:cs="Times New Roman"/>
                <w:szCs w:val="21"/>
              </w:rPr>
              <w:t>3</w:t>
            </w:r>
          </w:p>
        </w:tc>
        <w:tc>
          <w:tcPr>
            <w:tcW w:w="1590" w:type="dxa"/>
          </w:tcPr>
          <w:p>
            <w:r>
              <w:rPr>
                <w:rFonts w:hint="eastAsia"/>
              </w:rPr>
              <w:t>低</w:t>
            </w:r>
          </w:p>
        </w:tc>
        <w:tc>
          <w:tcPr>
            <w:tcW w:w="5603" w:type="dxa"/>
          </w:tcPr>
          <w:p>
            <w:r>
              <w:rPr>
                <w:rFonts w:hint="eastAsia" w:ascii="宋体" w:hAnsi="宋体" w:eastAsia="宋体" w:cs="宋体"/>
                <w:color w:val="000000"/>
                <w:kern w:val="0"/>
                <w:sz w:val="24"/>
              </w:rPr>
              <w:t>沿用现有工艺参数控制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tcPr>
          <w:p>
            <w:pPr>
              <w:rPr>
                <w:rFonts w:ascii="Times New Roman" w:hAnsi="Times New Roman" w:cs="Times New Roman"/>
                <w:szCs w:val="21"/>
              </w:rPr>
            </w:pPr>
            <w:r>
              <w:rPr>
                <w:rFonts w:ascii="Times New Roman" w:hAnsi="Times New Roman" w:cs="Times New Roman"/>
                <w:szCs w:val="21"/>
              </w:rPr>
              <w:t>3-6</w:t>
            </w:r>
          </w:p>
        </w:tc>
        <w:tc>
          <w:tcPr>
            <w:tcW w:w="1590" w:type="dxa"/>
          </w:tcPr>
          <w:p>
            <w:r>
              <w:rPr>
                <w:rFonts w:hint="eastAsia"/>
              </w:rPr>
              <w:t>中</w:t>
            </w:r>
          </w:p>
        </w:tc>
        <w:tc>
          <w:tcPr>
            <w:tcW w:w="5603" w:type="dxa"/>
          </w:tcPr>
          <w:p>
            <w:r>
              <w:rPr>
                <w:rFonts w:hint="eastAsia" w:ascii="宋体" w:hAnsi="宋体" w:eastAsia="宋体" w:cs="宋体"/>
                <w:color w:val="000000"/>
                <w:kern w:val="0"/>
                <w:sz w:val="24"/>
              </w:rPr>
              <w:t>沿用现有工艺参数控制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29" w:type="dxa"/>
          </w:tcPr>
          <w:p>
            <w:pPr>
              <w:rPr>
                <w:rFonts w:ascii="Times New Roman" w:hAnsi="Times New Roman" w:cs="Times New Roman"/>
                <w:szCs w:val="21"/>
              </w:rPr>
            </w:pPr>
            <w:r>
              <w:rPr>
                <w:rFonts w:ascii="Times New Roman" w:hAnsi="Times New Roman" w:cs="Times New Roman"/>
                <w:szCs w:val="21"/>
              </w:rPr>
              <w:t>8</w:t>
            </w:r>
          </w:p>
        </w:tc>
        <w:tc>
          <w:tcPr>
            <w:tcW w:w="1590" w:type="dxa"/>
          </w:tcPr>
          <w:p>
            <w:r>
              <w:rPr>
                <w:rFonts w:hint="eastAsia"/>
              </w:rPr>
              <w:t>中高</w:t>
            </w:r>
          </w:p>
        </w:tc>
        <w:tc>
          <w:tcPr>
            <w:tcW w:w="5603" w:type="dxa"/>
          </w:tcPr>
          <w:p>
            <w:pPr>
              <w:widowControl/>
              <w:jc w:val="left"/>
            </w:pPr>
            <w:r>
              <w:rPr>
                <w:rFonts w:hint="eastAsia" w:ascii="宋体" w:hAnsi="宋体" w:eastAsia="宋体" w:cs="宋体"/>
                <w:color w:val="000000"/>
                <w:kern w:val="0"/>
                <w:sz w:val="24"/>
              </w:rPr>
              <w:t>沿用现有工艺参数控制并进行工艺验证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tcPr>
          <w:p>
            <w:pPr>
              <w:rPr>
                <w:rFonts w:ascii="Times New Roman" w:hAnsi="Times New Roman" w:cs="Times New Roman"/>
                <w:szCs w:val="21"/>
              </w:rPr>
            </w:pPr>
            <w:r>
              <w:rPr>
                <w:rFonts w:ascii="Times New Roman" w:hAnsi="Times New Roman" w:cs="Times New Roman"/>
                <w:szCs w:val="21"/>
              </w:rPr>
              <w:t>9-12</w:t>
            </w:r>
          </w:p>
        </w:tc>
        <w:tc>
          <w:tcPr>
            <w:tcW w:w="1590" w:type="dxa"/>
          </w:tcPr>
          <w:p>
            <w:r>
              <w:rPr>
                <w:rFonts w:hint="eastAsia"/>
              </w:rPr>
              <w:t>高</w:t>
            </w:r>
          </w:p>
        </w:tc>
        <w:tc>
          <w:tcPr>
            <w:tcW w:w="5603" w:type="dxa"/>
          </w:tcPr>
          <w:p>
            <w:pPr>
              <w:widowControl/>
              <w:jc w:val="left"/>
            </w:pPr>
            <w:r>
              <w:rPr>
                <w:rFonts w:hint="eastAsia" w:ascii="宋体" w:hAnsi="宋体" w:eastAsia="宋体" w:cs="宋体"/>
                <w:color w:val="000000"/>
                <w:kern w:val="0"/>
                <w:sz w:val="24"/>
              </w:rPr>
              <w:t>沿用现有工艺参数控制并进行工艺验证</w:t>
            </w:r>
          </w:p>
        </w:tc>
      </w:tr>
    </w:tbl>
    <w:p/>
    <w:p>
      <w:pPr>
        <w:widowControl/>
        <w:jc w:val="left"/>
        <w:rPr>
          <w:rFonts w:ascii="Times New Roman" w:hAnsi="Times New Roman" w:cs="Times New Roman"/>
        </w:rPr>
      </w:pPr>
      <w:r>
        <w:rPr>
          <w:rFonts w:hint="eastAsia" w:ascii="Times New Roman" w:hAnsi="Times New Roman" w:eastAsia="宋体" w:cs="Times New Roman"/>
          <w:color w:val="000000"/>
          <w:kern w:val="0"/>
          <w:sz w:val="24"/>
        </w:rPr>
        <w:t>（六）</w:t>
      </w:r>
      <w:r>
        <w:rPr>
          <w:rFonts w:ascii="Times New Roman" w:hAnsi="Times New Roman" w:eastAsia="宋体" w:cs="Times New Roman"/>
          <w:color w:val="000000"/>
          <w:kern w:val="0"/>
          <w:sz w:val="24"/>
        </w:rPr>
        <w:t xml:space="preserve"> 风险接受 </w:t>
      </w:r>
    </w:p>
    <w:p>
      <w:pPr>
        <w:widowControl/>
        <w:jc w:val="left"/>
        <w:rPr>
          <w:rFonts w:ascii="Times New Roman" w:hAnsi="Times New Roman" w:cs="Times New Roman"/>
        </w:rPr>
      </w:pPr>
      <w:r>
        <w:rPr>
          <w:rFonts w:ascii="Times New Roman" w:hAnsi="Times New Roman" w:eastAsia="宋体" w:cs="Times New Roman"/>
          <w:color w:val="000000"/>
          <w:kern w:val="0"/>
          <w:sz w:val="24"/>
        </w:rPr>
        <w:t>下表中操作单元与工艺参数需要进行工艺验证</w:t>
      </w:r>
    </w:p>
    <w:tbl>
      <w:tblPr>
        <w:tblStyle w:val="5"/>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0"/>
        <w:gridCol w:w="723"/>
        <w:gridCol w:w="1136"/>
        <w:gridCol w:w="1475"/>
        <w:gridCol w:w="1455"/>
        <w:gridCol w:w="1251"/>
        <w:gridCol w:w="430"/>
        <w:gridCol w:w="431"/>
        <w:gridCol w:w="432"/>
        <w:gridCol w:w="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pPr>
              <w:jc w:val="center"/>
            </w:pPr>
            <w:r>
              <w:rPr>
                <w:rFonts w:hint="eastAsia"/>
              </w:rPr>
              <w:t>序号</w:t>
            </w:r>
          </w:p>
        </w:tc>
        <w:tc>
          <w:tcPr>
            <w:tcW w:w="723" w:type="dxa"/>
            <w:vAlign w:val="center"/>
          </w:tcPr>
          <w:p>
            <w:pPr>
              <w:jc w:val="center"/>
            </w:pPr>
            <w:r>
              <w:rPr>
                <w:rFonts w:hint="eastAsia"/>
              </w:rPr>
              <w:t>操作</w:t>
            </w:r>
          </w:p>
          <w:p>
            <w:pPr>
              <w:jc w:val="center"/>
            </w:pPr>
            <w:r>
              <w:rPr>
                <w:rFonts w:hint="eastAsia"/>
              </w:rPr>
              <w:t>单元</w:t>
            </w:r>
          </w:p>
        </w:tc>
        <w:tc>
          <w:tcPr>
            <w:tcW w:w="1136" w:type="dxa"/>
            <w:vAlign w:val="center"/>
          </w:tcPr>
          <w:p>
            <w:pPr>
              <w:jc w:val="center"/>
            </w:pPr>
            <w:r>
              <w:rPr>
                <w:rFonts w:hint="eastAsia"/>
              </w:rPr>
              <w:t>CPP</w:t>
            </w:r>
          </w:p>
        </w:tc>
        <w:tc>
          <w:tcPr>
            <w:tcW w:w="1475" w:type="dxa"/>
            <w:vAlign w:val="center"/>
          </w:tcPr>
          <w:p>
            <w:pPr>
              <w:jc w:val="center"/>
            </w:pPr>
            <w:r>
              <w:rPr>
                <w:rFonts w:hint="eastAsia"/>
              </w:rPr>
              <w:t>可能的失败</w:t>
            </w:r>
          </w:p>
        </w:tc>
        <w:tc>
          <w:tcPr>
            <w:tcW w:w="1455" w:type="dxa"/>
            <w:vAlign w:val="center"/>
          </w:tcPr>
          <w:p>
            <w:pPr>
              <w:jc w:val="center"/>
            </w:pPr>
            <w:r>
              <w:rPr>
                <w:rFonts w:hint="eastAsia"/>
              </w:rPr>
              <w:t>最差影响</w:t>
            </w:r>
          </w:p>
          <w:p>
            <w:pPr>
              <w:jc w:val="center"/>
            </w:pPr>
            <w:r>
              <w:rPr>
                <w:rFonts w:hint="eastAsia"/>
              </w:rPr>
              <w:t>情况</w:t>
            </w:r>
          </w:p>
        </w:tc>
        <w:tc>
          <w:tcPr>
            <w:tcW w:w="1251" w:type="dxa"/>
            <w:vAlign w:val="center"/>
          </w:tcPr>
          <w:p>
            <w:pPr>
              <w:jc w:val="center"/>
            </w:pPr>
            <w:r>
              <w:rPr>
                <w:rFonts w:hint="eastAsia"/>
              </w:rPr>
              <w:t>建议控制</w:t>
            </w:r>
          </w:p>
          <w:p>
            <w:pPr>
              <w:jc w:val="center"/>
            </w:pPr>
            <w:r>
              <w:rPr>
                <w:rFonts w:hint="eastAsia"/>
              </w:rPr>
              <w:t>方法</w:t>
            </w:r>
          </w:p>
        </w:tc>
        <w:tc>
          <w:tcPr>
            <w:tcW w:w="430" w:type="dxa"/>
            <w:vAlign w:val="center"/>
          </w:tcPr>
          <w:p>
            <w:pPr>
              <w:jc w:val="center"/>
            </w:pPr>
            <w:r>
              <w:rPr>
                <w:rFonts w:hint="eastAsia"/>
              </w:rPr>
              <w:t>S</w:t>
            </w:r>
          </w:p>
        </w:tc>
        <w:tc>
          <w:tcPr>
            <w:tcW w:w="431" w:type="dxa"/>
            <w:vAlign w:val="center"/>
          </w:tcPr>
          <w:p>
            <w:pPr>
              <w:jc w:val="center"/>
            </w:pPr>
            <w:r>
              <w:rPr>
                <w:rFonts w:hint="eastAsia"/>
              </w:rPr>
              <w:t>P</w:t>
            </w:r>
          </w:p>
        </w:tc>
        <w:tc>
          <w:tcPr>
            <w:tcW w:w="432" w:type="dxa"/>
            <w:vAlign w:val="center"/>
          </w:tcPr>
          <w:p>
            <w:pPr>
              <w:jc w:val="center"/>
            </w:pPr>
            <w:r>
              <w:rPr>
                <w:rFonts w:hint="eastAsia"/>
              </w:rPr>
              <w:t>D</w:t>
            </w:r>
          </w:p>
        </w:tc>
        <w:tc>
          <w:tcPr>
            <w:tcW w:w="666" w:type="dxa"/>
            <w:vAlign w:val="center"/>
          </w:tcPr>
          <w:p>
            <w:pPr>
              <w:jc w:val="center"/>
            </w:pPr>
            <w:r>
              <w:rPr>
                <w:rFonts w:hint="eastAsia"/>
              </w:rPr>
              <w:t>风险评估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30" w:type="dxa"/>
            <w:vAlign w:val="center"/>
          </w:tcPr>
          <w:p>
            <w:pPr>
              <w:jc w:val="center"/>
            </w:pPr>
            <w:r>
              <w:rPr>
                <w:rFonts w:hint="eastAsia"/>
              </w:rPr>
              <w:t>1</w:t>
            </w:r>
          </w:p>
        </w:tc>
        <w:tc>
          <w:tcPr>
            <w:tcW w:w="723" w:type="dxa"/>
            <w:vAlign w:val="center"/>
          </w:tcPr>
          <w:p>
            <w:pPr>
              <w:jc w:val="center"/>
            </w:pPr>
            <w:r>
              <w:rPr>
                <w:rFonts w:hint="eastAsia"/>
              </w:rPr>
              <w:t>称量</w:t>
            </w:r>
          </w:p>
        </w:tc>
        <w:tc>
          <w:tcPr>
            <w:tcW w:w="1136" w:type="dxa"/>
            <w:vAlign w:val="center"/>
          </w:tcPr>
          <w:p>
            <w:pPr>
              <w:jc w:val="center"/>
            </w:pPr>
            <w:r>
              <w:rPr>
                <w:rFonts w:hint="eastAsia"/>
              </w:rPr>
              <w:t xml:space="preserve">-- </w:t>
            </w:r>
          </w:p>
        </w:tc>
        <w:tc>
          <w:tcPr>
            <w:tcW w:w="1475" w:type="dxa"/>
            <w:vAlign w:val="center"/>
          </w:tcPr>
          <w:p>
            <w:pPr>
              <w:widowControl/>
              <w:jc w:val="center"/>
              <w:rPr>
                <w:rFonts w:ascii="Times New Roman" w:hAnsi="Times New Roman" w:cs="Times New Roman"/>
              </w:rPr>
            </w:pPr>
            <w:r>
              <w:rPr>
                <w:rFonts w:hint="eastAsia" w:ascii="Times New Roman" w:hAnsi="Times New Roman" w:eastAsia="宋体" w:cs="Times New Roman"/>
                <w:color w:val="000000"/>
                <w:kern w:val="0"/>
                <w:sz w:val="24"/>
              </w:rPr>
              <w:t xml:space="preserve"> -</w:t>
            </w:r>
          </w:p>
        </w:tc>
        <w:tc>
          <w:tcPr>
            <w:tcW w:w="1455" w:type="dxa"/>
            <w:vAlign w:val="center"/>
          </w:tcPr>
          <w:p>
            <w:pPr>
              <w:widowControl/>
              <w:jc w:val="center"/>
              <w:rPr>
                <w:rFonts w:ascii="Times New Roman" w:hAnsi="Times New Roman" w:cs="Times New Roman"/>
              </w:rPr>
            </w:pPr>
          </w:p>
        </w:tc>
        <w:tc>
          <w:tcPr>
            <w:tcW w:w="1251" w:type="dxa"/>
            <w:vAlign w:val="center"/>
          </w:tcPr>
          <w:p>
            <w:pPr>
              <w:widowControl/>
              <w:jc w:val="center"/>
            </w:pPr>
            <w:r>
              <w:rPr>
                <w:rFonts w:hint="eastAsia" w:ascii="宋体" w:hAnsi="宋体" w:eastAsia="宋体" w:cs="宋体"/>
                <w:color w:val="000000"/>
                <w:kern w:val="0"/>
                <w:sz w:val="24"/>
              </w:rPr>
              <w:t>-</w:t>
            </w:r>
          </w:p>
        </w:tc>
        <w:tc>
          <w:tcPr>
            <w:tcW w:w="430" w:type="dxa"/>
            <w:vAlign w:val="center"/>
          </w:tcPr>
          <w:p>
            <w:pPr>
              <w:jc w:val="center"/>
            </w:pPr>
            <w:r>
              <w:rPr>
                <w:rFonts w:hint="eastAsia"/>
              </w:rPr>
              <w:t>-</w:t>
            </w:r>
          </w:p>
        </w:tc>
        <w:tc>
          <w:tcPr>
            <w:tcW w:w="431" w:type="dxa"/>
            <w:vAlign w:val="center"/>
          </w:tcPr>
          <w:p>
            <w:pPr>
              <w:jc w:val="center"/>
            </w:pPr>
            <w:r>
              <w:rPr>
                <w:rFonts w:hint="eastAsia"/>
              </w:rPr>
              <w:t>-</w:t>
            </w:r>
          </w:p>
        </w:tc>
        <w:tc>
          <w:tcPr>
            <w:tcW w:w="432" w:type="dxa"/>
            <w:vAlign w:val="center"/>
          </w:tcPr>
          <w:p>
            <w:pPr>
              <w:jc w:val="center"/>
            </w:pPr>
            <w:r>
              <w:rPr>
                <w:rFonts w:hint="eastAsia"/>
              </w:rPr>
              <w:t>-</w:t>
            </w:r>
          </w:p>
        </w:tc>
        <w:tc>
          <w:tcPr>
            <w:tcW w:w="666" w:type="dxa"/>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30" w:type="dxa"/>
            <w:vMerge w:val="restart"/>
            <w:vAlign w:val="center"/>
          </w:tcPr>
          <w:p>
            <w:pPr>
              <w:jc w:val="center"/>
            </w:pPr>
            <w:r>
              <w:rPr>
                <w:rFonts w:hint="eastAsia"/>
              </w:rPr>
              <w:t>2</w:t>
            </w:r>
          </w:p>
        </w:tc>
        <w:tc>
          <w:tcPr>
            <w:tcW w:w="723" w:type="dxa"/>
            <w:vMerge w:val="restart"/>
            <w:vAlign w:val="center"/>
          </w:tcPr>
          <w:p>
            <w:pPr>
              <w:jc w:val="center"/>
              <w:rPr>
                <w:sz w:val="24"/>
              </w:rPr>
            </w:pPr>
            <w:r>
              <w:rPr>
                <w:rFonts w:hint="eastAsia"/>
                <w:sz w:val="24"/>
              </w:rPr>
              <w:t>混合</w:t>
            </w:r>
          </w:p>
        </w:tc>
        <w:tc>
          <w:tcPr>
            <w:tcW w:w="1136" w:type="dxa"/>
            <w:vMerge w:val="restart"/>
            <w:vAlign w:val="center"/>
          </w:tcPr>
          <w:p>
            <w:pPr>
              <w:jc w:val="center"/>
              <w:rPr>
                <w:sz w:val="24"/>
              </w:rPr>
            </w:pPr>
            <w:r>
              <w:rPr>
                <w:rFonts w:hint="eastAsia"/>
                <w:sz w:val="24"/>
              </w:rPr>
              <w:t>外观</w:t>
            </w:r>
          </w:p>
        </w:tc>
        <w:tc>
          <w:tcPr>
            <w:tcW w:w="1475" w:type="dxa"/>
            <w:vAlign w:val="center"/>
          </w:tcPr>
          <w:p>
            <w:pPr>
              <w:widowControl/>
              <w:jc w:val="center"/>
              <w:rPr>
                <w:rFonts w:ascii="宋体" w:hAnsi="宋体" w:eastAsia="宋体" w:cs="宋体"/>
                <w:kern w:val="0"/>
                <w:sz w:val="24"/>
              </w:rPr>
            </w:pPr>
            <w:r>
              <w:rPr>
                <w:rFonts w:hint="eastAsia" w:ascii="宋体" w:hAnsi="宋体" w:eastAsia="宋体" w:cs="宋体"/>
                <w:kern w:val="0"/>
                <w:sz w:val="24"/>
              </w:rPr>
              <w:t>混合温度不够***℃</w:t>
            </w:r>
          </w:p>
        </w:tc>
        <w:tc>
          <w:tcPr>
            <w:tcW w:w="1455" w:type="dxa"/>
            <w:vAlign w:val="center"/>
          </w:tcPr>
          <w:p>
            <w:pPr>
              <w:widowControl/>
              <w:jc w:val="center"/>
              <w:rPr>
                <w:rFonts w:ascii="Times New Roman" w:hAnsi="Times New Roman" w:eastAsia="宋体" w:cs="Times New Roman"/>
                <w:kern w:val="0"/>
                <w:sz w:val="24"/>
              </w:rPr>
            </w:pPr>
            <w:r>
              <w:rPr>
                <w:rFonts w:hint="eastAsia" w:ascii="Times New Roman" w:hAnsi="Times New Roman" w:eastAsia="宋体" w:cs="Times New Roman"/>
                <w:kern w:val="0"/>
                <w:sz w:val="24"/>
              </w:rPr>
              <w:t>混合不均匀</w:t>
            </w:r>
          </w:p>
        </w:tc>
        <w:tc>
          <w:tcPr>
            <w:tcW w:w="1251" w:type="dxa"/>
            <w:vAlign w:val="center"/>
          </w:tcPr>
          <w:p>
            <w:pPr>
              <w:jc w:val="center"/>
            </w:pPr>
            <w:r>
              <w:rPr>
                <w:rFonts w:hint="eastAsia" w:ascii="宋体" w:hAnsi="宋体" w:eastAsia="宋体" w:cs="宋体"/>
                <w:color w:val="000000"/>
                <w:kern w:val="0"/>
                <w:sz w:val="24"/>
              </w:rPr>
              <w:t>工艺验证</w:t>
            </w:r>
          </w:p>
        </w:tc>
        <w:tc>
          <w:tcPr>
            <w:tcW w:w="430" w:type="dxa"/>
            <w:vAlign w:val="center"/>
          </w:tcPr>
          <w:p>
            <w:pPr>
              <w:jc w:val="center"/>
            </w:pPr>
            <w:r>
              <w:rPr>
                <w:rFonts w:hint="eastAsia"/>
              </w:rPr>
              <w:t>2</w:t>
            </w:r>
          </w:p>
        </w:tc>
        <w:tc>
          <w:tcPr>
            <w:tcW w:w="431" w:type="dxa"/>
            <w:vAlign w:val="center"/>
          </w:tcPr>
          <w:p>
            <w:pPr>
              <w:jc w:val="center"/>
            </w:pPr>
            <w:r>
              <w:rPr>
                <w:rFonts w:hint="eastAsia"/>
              </w:rPr>
              <w:t>2</w:t>
            </w:r>
          </w:p>
        </w:tc>
        <w:tc>
          <w:tcPr>
            <w:tcW w:w="432" w:type="dxa"/>
            <w:vAlign w:val="center"/>
          </w:tcPr>
          <w:p>
            <w:pPr>
              <w:jc w:val="center"/>
            </w:pPr>
            <w:r>
              <w:rPr>
                <w:rFonts w:hint="eastAsia"/>
              </w:rPr>
              <w:t>2</w:t>
            </w:r>
          </w:p>
        </w:tc>
        <w:tc>
          <w:tcPr>
            <w:tcW w:w="666" w:type="dxa"/>
            <w:vAlign w:val="center"/>
          </w:tcPr>
          <w:p>
            <w:pPr>
              <w:jc w:val="center"/>
            </w:pPr>
            <w:r>
              <w:rPr>
                <w:rFonts w:hint="eastAsi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30" w:type="dxa"/>
            <w:vMerge w:val="continue"/>
            <w:vAlign w:val="center"/>
          </w:tcPr>
          <w:p>
            <w:pPr>
              <w:jc w:val="center"/>
            </w:pPr>
          </w:p>
        </w:tc>
        <w:tc>
          <w:tcPr>
            <w:tcW w:w="723" w:type="dxa"/>
            <w:vMerge w:val="continue"/>
            <w:vAlign w:val="center"/>
          </w:tcPr>
          <w:p>
            <w:pPr>
              <w:jc w:val="center"/>
            </w:pPr>
          </w:p>
        </w:tc>
        <w:tc>
          <w:tcPr>
            <w:tcW w:w="1136" w:type="dxa"/>
            <w:vMerge w:val="continue"/>
            <w:vAlign w:val="center"/>
          </w:tcPr>
          <w:p>
            <w:pPr>
              <w:jc w:val="center"/>
            </w:pPr>
          </w:p>
        </w:tc>
        <w:tc>
          <w:tcPr>
            <w:tcW w:w="1475" w:type="dxa"/>
            <w:vAlign w:val="center"/>
          </w:tcPr>
          <w:p>
            <w:pPr>
              <w:widowControl/>
              <w:jc w:val="center"/>
              <w:rPr>
                <w:rFonts w:ascii="Times New Roman" w:hAnsi="Times New Roman" w:eastAsia="宋体" w:cs="Times New Roman"/>
                <w:kern w:val="0"/>
                <w:sz w:val="24"/>
              </w:rPr>
            </w:pPr>
            <w:r>
              <w:rPr>
                <w:rFonts w:hint="eastAsia" w:ascii="宋体" w:hAnsi="宋体" w:eastAsia="宋体" w:cs="宋体"/>
                <w:kern w:val="0"/>
                <w:sz w:val="24"/>
              </w:rPr>
              <w:t>混合温度超过***℃</w:t>
            </w:r>
          </w:p>
        </w:tc>
        <w:tc>
          <w:tcPr>
            <w:tcW w:w="1455" w:type="dxa"/>
            <w:vAlign w:val="center"/>
          </w:tcPr>
          <w:p>
            <w:pPr>
              <w:jc w:val="center"/>
              <w:rPr>
                <w:rFonts w:ascii="Times New Roman" w:hAnsi="Times New Roman" w:eastAsia="宋体" w:cs="Times New Roman"/>
                <w:kern w:val="0"/>
                <w:sz w:val="24"/>
              </w:rPr>
            </w:pPr>
            <w:r>
              <w:rPr>
                <w:rFonts w:hint="eastAsia" w:ascii="Times New Roman" w:hAnsi="Times New Roman" w:eastAsia="宋体" w:cs="Times New Roman"/>
                <w:kern w:val="0"/>
                <w:sz w:val="24"/>
              </w:rPr>
              <w:t>混合不均匀</w:t>
            </w:r>
          </w:p>
        </w:tc>
        <w:tc>
          <w:tcPr>
            <w:tcW w:w="1251" w:type="dxa"/>
            <w:vAlign w:val="center"/>
          </w:tcPr>
          <w:p>
            <w:pPr>
              <w:jc w:val="center"/>
            </w:pPr>
            <w:r>
              <w:rPr>
                <w:rFonts w:hint="eastAsia" w:ascii="宋体" w:hAnsi="宋体" w:eastAsia="宋体" w:cs="宋体"/>
                <w:color w:val="000000"/>
                <w:kern w:val="0"/>
                <w:sz w:val="24"/>
              </w:rPr>
              <w:t>工艺验证</w:t>
            </w:r>
          </w:p>
        </w:tc>
        <w:tc>
          <w:tcPr>
            <w:tcW w:w="430" w:type="dxa"/>
            <w:vAlign w:val="center"/>
          </w:tcPr>
          <w:p>
            <w:pPr>
              <w:jc w:val="center"/>
            </w:pPr>
            <w:r>
              <w:rPr>
                <w:rFonts w:hint="eastAsia"/>
              </w:rPr>
              <w:t>2</w:t>
            </w:r>
          </w:p>
        </w:tc>
        <w:tc>
          <w:tcPr>
            <w:tcW w:w="431" w:type="dxa"/>
            <w:vAlign w:val="center"/>
          </w:tcPr>
          <w:p>
            <w:pPr>
              <w:jc w:val="center"/>
            </w:pPr>
            <w:r>
              <w:rPr>
                <w:rFonts w:hint="eastAsia"/>
              </w:rPr>
              <w:t>2</w:t>
            </w:r>
          </w:p>
        </w:tc>
        <w:tc>
          <w:tcPr>
            <w:tcW w:w="432" w:type="dxa"/>
            <w:vAlign w:val="center"/>
          </w:tcPr>
          <w:p>
            <w:pPr>
              <w:jc w:val="center"/>
            </w:pPr>
            <w:r>
              <w:rPr>
                <w:rFonts w:hint="eastAsia"/>
              </w:rPr>
              <w:t>2</w:t>
            </w:r>
          </w:p>
        </w:tc>
        <w:tc>
          <w:tcPr>
            <w:tcW w:w="666" w:type="dxa"/>
            <w:vAlign w:val="center"/>
          </w:tcPr>
          <w:p>
            <w:pPr>
              <w:jc w:val="center"/>
            </w:pPr>
            <w:r>
              <w:rPr>
                <w:rFonts w:hint="eastAsi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30" w:type="dxa"/>
            <w:vMerge w:val="continue"/>
            <w:vAlign w:val="center"/>
          </w:tcPr>
          <w:p>
            <w:pPr>
              <w:jc w:val="center"/>
            </w:pPr>
          </w:p>
        </w:tc>
        <w:tc>
          <w:tcPr>
            <w:tcW w:w="723" w:type="dxa"/>
            <w:vMerge w:val="continue"/>
            <w:vAlign w:val="center"/>
          </w:tcPr>
          <w:p>
            <w:pPr>
              <w:jc w:val="center"/>
            </w:pPr>
          </w:p>
        </w:tc>
        <w:tc>
          <w:tcPr>
            <w:tcW w:w="1136" w:type="dxa"/>
            <w:vMerge w:val="continue"/>
            <w:vAlign w:val="center"/>
          </w:tcPr>
          <w:p>
            <w:pPr>
              <w:jc w:val="center"/>
            </w:pPr>
          </w:p>
        </w:tc>
        <w:tc>
          <w:tcPr>
            <w:tcW w:w="1475" w:type="dxa"/>
            <w:vAlign w:val="center"/>
          </w:tcPr>
          <w:p>
            <w:pPr>
              <w:widowControl/>
              <w:jc w:val="center"/>
              <w:rPr>
                <w:rFonts w:ascii="Times New Roman" w:hAnsi="Times New Roman" w:eastAsia="宋体" w:cs="Times New Roman"/>
                <w:kern w:val="0"/>
                <w:sz w:val="24"/>
              </w:rPr>
            </w:pPr>
            <w:r>
              <w:rPr>
                <w:rFonts w:hint="eastAsia" w:ascii="宋体" w:hAnsi="宋体" w:eastAsia="宋体" w:cs="宋体"/>
                <w:kern w:val="0"/>
                <w:sz w:val="24"/>
              </w:rPr>
              <w:t>混合时间小于**分钟</w:t>
            </w:r>
          </w:p>
        </w:tc>
        <w:tc>
          <w:tcPr>
            <w:tcW w:w="1455" w:type="dxa"/>
            <w:vAlign w:val="center"/>
          </w:tcPr>
          <w:p>
            <w:pPr>
              <w:jc w:val="center"/>
              <w:rPr>
                <w:rFonts w:ascii="Times New Roman" w:hAnsi="Times New Roman" w:eastAsia="宋体" w:cs="Times New Roman"/>
                <w:kern w:val="0"/>
                <w:sz w:val="24"/>
              </w:rPr>
            </w:pPr>
            <w:r>
              <w:rPr>
                <w:rFonts w:hint="eastAsia" w:ascii="Times New Roman" w:hAnsi="Times New Roman" w:eastAsia="宋体" w:cs="Times New Roman"/>
                <w:kern w:val="0"/>
                <w:sz w:val="24"/>
              </w:rPr>
              <w:t>混合不均匀</w:t>
            </w:r>
          </w:p>
        </w:tc>
        <w:tc>
          <w:tcPr>
            <w:tcW w:w="1251" w:type="dxa"/>
            <w:vAlign w:val="center"/>
          </w:tcPr>
          <w:p>
            <w:pPr>
              <w:jc w:val="center"/>
            </w:pPr>
            <w:r>
              <w:rPr>
                <w:rFonts w:hint="eastAsia" w:ascii="宋体" w:hAnsi="宋体" w:eastAsia="宋体" w:cs="宋体"/>
                <w:color w:val="000000"/>
                <w:kern w:val="0"/>
                <w:sz w:val="24"/>
              </w:rPr>
              <w:t>工艺验证</w:t>
            </w:r>
          </w:p>
        </w:tc>
        <w:tc>
          <w:tcPr>
            <w:tcW w:w="430" w:type="dxa"/>
            <w:vAlign w:val="center"/>
          </w:tcPr>
          <w:p>
            <w:pPr>
              <w:jc w:val="center"/>
            </w:pPr>
            <w:r>
              <w:rPr>
                <w:rFonts w:hint="eastAsia"/>
              </w:rPr>
              <w:t>2</w:t>
            </w:r>
          </w:p>
        </w:tc>
        <w:tc>
          <w:tcPr>
            <w:tcW w:w="431" w:type="dxa"/>
            <w:vAlign w:val="center"/>
          </w:tcPr>
          <w:p>
            <w:pPr>
              <w:jc w:val="center"/>
            </w:pPr>
            <w:r>
              <w:rPr>
                <w:rFonts w:hint="eastAsia"/>
              </w:rPr>
              <w:t>2</w:t>
            </w:r>
          </w:p>
        </w:tc>
        <w:tc>
          <w:tcPr>
            <w:tcW w:w="432" w:type="dxa"/>
            <w:vAlign w:val="center"/>
          </w:tcPr>
          <w:p>
            <w:pPr>
              <w:jc w:val="center"/>
            </w:pPr>
            <w:r>
              <w:rPr>
                <w:rFonts w:hint="eastAsia"/>
              </w:rPr>
              <w:t>2</w:t>
            </w:r>
          </w:p>
        </w:tc>
        <w:tc>
          <w:tcPr>
            <w:tcW w:w="666" w:type="dxa"/>
            <w:vAlign w:val="center"/>
          </w:tcPr>
          <w:p>
            <w:pPr>
              <w:jc w:val="center"/>
            </w:pPr>
            <w:r>
              <w:rPr>
                <w:rFonts w:hint="eastAsi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530" w:type="dxa"/>
            <w:vMerge w:val="restart"/>
            <w:vAlign w:val="center"/>
          </w:tcPr>
          <w:p>
            <w:pPr>
              <w:jc w:val="center"/>
            </w:pPr>
            <w:r>
              <w:rPr>
                <w:rFonts w:hint="eastAsia"/>
              </w:rPr>
              <w:t>3</w:t>
            </w:r>
          </w:p>
        </w:tc>
        <w:tc>
          <w:tcPr>
            <w:tcW w:w="723" w:type="dxa"/>
            <w:vMerge w:val="restart"/>
            <w:vAlign w:val="center"/>
          </w:tcPr>
          <w:p>
            <w:pPr>
              <w:jc w:val="center"/>
            </w:pPr>
            <w:r>
              <w:rPr>
                <w:rFonts w:hint="eastAsia"/>
              </w:rPr>
              <w:t>乳化</w:t>
            </w:r>
          </w:p>
        </w:tc>
        <w:tc>
          <w:tcPr>
            <w:tcW w:w="1136" w:type="dxa"/>
            <w:vMerge w:val="restart"/>
            <w:vAlign w:val="center"/>
          </w:tcPr>
          <w:p>
            <w:pPr>
              <w:jc w:val="center"/>
            </w:pPr>
            <w:r>
              <w:rPr>
                <w:rFonts w:hint="eastAsia"/>
              </w:rPr>
              <w:t>外观</w:t>
            </w:r>
          </w:p>
        </w:tc>
        <w:tc>
          <w:tcPr>
            <w:tcW w:w="1475" w:type="dxa"/>
            <w:vAlign w:val="center"/>
          </w:tcPr>
          <w:p>
            <w:pPr>
              <w:widowControl/>
              <w:jc w:val="center"/>
              <w:rPr>
                <w:rFonts w:ascii="Times New Roman" w:hAnsi="Times New Roman" w:cs="Times New Roman"/>
              </w:rPr>
            </w:pPr>
            <w:r>
              <w:rPr>
                <w:rFonts w:ascii="Times New Roman" w:hAnsi="Times New Roman" w:eastAsia="宋体" w:cs="Times New Roman"/>
                <w:color w:val="000000"/>
                <w:kern w:val="0"/>
                <w:sz w:val="24"/>
              </w:rPr>
              <w:t>均质时间小于**分钟</w:t>
            </w:r>
          </w:p>
        </w:tc>
        <w:tc>
          <w:tcPr>
            <w:tcW w:w="1455" w:type="dxa"/>
            <w:vAlign w:val="center"/>
          </w:tcPr>
          <w:p>
            <w:pPr>
              <w:widowControl/>
              <w:jc w:val="center"/>
              <w:rPr>
                <w:rFonts w:ascii="Times New Roman" w:hAnsi="Times New Roman" w:cs="Times New Roman"/>
              </w:rPr>
            </w:pPr>
            <w:r>
              <w:rPr>
                <w:rFonts w:ascii="Times New Roman" w:hAnsi="Times New Roman" w:eastAsia="宋体" w:cs="Times New Roman"/>
                <w:color w:val="000000"/>
                <w:kern w:val="0"/>
                <w:sz w:val="24"/>
              </w:rPr>
              <w:t>乳液粗糙，不均匀</w:t>
            </w:r>
          </w:p>
        </w:tc>
        <w:tc>
          <w:tcPr>
            <w:tcW w:w="1251" w:type="dxa"/>
            <w:vAlign w:val="center"/>
          </w:tcPr>
          <w:p>
            <w:pPr>
              <w:jc w:val="center"/>
            </w:pPr>
            <w:r>
              <w:rPr>
                <w:rFonts w:hint="eastAsia" w:ascii="宋体" w:hAnsi="宋体" w:eastAsia="宋体" w:cs="宋体"/>
                <w:color w:val="000000"/>
                <w:kern w:val="0"/>
                <w:sz w:val="24"/>
              </w:rPr>
              <w:t>工艺验证</w:t>
            </w:r>
          </w:p>
        </w:tc>
        <w:tc>
          <w:tcPr>
            <w:tcW w:w="430" w:type="dxa"/>
            <w:vAlign w:val="center"/>
          </w:tcPr>
          <w:p>
            <w:pPr>
              <w:jc w:val="center"/>
            </w:pPr>
            <w:r>
              <w:rPr>
                <w:rFonts w:hint="eastAsia"/>
              </w:rPr>
              <w:t>2</w:t>
            </w:r>
          </w:p>
        </w:tc>
        <w:tc>
          <w:tcPr>
            <w:tcW w:w="431" w:type="dxa"/>
            <w:vAlign w:val="center"/>
          </w:tcPr>
          <w:p>
            <w:pPr>
              <w:jc w:val="center"/>
            </w:pPr>
            <w:r>
              <w:rPr>
                <w:rFonts w:hint="eastAsia"/>
              </w:rPr>
              <w:t>2</w:t>
            </w:r>
          </w:p>
        </w:tc>
        <w:tc>
          <w:tcPr>
            <w:tcW w:w="432" w:type="dxa"/>
            <w:vAlign w:val="center"/>
          </w:tcPr>
          <w:p>
            <w:pPr>
              <w:jc w:val="center"/>
            </w:pPr>
            <w:r>
              <w:rPr>
                <w:rFonts w:hint="eastAsia"/>
              </w:rPr>
              <w:t>2</w:t>
            </w:r>
          </w:p>
        </w:tc>
        <w:tc>
          <w:tcPr>
            <w:tcW w:w="666" w:type="dxa"/>
            <w:vAlign w:val="center"/>
          </w:tcPr>
          <w:p>
            <w:pPr>
              <w:jc w:val="center"/>
            </w:pPr>
            <w:r>
              <w:rPr>
                <w:rFonts w:hint="eastAsi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30" w:type="dxa"/>
            <w:vMerge w:val="continue"/>
            <w:vAlign w:val="center"/>
          </w:tcPr>
          <w:p>
            <w:pPr>
              <w:jc w:val="center"/>
            </w:pPr>
          </w:p>
        </w:tc>
        <w:tc>
          <w:tcPr>
            <w:tcW w:w="723" w:type="dxa"/>
            <w:vMerge w:val="continue"/>
            <w:vAlign w:val="center"/>
          </w:tcPr>
          <w:p>
            <w:pPr>
              <w:jc w:val="center"/>
            </w:pPr>
          </w:p>
        </w:tc>
        <w:tc>
          <w:tcPr>
            <w:tcW w:w="1136" w:type="dxa"/>
            <w:vMerge w:val="continue"/>
            <w:vAlign w:val="center"/>
          </w:tcPr>
          <w:p>
            <w:pPr>
              <w:jc w:val="center"/>
            </w:pPr>
          </w:p>
        </w:tc>
        <w:tc>
          <w:tcPr>
            <w:tcW w:w="1475" w:type="dxa"/>
            <w:vAlign w:val="center"/>
          </w:tcPr>
          <w:p>
            <w:pPr>
              <w:widowControl/>
              <w:jc w:val="center"/>
              <w:rPr>
                <w:rFonts w:ascii="Times New Roman" w:hAnsi="Times New Roman" w:cs="Times New Roman"/>
              </w:rPr>
            </w:pPr>
            <w:r>
              <w:rPr>
                <w:rFonts w:ascii="Times New Roman" w:hAnsi="Times New Roman" w:eastAsia="宋体" w:cs="Times New Roman"/>
                <w:color w:val="000000"/>
                <w:kern w:val="0"/>
                <w:sz w:val="24"/>
              </w:rPr>
              <w:t>均质速度小于（**rpm）</w:t>
            </w:r>
          </w:p>
        </w:tc>
        <w:tc>
          <w:tcPr>
            <w:tcW w:w="1455" w:type="dxa"/>
            <w:vAlign w:val="center"/>
          </w:tcPr>
          <w:p>
            <w:pPr>
              <w:jc w:val="center"/>
              <w:rPr>
                <w:rFonts w:ascii="Times New Roman" w:hAnsi="Times New Roman" w:cs="Times New Roman"/>
              </w:rPr>
            </w:pPr>
            <w:r>
              <w:rPr>
                <w:rFonts w:ascii="Times New Roman" w:hAnsi="Times New Roman" w:eastAsia="宋体" w:cs="Times New Roman"/>
                <w:color w:val="000000"/>
                <w:kern w:val="0"/>
                <w:sz w:val="24"/>
              </w:rPr>
              <w:t>乳液粗糙，不均匀</w:t>
            </w:r>
          </w:p>
        </w:tc>
        <w:tc>
          <w:tcPr>
            <w:tcW w:w="1251" w:type="dxa"/>
            <w:vAlign w:val="center"/>
          </w:tcPr>
          <w:p>
            <w:pPr>
              <w:jc w:val="center"/>
            </w:pPr>
            <w:r>
              <w:rPr>
                <w:rFonts w:hint="eastAsia" w:ascii="宋体" w:hAnsi="宋体" w:eastAsia="宋体" w:cs="宋体"/>
                <w:color w:val="000000"/>
                <w:kern w:val="0"/>
                <w:sz w:val="24"/>
              </w:rPr>
              <w:t>工艺验证</w:t>
            </w:r>
          </w:p>
        </w:tc>
        <w:tc>
          <w:tcPr>
            <w:tcW w:w="430" w:type="dxa"/>
            <w:vAlign w:val="center"/>
          </w:tcPr>
          <w:p>
            <w:pPr>
              <w:jc w:val="center"/>
            </w:pPr>
            <w:r>
              <w:rPr>
                <w:rFonts w:hint="eastAsia"/>
              </w:rPr>
              <w:t>2</w:t>
            </w:r>
          </w:p>
        </w:tc>
        <w:tc>
          <w:tcPr>
            <w:tcW w:w="431" w:type="dxa"/>
            <w:vAlign w:val="center"/>
          </w:tcPr>
          <w:p>
            <w:pPr>
              <w:jc w:val="center"/>
            </w:pPr>
            <w:r>
              <w:rPr>
                <w:rFonts w:hint="eastAsia"/>
              </w:rPr>
              <w:t>2</w:t>
            </w:r>
          </w:p>
        </w:tc>
        <w:tc>
          <w:tcPr>
            <w:tcW w:w="432" w:type="dxa"/>
            <w:vAlign w:val="center"/>
          </w:tcPr>
          <w:p>
            <w:pPr>
              <w:jc w:val="center"/>
            </w:pPr>
            <w:r>
              <w:rPr>
                <w:rFonts w:hint="eastAsia"/>
              </w:rPr>
              <w:t>2</w:t>
            </w:r>
          </w:p>
        </w:tc>
        <w:tc>
          <w:tcPr>
            <w:tcW w:w="666" w:type="dxa"/>
            <w:vAlign w:val="center"/>
          </w:tcPr>
          <w:p>
            <w:pPr>
              <w:jc w:val="center"/>
            </w:pPr>
            <w:r>
              <w:rPr>
                <w:rFonts w:hint="eastAsi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pPr>
              <w:jc w:val="center"/>
            </w:pPr>
            <w:r>
              <w:rPr>
                <w:rFonts w:hint="eastAsia"/>
              </w:rPr>
              <w:t>4</w:t>
            </w:r>
          </w:p>
        </w:tc>
        <w:tc>
          <w:tcPr>
            <w:tcW w:w="723" w:type="dxa"/>
            <w:vAlign w:val="center"/>
          </w:tcPr>
          <w:p>
            <w:pPr>
              <w:jc w:val="center"/>
            </w:pPr>
            <w:r>
              <w:rPr>
                <w:rFonts w:hint="eastAsia"/>
              </w:rPr>
              <w:t>灌装</w:t>
            </w:r>
          </w:p>
        </w:tc>
        <w:tc>
          <w:tcPr>
            <w:tcW w:w="1136" w:type="dxa"/>
            <w:vAlign w:val="center"/>
          </w:tcPr>
          <w:p>
            <w:pPr>
              <w:jc w:val="center"/>
            </w:pPr>
            <w:r>
              <w:rPr>
                <w:rFonts w:hint="eastAsia"/>
              </w:rPr>
              <w:t>灌装</w:t>
            </w:r>
          </w:p>
        </w:tc>
        <w:tc>
          <w:tcPr>
            <w:tcW w:w="1475" w:type="dxa"/>
            <w:vAlign w:val="center"/>
          </w:tcPr>
          <w:p>
            <w:pPr>
              <w:widowControl/>
              <w:jc w:val="center"/>
              <w:rPr>
                <w:rFonts w:ascii="Times New Roman" w:hAnsi="Times New Roman" w:cs="Times New Roman"/>
              </w:rPr>
            </w:pPr>
            <w:r>
              <w:rPr>
                <w:rFonts w:ascii="Times New Roman" w:hAnsi="Times New Roman" w:eastAsia="宋体" w:cs="Times New Roman"/>
                <w:color w:val="000000"/>
                <w:kern w:val="0"/>
                <w:sz w:val="24"/>
              </w:rPr>
              <w:t>净含量过低</w:t>
            </w:r>
          </w:p>
        </w:tc>
        <w:tc>
          <w:tcPr>
            <w:tcW w:w="1455" w:type="dxa"/>
            <w:vAlign w:val="center"/>
          </w:tcPr>
          <w:p>
            <w:pPr>
              <w:widowControl/>
              <w:jc w:val="center"/>
              <w:rPr>
                <w:rFonts w:ascii="Times New Roman" w:hAnsi="Times New Roman" w:cs="Times New Roman"/>
              </w:rPr>
            </w:pPr>
            <w:r>
              <w:rPr>
                <w:rFonts w:ascii="Times New Roman" w:hAnsi="Times New Roman" w:eastAsia="宋体" w:cs="Times New Roman"/>
                <w:color w:val="000000"/>
                <w:kern w:val="0"/>
                <w:sz w:val="20"/>
                <w:szCs w:val="20"/>
              </w:rPr>
              <w:t>不符合国家标准</w:t>
            </w:r>
          </w:p>
        </w:tc>
        <w:tc>
          <w:tcPr>
            <w:tcW w:w="1251" w:type="dxa"/>
            <w:vAlign w:val="center"/>
          </w:tcPr>
          <w:p>
            <w:pPr>
              <w:jc w:val="center"/>
            </w:pPr>
            <w:r>
              <w:rPr>
                <w:rFonts w:hint="eastAsia" w:ascii="宋体" w:hAnsi="宋体" w:eastAsia="宋体" w:cs="宋体"/>
                <w:color w:val="000000"/>
                <w:kern w:val="0"/>
                <w:sz w:val="24"/>
              </w:rPr>
              <w:t>工艺验证</w:t>
            </w:r>
          </w:p>
        </w:tc>
        <w:tc>
          <w:tcPr>
            <w:tcW w:w="430" w:type="dxa"/>
            <w:vAlign w:val="center"/>
          </w:tcPr>
          <w:p>
            <w:pPr>
              <w:jc w:val="center"/>
            </w:pPr>
            <w:r>
              <w:rPr>
                <w:rFonts w:hint="eastAsia"/>
              </w:rPr>
              <w:t>2</w:t>
            </w:r>
          </w:p>
        </w:tc>
        <w:tc>
          <w:tcPr>
            <w:tcW w:w="431" w:type="dxa"/>
            <w:vAlign w:val="center"/>
          </w:tcPr>
          <w:p>
            <w:pPr>
              <w:jc w:val="center"/>
            </w:pPr>
            <w:r>
              <w:rPr>
                <w:rFonts w:hint="eastAsia"/>
              </w:rPr>
              <w:t>2</w:t>
            </w:r>
          </w:p>
        </w:tc>
        <w:tc>
          <w:tcPr>
            <w:tcW w:w="432" w:type="dxa"/>
            <w:vAlign w:val="center"/>
          </w:tcPr>
          <w:p>
            <w:pPr>
              <w:jc w:val="center"/>
            </w:pPr>
            <w:r>
              <w:rPr>
                <w:rFonts w:hint="eastAsia"/>
              </w:rPr>
              <w:t>2</w:t>
            </w:r>
          </w:p>
        </w:tc>
        <w:tc>
          <w:tcPr>
            <w:tcW w:w="666" w:type="dxa"/>
            <w:vAlign w:val="center"/>
          </w:tcPr>
          <w:p>
            <w:pPr>
              <w:jc w:val="center"/>
            </w:pPr>
            <w:r>
              <w:rPr>
                <w:rFonts w:hint="eastAsi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pPr>
              <w:jc w:val="center"/>
            </w:pPr>
            <w:r>
              <w:rPr>
                <w:rFonts w:hint="eastAsia"/>
              </w:rPr>
              <w:t>5</w:t>
            </w:r>
          </w:p>
        </w:tc>
        <w:tc>
          <w:tcPr>
            <w:tcW w:w="723" w:type="dxa"/>
            <w:vAlign w:val="center"/>
          </w:tcPr>
          <w:p>
            <w:pPr>
              <w:jc w:val="center"/>
            </w:pPr>
            <w:r>
              <w:rPr>
                <w:rFonts w:hint="eastAsia"/>
              </w:rPr>
              <w:t>喷码</w:t>
            </w:r>
          </w:p>
        </w:tc>
        <w:tc>
          <w:tcPr>
            <w:tcW w:w="1136" w:type="dxa"/>
            <w:vAlign w:val="center"/>
          </w:tcPr>
          <w:p>
            <w:pPr>
              <w:widowControl/>
              <w:jc w:val="left"/>
            </w:pPr>
            <w:r>
              <w:rPr>
                <w:rFonts w:hint="eastAsia" w:ascii="宋体" w:hAnsi="宋体" w:eastAsia="宋体" w:cs="宋体"/>
                <w:color w:val="000000"/>
                <w:kern w:val="0"/>
                <w:sz w:val="22"/>
                <w:szCs w:val="22"/>
              </w:rPr>
              <w:t xml:space="preserve">批号、限期使用日期正确 </w:t>
            </w:r>
          </w:p>
        </w:tc>
        <w:tc>
          <w:tcPr>
            <w:tcW w:w="1475" w:type="dxa"/>
            <w:vAlign w:val="center"/>
          </w:tcPr>
          <w:p>
            <w:pPr>
              <w:widowControl/>
              <w:jc w:val="center"/>
              <w:rPr>
                <w:rFonts w:ascii="Times New Roman" w:hAnsi="Times New Roman" w:cs="Times New Roman"/>
              </w:rPr>
            </w:pPr>
            <w:r>
              <w:rPr>
                <w:rFonts w:ascii="Times New Roman" w:hAnsi="Times New Roman" w:eastAsia="宋体" w:cs="Times New Roman"/>
                <w:color w:val="000000"/>
                <w:kern w:val="0"/>
                <w:sz w:val="24"/>
              </w:rPr>
              <w:t>打码前 QA 审核</w:t>
            </w:r>
          </w:p>
        </w:tc>
        <w:tc>
          <w:tcPr>
            <w:tcW w:w="1455" w:type="dxa"/>
            <w:vAlign w:val="center"/>
          </w:tcPr>
          <w:p>
            <w:pPr>
              <w:widowControl/>
              <w:jc w:val="center"/>
              <w:rPr>
                <w:rFonts w:ascii="Times New Roman" w:hAnsi="Times New Roman" w:cs="Times New Roman"/>
              </w:rPr>
            </w:pPr>
            <w:r>
              <w:rPr>
                <w:rFonts w:ascii="Times New Roman" w:hAnsi="Times New Roman" w:eastAsia="宋体" w:cs="Times New Roman"/>
                <w:color w:val="000000"/>
                <w:kern w:val="0"/>
                <w:sz w:val="24"/>
              </w:rPr>
              <w:t>打码错误未发现</w:t>
            </w:r>
          </w:p>
        </w:tc>
        <w:tc>
          <w:tcPr>
            <w:tcW w:w="1251" w:type="dxa"/>
            <w:vAlign w:val="center"/>
          </w:tcPr>
          <w:p>
            <w:pPr>
              <w:jc w:val="center"/>
            </w:pPr>
            <w:r>
              <w:rPr>
                <w:rFonts w:hint="eastAsia" w:ascii="宋体" w:hAnsi="宋体" w:eastAsia="宋体" w:cs="宋体"/>
                <w:color w:val="000000"/>
                <w:kern w:val="0"/>
                <w:sz w:val="24"/>
              </w:rPr>
              <w:t>工艺验证</w:t>
            </w:r>
          </w:p>
        </w:tc>
        <w:tc>
          <w:tcPr>
            <w:tcW w:w="430" w:type="dxa"/>
            <w:vAlign w:val="center"/>
          </w:tcPr>
          <w:p>
            <w:pPr>
              <w:jc w:val="center"/>
            </w:pPr>
            <w:r>
              <w:rPr>
                <w:rFonts w:hint="eastAsia"/>
              </w:rPr>
              <w:t>2</w:t>
            </w:r>
          </w:p>
        </w:tc>
        <w:tc>
          <w:tcPr>
            <w:tcW w:w="431" w:type="dxa"/>
            <w:vAlign w:val="center"/>
          </w:tcPr>
          <w:p>
            <w:pPr>
              <w:jc w:val="center"/>
            </w:pPr>
            <w:r>
              <w:rPr>
                <w:rFonts w:hint="eastAsia"/>
              </w:rPr>
              <w:t>2</w:t>
            </w:r>
          </w:p>
        </w:tc>
        <w:tc>
          <w:tcPr>
            <w:tcW w:w="432" w:type="dxa"/>
            <w:vAlign w:val="center"/>
          </w:tcPr>
          <w:p>
            <w:pPr>
              <w:jc w:val="center"/>
            </w:pPr>
            <w:r>
              <w:rPr>
                <w:rFonts w:hint="eastAsia"/>
              </w:rPr>
              <w:t>2</w:t>
            </w:r>
          </w:p>
        </w:tc>
        <w:tc>
          <w:tcPr>
            <w:tcW w:w="666" w:type="dxa"/>
            <w:vAlign w:val="center"/>
          </w:tcPr>
          <w:p>
            <w:pPr>
              <w:jc w:val="center"/>
            </w:pPr>
            <w:r>
              <w:rPr>
                <w:rFonts w:hint="eastAsi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0" w:type="dxa"/>
            <w:vAlign w:val="center"/>
          </w:tcPr>
          <w:p>
            <w:pPr>
              <w:jc w:val="center"/>
            </w:pPr>
            <w:r>
              <w:rPr>
                <w:rFonts w:hint="eastAsia"/>
              </w:rPr>
              <w:t>6</w:t>
            </w:r>
          </w:p>
        </w:tc>
        <w:tc>
          <w:tcPr>
            <w:tcW w:w="723" w:type="dxa"/>
            <w:vAlign w:val="center"/>
          </w:tcPr>
          <w:p>
            <w:pPr>
              <w:jc w:val="center"/>
            </w:pPr>
            <w:r>
              <w:rPr>
                <w:rFonts w:hint="eastAsia"/>
              </w:rPr>
              <w:t>包装</w:t>
            </w:r>
          </w:p>
        </w:tc>
        <w:tc>
          <w:tcPr>
            <w:tcW w:w="1136" w:type="dxa"/>
            <w:vAlign w:val="center"/>
          </w:tcPr>
          <w:p>
            <w:pPr>
              <w:widowControl/>
              <w:jc w:val="left"/>
            </w:pPr>
            <w:r>
              <w:rPr>
                <w:rFonts w:hint="eastAsia" w:ascii="宋体" w:hAnsi="宋体" w:eastAsia="宋体" w:cs="宋体"/>
                <w:color w:val="000000"/>
                <w:kern w:val="0"/>
                <w:sz w:val="22"/>
                <w:szCs w:val="22"/>
              </w:rPr>
              <w:t>批号、限期使用日期正确</w:t>
            </w:r>
          </w:p>
        </w:tc>
        <w:tc>
          <w:tcPr>
            <w:tcW w:w="1475" w:type="dxa"/>
            <w:vAlign w:val="center"/>
          </w:tcPr>
          <w:p>
            <w:pPr>
              <w:widowControl/>
              <w:jc w:val="center"/>
              <w:rPr>
                <w:rFonts w:ascii="Times New Roman" w:hAnsi="Times New Roman" w:cs="Times New Roman"/>
              </w:rPr>
            </w:pPr>
            <w:r>
              <w:rPr>
                <w:rFonts w:ascii="Times New Roman" w:hAnsi="Times New Roman" w:eastAsia="宋体" w:cs="Times New Roman"/>
                <w:color w:val="000000"/>
                <w:kern w:val="0"/>
                <w:sz w:val="24"/>
              </w:rPr>
              <w:t>打码前 QA 审核</w:t>
            </w:r>
          </w:p>
        </w:tc>
        <w:tc>
          <w:tcPr>
            <w:tcW w:w="1455" w:type="dxa"/>
            <w:vAlign w:val="center"/>
          </w:tcPr>
          <w:p>
            <w:pPr>
              <w:widowControl/>
              <w:jc w:val="center"/>
              <w:rPr>
                <w:rFonts w:ascii="Times New Roman" w:hAnsi="Times New Roman" w:cs="Times New Roman"/>
              </w:rPr>
            </w:pPr>
            <w:r>
              <w:rPr>
                <w:rFonts w:ascii="Times New Roman" w:hAnsi="Times New Roman" w:eastAsia="宋体" w:cs="Times New Roman"/>
                <w:color w:val="000000"/>
                <w:kern w:val="0"/>
                <w:sz w:val="24"/>
              </w:rPr>
              <w:t>打码错误未发现</w:t>
            </w:r>
          </w:p>
        </w:tc>
        <w:tc>
          <w:tcPr>
            <w:tcW w:w="1251" w:type="dxa"/>
            <w:vAlign w:val="center"/>
          </w:tcPr>
          <w:p>
            <w:pPr>
              <w:jc w:val="center"/>
            </w:pPr>
            <w:r>
              <w:rPr>
                <w:rFonts w:hint="eastAsia" w:ascii="宋体" w:hAnsi="宋体" w:eastAsia="宋体" w:cs="宋体"/>
                <w:color w:val="000000"/>
                <w:kern w:val="0"/>
                <w:sz w:val="24"/>
              </w:rPr>
              <w:t>工艺验证</w:t>
            </w:r>
          </w:p>
        </w:tc>
        <w:tc>
          <w:tcPr>
            <w:tcW w:w="430" w:type="dxa"/>
            <w:vAlign w:val="center"/>
          </w:tcPr>
          <w:p>
            <w:pPr>
              <w:jc w:val="center"/>
            </w:pPr>
            <w:r>
              <w:rPr>
                <w:rFonts w:hint="eastAsia"/>
              </w:rPr>
              <w:t>2</w:t>
            </w:r>
          </w:p>
        </w:tc>
        <w:tc>
          <w:tcPr>
            <w:tcW w:w="431" w:type="dxa"/>
            <w:vAlign w:val="center"/>
          </w:tcPr>
          <w:p>
            <w:pPr>
              <w:jc w:val="center"/>
            </w:pPr>
            <w:r>
              <w:rPr>
                <w:rFonts w:hint="eastAsia"/>
              </w:rPr>
              <w:t>2</w:t>
            </w:r>
          </w:p>
        </w:tc>
        <w:tc>
          <w:tcPr>
            <w:tcW w:w="432" w:type="dxa"/>
            <w:vAlign w:val="center"/>
          </w:tcPr>
          <w:p>
            <w:pPr>
              <w:jc w:val="center"/>
            </w:pPr>
            <w:r>
              <w:rPr>
                <w:rFonts w:hint="eastAsia"/>
              </w:rPr>
              <w:t>2</w:t>
            </w:r>
          </w:p>
        </w:tc>
        <w:tc>
          <w:tcPr>
            <w:tcW w:w="666" w:type="dxa"/>
            <w:vAlign w:val="center"/>
          </w:tcPr>
          <w:p>
            <w:pPr>
              <w:jc w:val="center"/>
            </w:pPr>
            <w:r>
              <w:rPr>
                <w:rFonts w:hint="eastAsia"/>
              </w:rPr>
              <w:t>8</w:t>
            </w:r>
          </w:p>
        </w:tc>
      </w:tr>
    </w:tbl>
    <w:p>
      <w:pPr>
        <w:rPr>
          <w:color w:val="2E75B5" w:themeColor="accent1" w:themeShade="BF"/>
          <w:sz w:val="18"/>
        </w:rPr>
      </w:pPr>
      <w:r>
        <w:rPr>
          <w:rFonts w:hint="eastAsia"/>
          <w:color w:val="2E75B5" w:themeColor="accent1" w:themeShade="BF"/>
          <w:sz w:val="18"/>
        </w:rPr>
        <w:t>注：以上操作单元企业可依据产品具体情况制定，并进行相应的评估。</w:t>
      </w:r>
    </w:p>
    <w:p/>
    <w:p>
      <w:pPr>
        <w:widowControl/>
        <w:jc w:val="left"/>
        <w:rPr>
          <w:rFonts w:ascii="微软雅黑" w:hAnsi="微软雅黑" w:eastAsia="微软雅黑" w:cs="Times New Roman"/>
        </w:rPr>
      </w:pPr>
      <w:r>
        <w:rPr>
          <w:rFonts w:hint="eastAsia" w:ascii="微软雅黑" w:hAnsi="微软雅黑" w:eastAsia="微软雅黑" w:cs="Times New Roman"/>
          <w:color w:val="000000"/>
          <w:kern w:val="0"/>
          <w:sz w:val="24"/>
        </w:rPr>
        <w:t xml:space="preserve">十二  </w:t>
      </w:r>
      <w:r>
        <w:rPr>
          <w:rFonts w:ascii="微软雅黑" w:hAnsi="微软雅黑" w:eastAsia="微软雅黑" w:cs="Times New Roman"/>
          <w:color w:val="000000"/>
          <w:kern w:val="0"/>
          <w:sz w:val="24"/>
        </w:rPr>
        <w:t>验证批次</w:t>
      </w:r>
    </w:p>
    <w:p>
      <w:pPr>
        <w:widowControl/>
        <w:jc w:val="left"/>
        <w:rPr>
          <w:rFonts w:ascii="微软雅黑" w:hAnsi="微软雅黑" w:eastAsia="微软雅黑"/>
        </w:rPr>
      </w:pPr>
      <w:r>
        <w:rPr>
          <w:rFonts w:hint="eastAsia" w:ascii="微软雅黑" w:hAnsi="微软雅黑" w:eastAsia="微软雅黑" w:cs="Times New Roman"/>
          <w:color w:val="000000"/>
          <w:kern w:val="0"/>
          <w:sz w:val="24"/>
        </w:rPr>
        <w:t xml:space="preserve">  </w:t>
      </w:r>
      <w:r>
        <w:rPr>
          <w:rFonts w:ascii="微软雅黑" w:hAnsi="微软雅黑" w:eastAsia="微软雅黑" w:cs="Times New Roman"/>
          <w:color w:val="000000"/>
          <w:kern w:val="0"/>
          <w:sz w:val="24"/>
        </w:rPr>
        <w:t>原则上应连续验证 3 批次，</w:t>
      </w:r>
      <w:r>
        <w:rPr>
          <w:rFonts w:hint="eastAsia" w:ascii="微软雅黑" w:hAnsi="微软雅黑" w:eastAsia="微软雅黑" w:cs="Times New Roman"/>
          <w:color w:val="000000"/>
          <w:kern w:val="0"/>
          <w:sz w:val="24"/>
        </w:rPr>
        <w:t xml:space="preserve">企业可根据产品的实际情况进行各批次验证。 </w:t>
      </w:r>
    </w:p>
    <w:p>
      <w:pPr>
        <w:widowControl/>
        <w:jc w:val="left"/>
        <w:rPr>
          <w:rFonts w:ascii="微软雅黑" w:hAnsi="微软雅黑" w:eastAsia="微软雅黑" w:cs="Times New Roman"/>
          <w:color w:val="000000"/>
          <w:kern w:val="0"/>
          <w:sz w:val="24"/>
        </w:rPr>
      </w:pPr>
    </w:p>
    <w:p>
      <w:pPr>
        <w:widowControl/>
        <w:jc w:val="left"/>
        <w:rPr>
          <w:rFonts w:ascii="微软雅黑" w:hAnsi="微软雅黑" w:eastAsia="微软雅黑" w:cs="Times New Roman"/>
        </w:rPr>
      </w:pPr>
      <w:r>
        <w:rPr>
          <w:rFonts w:hint="eastAsia" w:ascii="微软雅黑" w:hAnsi="微软雅黑" w:eastAsia="微软雅黑" w:cs="Times New Roman"/>
          <w:color w:val="000000"/>
          <w:kern w:val="0"/>
          <w:sz w:val="24"/>
        </w:rPr>
        <w:t>十三</w:t>
      </w:r>
      <w:r>
        <w:rPr>
          <w:rFonts w:ascii="微软雅黑" w:hAnsi="微软雅黑" w:eastAsia="微软雅黑" w:cs="Times New Roman"/>
          <w:color w:val="000000"/>
          <w:kern w:val="0"/>
          <w:sz w:val="24"/>
        </w:rPr>
        <w:t xml:space="preserve"> 验证</w:t>
      </w:r>
      <w:r>
        <w:rPr>
          <w:rFonts w:hint="eastAsia" w:ascii="微软雅黑" w:hAnsi="微软雅黑" w:eastAsia="微软雅黑" w:cs="Times New Roman"/>
          <w:color w:val="000000"/>
          <w:kern w:val="0"/>
          <w:sz w:val="24"/>
        </w:rPr>
        <w:t>报告</w:t>
      </w:r>
      <w:r>
        <w:rPr>
          <w:rFonts w:ascii="微软雅黑" w:hAnsi="微软雅黑" w:eastAsia="微软雅黑" w:cs="Times New Roman"/>
          <w:color w:val="000000"/>
          <w:kern w:val="0"/>
          <w:sz w:val="24"/>
        </w:rPr>
        <w:t xml:space="preserve"> </w:t>
      </w:r>
    </w:p>
    <w:p>
      <w:pPr>
        <w:widowControl/>
        <w:jc w:val="left"/>
        <w:rPr>
          <w:rFonts w:ascii="微软雅黑" w:hAnsi="微软雅黑" w:eastAsia="微软雅黑" w:cs="宋体"/>
          <w:color w:val="000000"/>
          <w:kern w:val="0"/>
          <w:sz w:val="24"/>
        </w:rPr>
      </w:pPr>
      <w:r>
        <w:rPr>
          <w:rFonts w:hint="eastAsia" w:ascii="微软雅黑" w:hAnsi="微软雅黑" w:eastAsia="微软雅黑" w:cs="Times New Roman"/>
          <w:color w:val="000000"/>
          <w:kern w:val="0"/>
          <w:sz w:val="24"/>
        </w:rPr>
        <w:t xml:space="preserve">   </w:t>
      </w:r>
      <w:r>
        <w:rPr>
          <w:rFonts w:hint="eastAsia" w:ascii="微软雅黑" w:hAnsi="微软雅黑" w:eastAsia="微软雅黑" w:cs="宋体"/>
          <w:color w:val="000000"/>
          <w:kern w:val="0"/>
          <w:sz w:val="24"/>
        </w:rPr>
        <w:t>实施过程总结，记录验证结果，参数总结及评估、结论等。</w:t>
      </w:r>
    </w:p>
    <w:p>
      <w:pPr>
        <w:widowControl/>
        <w:jc w:val="left"/>
        <w:rPr>
          <w:rFonts w:ascii="微软雅黑" w:hAnsi="微软雅黑" w:eastAsia="微软雅黑" w:cs="Times New Roman"/>
        </w:rPr>
      </w:pPr>
      <w:r>
        <w:rPr>
          <w:rFonts w:hint="eastAsia" w:ascii="微软雅黑" w:hAnsi="微软雅黑" w:eastAsia="微软雅黑" w:cs="Times New Roman"/>
          <w:color w:val="000000"/>
          <w:kern w:val="0"/>
          <w:sz w:val="24"/>
        </w:rPr>
        <w:t>十四</w:t>
      </w:r>
      <w:r>
        <w:rPr>
          <w:rFonts w:ascii="微软雅黑" w:hAnsi="微软雅黑" w:eastAsia="微软雅黑" w:cs="Times New Roman"/>
          <w:color w:val="000000"/>
          <w:kern w:val="0"/>
          <w:sz w:val="24"/>
        </w:rPr>
        <w:t xml:space="preserve">. 再验证条件及周期 </w:t>
      </w:r>
    </w:p>
    <w:p>
      <w:pPr>
        <w:widowControl/>
        <w:jc w:val="left"/>
        <w:rPr>
          <w:rFonts w:ascii="微软雅黑" w:hAnsi="微软雅黑" w:eastAsia="微软雅黑" w:cs="Times New Roman"/>
        </w:rPr>
      </w:pPr>
      <w:r>
        <w:rPr>
          <w:rFonts w:ascii="微软雅黑" w:hAnsi="微软雅黑" w:eastAsia="微软雅黑" w:cs="Times New Roman"/>
          <w:color w:val="000000"/>
          <w:kern w:val="0"/>
          <w:sz w:val="24"/>
        </w:rPr>
        <w:t xml:space="preserve">（1） 关键工艺参数修改后。 </w:t>
      </w:r>
    </w:p>
    <w:p>
      <w:pPr>
        <w:widowControl/>
        <w:jc w:val="left"/>
        <w:rPr>
          <w:rFonts w:ascii="微软雅黑" w:hAnsi="微软雅黑" w:eastAsia="微软雅黑" w:cs="Times New Roman"/>
        </w:rPr>
      </w:pPr>
      <w:r>
        <w:rPr>
          <w:rFonts w:ascii="微软雅黑" w:hAnsi="微软雅黑" w:eastAsia="微软雅黑" w:cs="Times New Roman"/>
          <w:color w:val="000000"/>
          <w:kern w:val="0"/>
          <w:sz w:val="24"/>
        </w:rPr>
        <w:t xml:space="preserve">（2） 对关键设备进行改动后。 </w:t>
      </w:r>
    </w:p>
    <w:p>
      <w:pPr>
        <w:widowControl/>
        <w:jc w:val="left"/>
        <w:rPr>
          <w:rFonts w:ascii="微软雅黑" w:hAnsi="微软雅黑" w:eastAsia="微软雅黑" w:cs="Times New Roman"/>
          <w:sz w:val="24"/>
        </w:rPr>
      </w:pPr>
      <w:r>
        <w:rPr>
          <w:rFonts w:ascii="微软雅黑" w:hAnsi="微软雅黑" w:eastAsia="微软雅黑" w:cs="Times New Roman"/>
          <w:color w:val="000000"/>
          <w:kern w:val="0"/>
          <w:sz w:val="24"/>
        </w:rPr>
        <w:t xml:space="preserve">（3） 生产条件发生变化时。 </w:t>
      </w:r>
    </w:p>
    <w:p>
      <w:pPr>
        <w:widowControl/>
        <w:jc w:val="left"/>
        <w:rPr>
          <w:rFonts w:ascii="微软雅黑" w:hAnsi="微软雅黑" w:eastAsia="微软雅黑" w:cs="Times New Roman"/>
          <w:sz w:val="24"/>
        </w:rPr>
      </w:pPr>
      <w:r>
        <w:rPr>
          <w:rFonts w:ascii="微软雅黑" w:hAnsi="微软雅黑" w:eastAsia="微软雅黑" w:cs="Times New Roman"/>
          <w:color w:val="000000"/>
          <w:kern w:val="0"/>
          <w:sz w:val="24"/>
        </w:rPr>
        <w:t>（4） 正常情况下每***年进行一次验证。</w:t>
      </w:r>
    </w:p>
    <w:p>
      <w:pPr>
        <w:spacing w:line="460" w:lineRule="exact"/>
      </w:pPr>
    </w:p>
    <w:p>
      <w:pPr>
        <w:widowControl/>
        <w:spacing w:line="460" w:lineRule="exact"/>
        <w:jc w:val="left"/>
        <w:rPr>
          <w:rFonts w:ascii="Times New Roman" w:hAnsi="Times New Roman" w:eastAsia="宋体" w:cs="Times New Roman"/>
          <w:b/>
          <w:bCs/>
          <w:color w:val="000000"/>
          <w:kern w:val="0"/>
          <w:sz w:val="24"/>
        </w:rPr>
      </w:pPr>
      <w:r>
        <w:rPr>
          <w:rFonts w:hint="eastAsia" w:ascii="Times New Roman" w:hAnsi="Times New Roman" w:eastAsia="宋体" w:cs="Times New Roman"/>
          <w:b/>
          <w:bCs/>
          <w:color w:val="000000"/>
          <w:kern w:val="0"/>
          <w:sz w:val="24"/>
        </w:rPr>
        <w:t>参考文献</w:t>
      </w:r>
    </w:p>
    <w:p>
      <w:pPr>
        <w:widowControl/>
        <w:numPr>
          <w:ilvl w:val="0"/>
          <w:numId w:val="2"/>
        </w:numPr>
        <w:spacing w:line="460" w:lineRule="exact"/>
        <w:jc w:val="left"/>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国家药品监督管理局. 化妆品生产质量管理规范[R]. 2022.1.国家药品监督管理局公告2022年第1号.</w:t>
      </w:r>
    </w:p>
    <w:p>
      <w:pPr>
        <w:widowControl/>
        <w:numPr>
          <w:ilvl w:val="0"/>
          <w:numId w:val="2"/>
        </w:numPr>
        <w:spacing w:line="460" w:lineRule="exact"/>
        <w:jc w:val="left"/>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国家市场监督管理</w:t>
      </w:r>
      <w:r>
        <w:rPr>
          <w:rFonts w:hint="eastAsia" w:ascii="Times New Roman" w:hAnsi="Times New Roman" w:eastAsia="宋体" w:cs="Times New Roman"/>
          <w:color w:val="000000"/>
          <w:kern w:val="0"/>
          <w:sz w:val="24"/>
          <w:lang w:eastAsia="zh-CN"/>
        </w:rPr>
        <w:t>总</w:t>
      </w:r>
      <w:r>
        <w:rPr>
          <w:rFonts w:hint="eastAsia" w:ascii="Times New Roman" w:hAnsi="Times New Roman" w:eastAsia="宋体" w:cs="Times New Roman"/>
          <w:color w:val="000000"/>
          <w:kern w:val="0"/>
          <w:sz w:val="24"/>
        </w:rPr>
        <w:t>局. 药品生产质量管理规范[R]. 2011.79.中华人民共和国卫生部第79号.</w:t>
      </w:r>
    </w:p>
    <w:p>
      <w:pPr>
        <w:spacing w:line="460" w:lineRule="exact"/>
      </w:pPr>
      <w:bookmarkStart w:id="0" w:name="_GoBack"/>
      <w:bookmarkEnd w:id="0"/>
    </w:p>
    <w:p>
      <w:pPr>
        <w:spacing w:line="460" w:lineRule="exact"/>
      </w:pPr>
    </w:p>
    <w:p/>
    <w:p/>
    <w:p/>
    <w:p/>
    <w:p>
      <w:r>
        <w:rPr>
          <w:rFonts w:hint="eastAsia" w:ascii="Times New Roman" w:hAnsi="Times New Roman" w:eastAsia="宋体" w:cs="Times New Roman"/>
          <w:b/>
          <w:color w:val="000000"/>
          <w:kern w:val="0"/>
          <w:sz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852A5B"/>
    <w:multiLevelType w:val="multilevel"/>
    <w:tmpl w:val="B1852A5B"/>
    <w:lvl w:ilvl="0" w:tentative="0">
      <w:start w:val="7"/>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223E9864"/>
    <w:multiLevelType w:val="singleLevel"/>
    <w:tmpl w:val="223E9864"/>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VkZmEwMTNkYTAxNzVhNTYyMzQ5ZTgzZDk0NjY4NjUifQ=="/>
  </w:docVars>
  <w:rsids>
    <w:rsidRoot w:val="00F600F5"/>
    <w:rsid w:val="00035A69"/>
    <w:rsid w:val="0006561D"/>
    <w:rsid w:val="00160F97"/>
    <w:rsid w:val="0021397A"/>
    <w:rsid w:val="00266D2A"/>
    <w:rsid w:val="002C1832"/>
    <w:rsid w:val="003136EB"/>
    <w:rsid w:val="00381844"/>
    <w:rsid w:val="003A235D"/>
    <w:rsid w:val="003F410E"/>
    <w:rsid w:val="00433A02"/>
    <w:rsid w:val="00485E3E"/>
    <w:rsid w:val="00496E57"/>
    <w:rsid w:val="005274BE"/>
    <w:rsid w:val="005614BB"/>
    <w:rsid w:val="0059533B"/>
    <w:rsid w:val="005F6615"/>
    <w:rsid w:val="006319A0"/>
    <w:rsid w:val="00664C47"/>
    <w:rsid w:val="006723E7"/>
    <w:rsid w:val="006D52FB"/>
    <w:rsid w:val="0082101F"/>
    <w:rsid w:val="008327E9"/>
    <w:rsid w:val="00842C3F"/>
    <w:rsid w:val="0085400E"/>
    <w:rsid w:val="008945D4"/>
    <w:rsid w:val="0089716B"/>
    <w:rsid w:val="00942CFC"/>
    <w:rsid w:val="009836B4"/>
    <w:rsid w:val="00994E65"/>
    <w:rsid w:val="00994FC2"/>
    <w:rsid w:val="009D3FD7"/>
    <w:rsid w:val="00A2199E"/>
    <w:rsid w:val="00A607CD"/>
    <w:rsid w:val="00A61C34"/>
    <w:rsid w:val="00A915BC"/>
    <w:rsid w:val="00A9177B"/>
    <w:rsid w:val="00AA2B12"/>
    <w:rsid w:val="00AB29C3"/>
    <w:rsid w:val="00AB7DEC"/>
    <w:rsid w:val="00AC3816"/>
    <w:rsid w:val="00AF0431"/>
    <w:rsid w:val="00AF1DD1"/>
    <w:rsid w:val="00B4151E"/>
    <w:rsid w:val="00B54419"/>
    <w:rsid w:val="00C5065A"/>
    <w:rsid w:val="00D758C4"/>
    <w:rsid w:val="00D875EE"/>
    <w:rsid w:val="00DA4CDA"/>
    <w:rsid w:val="00E22C3E"/>
    <w:rsid w:val="00E27316"/>
    <w:rsid w:val="00E405D9"/>
    <w:rsid w:val="00E535E7"/>
    <w:rsid w:val="00E85D1B"/>
    <w:rsid w:val="00EB3832"/>
    <w:rsid w:val="00ED5F45"/>
    <w:rsid w:val="00F11CB9"/>
    <w:rsid w:val="00F42EC0"/>
    <w:rsid w:val="00F57165"/>
    <w:rsid w:val="00F600F5"/>
    <w:rsid w:val="00F71D79"/>
    <w:rsid w:val="00F75D38"/>
    <w:rsid w:val="00F77E90"/>
    <w:rsid w:val="00FA3C9B"/>
    <w:rsid w:val="00FC5BB7"/>
    <w:rsid w:val="0E2446CE"/>
    <w:rsid w:val="2DC22C17"/>
    <w:rsid w:val="3F3F0843"/>
    <w:rsid w:val="52C46250"/>
    <w:rsid w:val="6D2C3259"/>
    <w:rsid w:val="7C0504F1"/>
    <w:rsid w:val="7D853E1B"/>
    <w:rsid w:val="F57F7F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8</Pages>
  <Words>2692</Words>
  <Characters>2878</Characters>
  <Lines>25</Lines>
  <Paragraphs>7</Paragraphs>
  <TotalTime>6</TotalTime>
  <ScaleCrop>false</ScaleCrop>
  <LinksUpToDate>false</LinksUpToDate>
  <CharactersWithSpaces>3010</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2023-11-06T15:52:00Z</dcterms:created>
  <dc:creator>Lenovo</dc:creator>
  <cp:lastModifiedBy>admin-31</cp:lastModifiedBy>
  <cp:lastPrinted>2023-10-20T10:55:00Z</cp:lastPrinted>
  <dcterms:modified xsi:type="dcterms:W3CDTF">2024-11-28T10:48:36Z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09CCCD0E2990415DA1161FA930DE5BD9_12</vt:lpwstr>
  </property>
</Properties>
</file>