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海南省药品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查验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技术咨询申请表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59"/>
        <w:gridCol w:w="1843"/>
        <w:gridCol w:w="1557"/>
        <w:gridCol w:w="1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企业名称</w:t>
            </w:r>
          </w:p>
        </w:tc>
        <w:tc>
          <w:tcPr>
            <w:tcW w:w="6442" w:type="dxa"/>
            <w:gridSpan w:val="4"/>
            <w:noWrap w:val="0"/>
            <w:vAlign w:val="center"/>
          </w:tcPr>
          <w:p>
            <w:pPr>
              <w:tabs>
                <w:tab w:val="left" w:pos="4770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企业地址</w:t>
            </w:r>
          </w:p>
        </w:tc>
        <w:tc>
          <w:tcPr>
            <w:tcW w:w="6442" w:type="dxa"/>
            <w:gridSpan w:val="4"/>
            <w:noWrap w:val="0"/>
            <w:vAlign w:val="center"/>
          </w:tcPr>
          <w:p>
            <w:pPr>
              <w:tabs>
                <w:tab w:val="left" w:pos="4770"/>
              </w:tabs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联系方式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办公电话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手机号码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邮箱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咨询方式</w:t>
            </w:r>
          </w:p>
        </w:tc>
        <w:tc>
          <w:tcPr>
            <w:tcW w:w="644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 xml:space="preserve">□现场咨询         □邮件咨询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0" w:hRule="atLeast"/>
          <w:jc w:val="center"/>
        </w:trPr>
        <w:tc>
          <w:tcPr>
            <w:tcW w:w="1824" w:type="dxa"/>
            <w:noWrap w:val="0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  <w:t>拟咨询问题</w:t>
            </w:r>
          </w:p>
        </w:tc>
        <w:tc>
          <w:tcPr>
            <w:tcW w:w="6442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1.</w:t>
            </w: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2.</w:t>
            </w: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  <w:p>
            <w:pPr>
              <w:spacing w:line="40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182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sz w:val="30"/>
                <w:szCs w:val="30"/>
              </w:rPr>
              <w:t>附件</w:t>
            </w:r>
          </w:p>
        </w:tc>
        <w:tc>
          <w:tcPr>
            <w:tcW w:w="6442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（如有，请上传附件）</w:t>
            </w:r>
          </w:p>
        </w:tc>
      </w:tr>
    </w:tbl>
    <w:p>
      <w:pPr>
        <w:spacing w:line="300" w:lineRule="exact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备注：</w:t>
      </w:r>
    </w:p>
    <w:p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1.请完整填写表格内容，如信息不全，不予登记预约；</w:t>
      </w:r>
    </w:p>
    <w:p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2.每次咨询原则上提交不超过3个咨询问题；</w:t>
      </w:r>
    </w:p>
    <w:p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3.现场咨询时每个申请人最多到场3人；</w:t>
      </w:r>
    </w:p>
    <w:p>
      <w:pPr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4.申请人现场咨询请按中心确认的时间准时到达，超时自动取消。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5FF7DB73"/>
    <w:rsid w:val="73CF82F3"/>
    <w:rsid w:val="E6FD8D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/>
      <w:b/>
      <w:color w:val="FF66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3.66666666666667</TotalTime>
  <ScaleCrop>false</ScaleCrop>
  <LinksUpToDate>false</LinksUpToDate>
  <CharactersWithSpaces>0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admin-33</cp:lastModifiedBy>
  <dcterms:modified xsi:type="dcterms:W3CDTF">2026-10-29T10:29:41Z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0EC614E5E233501F95AFE26A124EB7B2</vt:lpwstr>
  </property>
</Properties>
</file>