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第一届海南省碳达峰碳中和标准化技术委员会委员名单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47"/>
        <w:gridCol w:w="3519"/>
        <w:gridCol w:w="2955"/>
        <w:gridCol w:w="3261"/>
        <w:gridCol w:w="2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本会职务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汪洪军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中国计量科学研究院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热工所所长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碳计量、能源计量、温度计量、流量计量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计雄飞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国家市场监督管理总局国家标准技术审评中心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标准化、标准技术审评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戴恩桦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海南省市场监督管理局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质量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监督、标准化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吴清宇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海南省检验检测研究院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副院长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标准化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计量测试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副主任委员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吴毓炜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海南省检验检测研究院/海南认证审核中心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业务科技部副部长/中心主任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石化、煤炭检测、标准化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秘书长兼委员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于胜民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国家应对气候变化战略研究和国际合作中心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应对气候变化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李艳忠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副处长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气候变化、双碳目标适应策略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周军红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广东省计量科学研究院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能源计量部部长/国家碳计量中心（广东）筹建办主任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能源计量、碳计量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臣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方圆标志认证集团有限公司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绿色低碳事业部总监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绿色低碳标准化与技术服务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陈宗铸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海南省林业科学研究院（海南省红树林研究院）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副院长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林业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陈小花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海南省林业科学研究院（海南省红树林研究院）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副所长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林业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姜宝石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海南大学土木建筑工程学院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结构工程、绿色建筑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廖建军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海南大学生态与环境学院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环境科学与工程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邬乐雅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海南省环境科学研究院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气候中心主任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应对气候变化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吕淑果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海南省环境科学研究院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副所长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海洋生态环境保护应用研究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吕岱竹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中国热带农业科学院分析测试中心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农产品贮藏与加工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王汝军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海南省碳控国际技术发展有限公司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碳市场及双碳机制行业</w:t>
            </w:r>
            <w:r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  <w:t>研究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希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海南省碳控国际技术发展有限公司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技术部部长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温室气体排放控制、碳市场机制设计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杨光星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香港绿色发展研究院/湖北省碳排放权交易中心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中心主任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碳市场碳达峰碳中和架构设计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靖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中国电子工程设计院股份有限公司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绿色低碳、节能环保、智能制造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郑石华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方圆标志认证集团海南有限公司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标准、认证审核、绿色低碳技术研究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王宣锋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海南热带汽车试验有限公司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车辆工程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廖益林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海南省建筑产业化股份有限公司、海南省海建科技股份有限公司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建筑工程、装配式建筑、建筑信息化、绿色建筑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斌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海南领客数据科技有限公司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首席执行官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氢能源技术研发、推广、投资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艺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海南凯美特气体有限公司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炼油化工、气体行业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宁亚中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海南环宇新能源有限公司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虎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中远海运博鳌有限公司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零碳工程师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双碳领域工作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朱红英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海南兴科热带作物工程技术有限公司(兴隆热带植物园)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农产品加工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周士翔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海南省农垦建工集团有限公司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党委委员、副总经理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高级工程师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绿色建筑、装配式建筑、环境工程、建筑信息化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陶广全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海南时空链科技有限公司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首席执行官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  <w:lang w:bidi="ar"/>
              </w:rPr>
              <w:t>氢能源技术研发、推广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</w:tr>
    </w:tbl>
    <w:p>
      <w:pPr>
        <w:rPr>
          <w:rFonts w:ascii="方正小标宋简体" w:eastAsia="方正小标宋简体"/>
          <w:sz w:val="30"/>
          <w:szCs w:val="30"/>
        </w:rPr>
      </w:pPr>
    </w:p>
    <w:sectPr>
      <w:pgSz w:w="16838" w:h="11906" w:orient="landscape"/>
      <w:pgMar w:top="1797" w:right="1418" w:bottom="179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36"/>
    <w:rsid w:val="000D3F50"/>
    <w:rsid w:val="001C202E"/>
    <w:rsid w:val="002B70E4"/>
    <w:rsid w:val="00312B56"/>
    <w:rsid w:val="003F666D"/>
    <w:rsid w:val="005C33C6"/>
    <w:rsid w:val="006E6407"/>
    <w:rsid w:val="00833F36"/>
    <w:rsid w:val="00836BD6"/>
    <w:rsid w:val="00AB40C5"/>
    <w:rsid w:val="00AC018E"/>
    <w:rsid w:val="00E21559"/>
    <w:rsid w:val="00E86AA2"/>
    <w:rsid w:val="00E92E1C"/>
    <w:rsid w:val="199FB3C7"/>
    <w:rsid w:val="205B4263"/>
    <w:rsid w:val="244B4A3A"/>
    <w:rsid w:val="32DDBA2F"/>
    <w:rsid w:val="37BFCB28"/>
    <w:rsid w:val="39FFBDEB"/>
    <w:rsid w:val="3FF90CDB"/>
    <w:rsid w:val="4DAEB536"/>
    <w:rsid w:val="55061CE8"/>
    <w:rsid w:val="558A46C7"/>
    <w:rsid w:val="64446CF3"/>
    <w:rsid w:val="6809591F"/>
    <w:rsid w:val="75D7FF41"/>
    <w:rsid w:val="79A24012"/>
    <w:rsid w:val="7F9E4399"/>
    <w:rsid w:val="ABE6C594"/>
    <w:rsid w:val="E84935D1"/>
    <w:rsid w:val="FBF9BE44"/>
    <w:rsid w:val="FF75C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1165</Characters>
  <Lines>9</Lines>
  <Paragraphs>2</Paragraphs>
  <TotalTime>4</TotalTime>
  <ScaleCrop>false</ScaleCrop>
  <LinksUpToDate>false</LinksUpToDate>
  <CharactersWithSpaces>1367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2024-12-12T01:14:00Z</dcterms:created>
  <dc:creator>lenovo</dc:creator>
  <cp:lastModifiedBy>陈正</cp:lastModifiedBy>
  <dcterms:modified xsi:type="dcterms:W3CDTF">2024-12-11T11:36:10Z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EFB12DE69A474D218A4F0C12E2CB53F8_12</vt:lpwstr>
  </property>
</Properties>
</file>