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50D23" w14:paraId="7366A525" w14:textId="77777777">
        <w:tc>
          <w:tcPr>
            <w:tcW w:w="509" w:type="dxa"/>
          </w:tcPr>
          <w:p w14:paraId="3298D454" w14:textId="77777777" w:rsidR="00C50D23" w:rsidRDefault="00A32AE1">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C166D2A" w14:textId="77777777" w:rsidR="00C50D23" w:rsidRDefault="00A32AE1">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67.140.10</w:t>
            </w:r>
            <w:r>
              <w:rPr>
                <w:rFonts w:ascii="黑体" w:eastAsia="黑体" w:hAnsi="黑体"/>
                <w:sz w:val="21"/>
                <w:szCs w:val="21"/>
              </w:rPr>
              <w:t xml:space="preserve"> </w:t>
            </w:r>
            <w:r>
              <w:rPr>
                <w:rFonts w:ascii="黑体" w:eastAsia="黑体" w:hAnsi="黑体"/>
                <w:sz w:val="21"/>
                <w:szCs w:val="21"/>
              </w:rPr>
              <w:fldChar w:fldCharType="end"/>
            </w:r>
            <w:bookmarkEnd w:id="0"/>
          </w:p>
        </w:tc>
      </w:tr>
      <w:tr w:rsidR="00C50D23" w14:paraId="6C0C066F" w14:textId="77777777">
        <w:tc>
          <w:tcPr>
            <w:tcW w:w="509" w:type="dxa"/>
          </w:tcPr>
          <w:p w14:paraId="43DA61D2" w14:textId="77777777" w:rsidR="00C50D23" w:rsidRDefault="00A32AE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BE785FD" w14:textId="77777777" w:rsidR="00C50D23" w:rsidRDefault="00A32AE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55</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50D23" w14:paraId="0B599696" w14:textId="77777777">
        <w:tc>
          <w:tcPr>
            <w:tcW w:w="6407" w:type="dxa"/>
          </w:tcPr>
          <w:p w14:paraId="245FD420" w14:textId="77777777" w:rsidR="00C50D23" w:rsidRDefault="00A32AE1">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1E3E4111" wp14:editId="5552FA9F">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46</w:t>
            </w:r>
            <w:r>
              <w:fldChar w:fldCharType="end"/>
            </w:r>
            <w:bookmarkEnd w:id="3"/>
          </w:p>
        </w:tc>
      </w:tr>
    </w:tbl>
    <w:p w14:paraId="06F2AC7F" w14:textId="77777777" w:rsidR="00C50D23" w:rsidRDefault="00A32AE1">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6D039DD" w14:textId="77777777" w:rsidR="00C50D23" w:rsidRDefault="00A32AE1">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D488FD4" w14:textId="77777777" w:rsidR="00C50D23" w:rsidRDefault="00A32AE1">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3C288DE" w14:textId="77777777" w:rsidR="00C50D23" w:rsidRDefault="00A32AE1">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B65909B" wp14:editId="32698B4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9095FC0" w14:textId="77777777" w:rsidR="00C50D23" w:rsidRDefault="00C50D23">
      <w:pPr>
        <w:pStyle w:val="afffff0"/>
        <w:framePr w:w="9639" w:h="6976" w:hRule="exact" w:hSpace="0" w:vSpace="0" w:wrap="around" w:hAnchor="page" w:y="6408"/>
        <w:jc w:val="center"/>
        <w:rPr>
          <w:rFonts w:ascii="黑体" w:eastAsia="黑体" w:hAnsi="黑体" w:hint="eastAsia"/>
          <w:b w:val="0"/>
          <w:bCs w:val="0"/>
          <w:w w:val="100"/>
        </w:rPr>
      </w:pPr>
    </w:p>
    <w:p w14:paraId="57AB1DF1" w14:textId="77777777" w:rsidR="00C50D23" w:rsidRDefault="00A32AE1">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地理标志产品  五指山红茶</w:t>
      </w:r>
      <w:r>
        <w:fldChar w:fldCharType="end"/>
      </w:r>
      <w:bookmarkEnd w:id="9"/>
    </w:p>
    <w:p w14:paraId="5AA8948B" w14:textId="77777777" w:rsidR="00C50D23" w:rsidRDefault="00C50D23">
      <w:pPr>
        <w:framePr w:w="9639" w:h="6974" w:hRule="exact" w:wrap="around" w:vAnchor="page" w:hAnchor="page" w:x="1419" w:y="6408" w:anchorLock="1"/>
        <w:ind w:left="-1418"/>
      </w:pPr>
    </w:p>
    <w:p w14:paraId="10578B37" w14:textId="3CAA8105" w:rsidR="00C50D23" w:rsidRDefault="00A32AE1">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Product of geographical indication-Wuzhishan </w:t>
      </w:r>
      <w:r w:rsidR="00233707">
        <w:rPr>
          <w:rFonts w:eastAsia="黑体" w:hint="eastAsia"/>
          <w:szCs w:val="28"/>
        </w:rPr>
        <w:t>b</w:t>
      </w:r>
      <w:r>
        <w:rPr>
          <w:rFonts w:eastAsia="黑体"/>
          <w:szCs w:val="28"/>
        </w:rPr>
        <w:t xml:space="preserve">lack tea </w:t>
      </w:r>
      <w:r>
        <w:rPr>
          <w:rFonts w:eastAsia="黑体"/>
          <w:szCs w:val="28"/>
        </w:rPr>
        <w:fldChar w:fldCharType="end"/>
      </w:r>
      <w:bookmarkEnd w:id="10"/>
    </w:p>
    <w:p w14:paraId="098473FB" w14:textId="77777777" w:rsidR="00C50D23" w:rsidRDefault="00C50D23">
      <w:pPr>
        <w:framePr w:w="9639" w:h="6974" w:hRule="exact" w:wrap="around" w:vAnchor="page" w:hAnchor="page" w:x="1419" w:y="6408" w:anchorLock="1"/>
        <w:spacing w:line="760" w:lineRule="exact"/>
        <w:ind w:left="-1418"/>
      </w:pPr>
    </w:p>
    <w:p w14:paraId="39622419" w14:textId="77777777" w:rsidR="00C50D23" w:rsidRDefault="00C50D23">
      <w:pPr>
        <w:pStyle w:val="afffffff8"/>
        <w:framePr w:w="9639" w:h="6974" w:hRule="exact" w:wrap="around" w:vAnchor="page" w:hAnchor="page" w:x="1419" w:y="6408" w:anchorLock="1"/>
        <w:textAlignment w:val="bottom"/>
        <w:rPr>
          <w:rFonts w:eastAsia="黑体"/>
          <w:szCs w:val="28"/>
        </w:rPr>
      </w:pPr>
    </w:p>
    <w:p w14:paraId="050FAA9A" w14:textId="77777777" w:rsidR="00C50D23" w:rsidRDefault="00A32AE1">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5108F6A" w14:textId="3F139C44" w:rsidR="00C50D23" w:rsidRDefault="00A32AE1">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A03AEC">
        <w:rPr>
          <w:sz w:val="21"/>
          <w:szCs w:val="28"/>
        </w:rPr>
        <w:t> </w:t>
      </w:r>
      <w:r w:rsidR="00A03AEC">
        <w:rPr>
          <w:sz w:val="21"/>
          <w:szCs w:val="28"/>
        </w:rPr>
        <w:t> </w:t>
      </w:r>
      <w:r w:rsidR="00A03AEC">
        <w:rPr>
          <w:sz w:val="21"/>
          <w:szCs w:val="28"/>
        </w:rPr>
        <w:t> </w:t>
      </w:r>
      <w:r w:rsidR="00A03AEC">
        <w:rPr>
          <w:sz w:val="21"/>
          <w:szCs w:val="28"/>
        </w:rPr>
        <w:t> </w:t>
      </w:r>
      <w:r w:rsidR="00A03AEC">
        <w:rPr>
          <w:sz w:val="21"/>
          <w:szCs w:val="28"/>
        </w:rPr>
        <w:t> </w:t>
      </w:r>
      <w:r>
        <w:rPr>
          <w:sz w:val="21"/>
          <w:szCs w:val="28"/>
        </w:rPr>
        <w:fldChar w:fldCharType="end"/>
      </w:r>
      <w:bookmarkEnd w:id="12"/>
    </w:p>
    <w:p w14:paraId="275ABB90" w14:textId="77777777" w:rsidR="00C50D23" w:rsidRDefault="00A32AE1">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EDA45EC" w14:textId="77777777" w:rsidR="00C50D23" w:rsidRDefault="00A32AE1">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6B95AEE" w14:textId="77777777" w:rsidR="00C50D23" w:rsidRDefault="00A32AE1">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FE24164" w14:textId="77777777" w:rsidR="00C50D23" w:rsidRDefault="00A32AE1">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海南省市场监督管理局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5F36694" w14:textId="77777777" w:rsidR="00C50D23" w:rsidRDefault="00A32AE1">
      <w:pPr>
        <w:rPr>
          <w:rFonts w:ascii="宋体" w:hAnsi="宋体" w:hint="eastAsia"/>
          <w:sz w:val="28"/>
          <w:szCs w:val="28"/>
        </w:rPr>
        <w:sectPr w:rsidR="00C50D2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610540C" wp14:editId="0B75078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B32005" w14:textId="77777777" w:rsidR="00C50D23" w:rsidRDefault="00A32AE1">
      <w:pPr>
        <w:pStyle w:val="affffffa"/>
        <w:spacing w:after="468"/>
      </w:pPr>
      <w:bookmarkStart w:id="21" w:name="BookMark1"/>
      <w:bookmarkStart w:id="22" w:name="_Toc220499461"/>
      <w:r>
        <w:rPr>
          <w:rFonts w:hint="eastAsia"/>
          <w:spacing w:val="320"/>
        </w:rPr>
        <w:lastRenderedPageBreak/>
        <w:t>目</w:t>
      </w:r>
      <w:r>
        <w:rPr>
          <w:rFonts w:hint="eastAsia"/>
        </w:rPr>
        <w:t>次</w:t>
      </w:r>
    </w:p>
    <w:p w14:paraId="638B9811" w14:textId="16572BBD" w:rsidR="00727B8B" w:rsidRDefault="00A32AE1">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0504160" w:history="1">
        <w:r w:rsidR="00727B8B" w:rsidRPr="00C9344B">
          <w:rPr>
            <w:rStyle w:val="affffb"/>
            <w:noProof/>
            <w:spacing w:val="320"/>
          </w:rPr>
          <w:t>前</w:t>
        </w:r>
        <w:r w:rsidR="00727B8B" w:rsidRPr="00C9344B">
          <w:rPr>
            <w:rStyle w:val="affffb"/>
            <w:noProof/>
          </w:rPr>
          <w:t>言</w:t>
        </w:r>
        <w:r w:rsidR="00727B8B">
          <w:rPr>
            <w:rFonts w:hint="eastAsia"/>
            <w:noProof/>
          </w:rPr>
          <w:tab/>
        </w:r>
        <w:r w:rsidR="00727B8B">
          <w:rPr>
            <w:rFonts w:hint="eastAsia"/>
            <w:noProof/>
          </w:rPr>
          <w:fldChar w:fldCharType="begin"/>
        </w:r>
        <w:r w:rsidR="00727B8B">
          <w:rPr>
            <w:rFonts w:hint="eastAsia"/>
            <w:noProof/>
          </w:rPr>
          <w:instrText xml:space="preserve"> </w:instrText>
        </w:r>
        <w:r w:rsidR="00727B8B">
          <w:rPr>
            <w:noProof/>
          </w:rPr>
          <w:instrText>PAGEREF _Toc220504160 \h</w:instrText>
        </w:r>
        <w:r w:rsidR="00727B8B">
          <w:rPr>
            <w:rFonts w:hint="eastAsia"/>
            <w:noProof/>
          </w:rPr>
          <w:instrText xml:space="preserve"> </w:instrText>
        </w:r>
        <w:r w:rsidR="00727B8B">
          <w:rPr>
            <w:rFonts w:hint="eastAsia"/>
            <w:noProof/>
          </w:rPr>
        </w:r>
        <w:r w:rsidR="00727B8B">
          <w:rPr>
            <w:rFonts w:hint="eastAsia"/>
            <w:noProof/>
          </w:rPr>
          <w:fldChar w:fldCharType="separate"/>
        </w:r>
        <w:r w:rsidR="007C4A92">
          <w:rPr>
            <w:noProof/>
          </w:rPr>
          <w:t>II</w:t>
        </w:r>
        <w:r w:rsidR="00727B8B">
          <w:rPr>
            <w:rFonts w:hint="eastAsia"/>
            <w:noProof/>
          </w:rPr>
          <w:fldChar w:fldCharType="end"/>
        </w:r>
      </w:hyperlink>
    </w:p>
    <w:p w14:paraId="7D55C2BA" w14:textId="7C509439"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1" w:history="1">
        <w:r w:rsidRPr="00C9344B">
          <w:rPr>
            <w:rStyle w:val="affffb"/>
            <w:noProof/>
          </w:rPr>
          <w:t>1</w:t>
        </w:r>
        <w:r w:rsidRPr="00C9344B">
          <w:rPr>
            <w:rStyle w:val="affffb"/>
            <w:rFonts w:ascii="Times New Roman"/>
            <w:noProof/>
          </w:rPr>
          <w:t xml:space="preserve"> </w:t>
        </w:r>
        <w:r w:rsidRPr="00C9344B">
          <w:rPr>
            <w:rStyle w:val="affffb"/>
            <w:rFonts w:ascii="Times New Roman"/>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_Toc220504161 \h</w:instrText>
        </w:r>
        <w:r>
          <w:rPr>
            <w:rFonts w:hint="eastAsia"/>
            <w:noProof/>
          </w:rPr>
          <w:instrText xml:space="preserve"> </w:instrText>
        </w:r>
        <w:r>
          <w:rPr>
            <w:rFonts w:hint="eastAsia"/>
            <w:noProof/>
          </w:rPr>
        </w:r>
        <w:r>
          <w:rPr>
            <w:rFonts w:hint="eastAsia"/>
            <w:noProof/>
          </w:rPr>
          <w:fldChar w:fldCharType="separate"/>
        </w:r>
        <w:r w:rsidR="007C4A92">
          <w:rPr>
            <w:noProof/>
          </w:rPr>
          <w:t>1</w:t>
        </w:r>
        <w:r>
          <w:rPr>
            <w:rFonts w:hint="eastAsia"/>
            <w:noProof/>
          </w:rPr>
          <w:fldChar w:fldCharType="end"/>
        </w:r>
      </w:hyperlink>
    </w:p>
    <w:p w14:paraId="5E1C51C1" w14:textId="2701A9AC"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2" w:history="1">
        <w:r w:rsidRPr="00C9344B">
          <w:rPr>
            <w:rStyle w:val="affffb"/>
            <w:noProof/>
          </w:rPr>
          <w:t>2</w:t>
        </w:r>
        <w:r w:rsidRPr="00C9344B">
          <w:rPr>
            <w:rStyle w:val="affffb"/>
            <w:rFonts w:ascii="Times New Roman"/>
            <w:noProof/>
          </w:rPr>
          <w:t xml:space="preserve"> </w:t>
        </w:r>
        <w:r w:rsidRPr="00C9344B">
          <w:rPr>
            <w:rStyle w:val="affffb"/>
            <w:rFonts w:ascii="Times New Roman"/>
            <w:noProof/>
          </w:rPr>
          <w:t>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_Toc220504162 \h</w:instrText>
        </w:r>
        <w:r>
          <w:rPr>
            <w:rFonts w:hint="eastAsia"/>
            <w:noProof/>
          </w:rPr>
          <w:instrText xml:space="preserve"> </w:instrText>
        </w:r>
        <w:r>
          <w:rPr>
            <w:rFonts w:hint="eastAsia"/>
            <w:noProof/>
          </w:rPr>
        </w:r>
        <w:r>
          <w:rPr>
            <w:rFonts w:hint="eastAsia"/>
            <w:noProof/>
          </w:rPr>
          <w:fldChar w:fldCharType="separate"/>
        </w:r>
        <w:r w:rsidR="007C4A92">
          <w:rPr>
            <w:noProof/>
          </w:rPr>
          <w:t>1</w:t>
        </w:r>
        <w:r>
          <w:rPr>
            <w:rFonts w:hint="eastAsia"/>
            <w:noProof/>
          </w:rPr>
          <w:fldChar w:fldCharType="end"/>
        </w:r>
      </w:hyperlink>
    </w:p>
    <w:p w14:paraId="7F794070" w14:textId="221CD38C"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3" w:history="1">
        <w:r w:rsidRPr="00C9344B">
          <w:rPr>
            <w:rStyle w:val="affffb"/>
            <w:noProof/>
          </w:rPr>
          <w:t>3</w:t>
        </w:r>
        <w:r w:rsidRPr="00C9344B">
          <w:rPr>
            <w:rStyle w:val="affffb"/>
            <w:rFonts w:ascii="Times New Roman"/>
            <w:noProof/>
          </w:rPr>
          <w:t xml:space="preserve"> </w:t>
        </w:r>
        <w:r w:rsidRPr="00C9344B">
          <w:rPr>
            <w:rStyle w:val="affffb"/>
            <w:rFonts w:ascii="Times New Roman"/>
            <w:noProof/>
          </w:rPr>
          <w:t>术语和定义</w:t>
        </w:r>
        <w:r>
          <w:rPr>
            <w:rFonts w:hint="eastAsia"/>
            <w:noProof/>
          </w:rPr>
          <w:tab/>
        </w:r>
        <w:r>
          <w:rPr>
            <w:rFonts w:hint="eastAsia"/>
            <w:noProof/>
          </w:rPr>
          <w:fldChar w:fldCharType="begin"/>
        </w:r>
        <w:r>
          <w:rPr>
            <w:rFonts w:hint="eastAsia"/>
            <w:noProof/>
          </w:rPr>
          <w:instrText xml:space="preserve"> </w:instrText>
        </w:r>
        <w:r>
          <w:rPr>
            <w:noProof/>
          </w:rPr>
          <w:instrText>PAGEREF _Toc220504163 \h</w:instrText>
        </w:r>
        <w:r>
          <w:rPr>
            <w:rFonts w:hint="eastAsia"/>
            <w:noProof/>
          </w:rPr>
          <w:instrText xml:space="preserve"> </w:instrText>
        </w:r>
        <w:r>
          <w:rPr>
            <w:rFonts w:hint="eastAsia"/>
            <w:noProof/>
          </w:rPr>
        </w:r>
        <w:r>
          <w:rPr>
            <w:rFonts w:hint="eastAsia"/>
            <w:noProof/>
          </w:rPr>
          <w:fldChar w:fldCharType="separate"/>
        </w:r>
        <w:r w:rsidR="007C4A92">
          <w:rPr>
            <w:noProof/>
          </w:rPr>
          <w:t>2</w:t>
        </w:r>
        <w:r>
          <w:rPr>
            <w:rFonts w:hint="eastAsia"/>
            <w:noProof/>
          </w:rPr>
          <w:fldChar w:fldCharType="end"/>
        </w:r>
      </w:hyperlink>
    </w:p>
    <w:p w14:paraId="69A9F508" w14:textId="7486EAEB"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4" w:history="1">
        <w:r w:rsidRPr="00C9344B">
          <w:rPr>
            <w:rStyle w:val="affffb"/>
            <w:noProof/>
          </w:rPr>
          <w:t>4</w:t>
        </w:r>
        <w:r w:rsidRPr="00C9344B">
          <w:rPr>
            <w:rStyle w:val="affffb"/>
            <w:rFonts w:ascii="Times New Roman"/>
            <w:noProof/>
          </w:rPr>
          <w:t xml:space="preserve"> </w:t>
        </w:r>
        <w:r w:rsidRPr="00C9344B">
          <w:rPr>
            <w:rStyle w:val="affffb"/>
            <w:rFonts w:ascii="Times New Roman"/>
            <w:noProof/>
          </w:rPr>
          <w:t>地理标志产品保护范围</w:t>
        </w:r>
        <w:r>
          <w:rPr>
            <w:rFonts w:hint="eastAsia"/>
            <w:noProof/>
          </w:rPr>
          <w:tab/>
        </w:r>
        <w:r>
          <w:rPr>
            <w:rFonts w:hint="eastAsia"/>
            <w:noProof/>
          </w:rPr>
          <w:fldChar w:fldCharType="begin"/>
        </w:r>
        <w:r>
          <w:rPr>
            <w:rFonts w:hint="eastAsia"/>
            <w:noProof/>
          </w:rPr>
          <w:instrText xml:space="preserve"> </w:instrText>
        </w:r>
        <w:r>
          <w:rPr>
            <w:noProof/>
          </w:rPr>
          <w:instrText>PAGEREF _Toc220504164 \h</w:instrText>
        </w:r>
        <w:r>
          <w:rPr>
            <w:rFonts w:hint="eastAsia"/>
            <w:noProof/>
          </w:rPr>
          <w:instrText xml:space="preserve"> </w:instrText>
        </w:r>
        <w:r>
          <w:rPr>
            <w:rFonts w:hint="eastAsia"/>
            <w:noProof/>
          </w:rPr>
        </w:r>
        <w:r>
          <w:rPr>
            <w:rFonts w:hint="eastAsia"/>
            <w:noProof/>
          </w:rPr>
          <w:fldChar w:fldCharType="separate"/>
        </w:r>
        <w:r w:rsidR="007C4A92">
          <w:rPr>
            <w:noProof/>
          </w:rPr>
          <w:t>2</w:t>
        </w:r>
        <w:r>
          <w:rPr>
            <w:rFonts w:hint="eastAsia"/>
            <w:noProof/>
          </w:rPr>
          <w:fldChar w:fldCharType="end"/>
        </w:r>
      </w:hyperlink>
    </w:p>
    <w:p w14:paraId="382A26EC" w14:textId="51AEB7AA"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5" w:history="1">
        <w:r w:rsidRPr="00C9344B">
          <w:rPr>
            <w:rStyle w:val="affffb"/>
            <w:noProof/>
          </w:rPr>
          <w:t>5</w:t>
        </w:r>
        <w:r w:rsidRPr="00C9344B">
          <w:rPr>
            <w:rStyle w:val="affffb"/>
            <w:rFonts w:ascii="Times New Roman"/>
            <w:noProof/>
          </w:rPr>
          <w:t xml:space="preserve"> </w:t>
        </w:r>
        <w:r w:rsidRPr="00C9344B">
          <w:rPr>
            <w:rStyle w:val="affffb"/>
            <w:rFonts w:ascii="Times New Roman"/>
            <w:noProof/>
          </w:rPr>
          <w:t>种植要求</w:t>
        </w:r>
        <w:r>
          <w:rPr>
            <w:rFonts w:hint="eastAsia"/>
            <w:noProof/>
          </w:rPr>
          <w:tab/>
        </w:r>
        <w:r>
          <w:rPr>
            <w:rFonts w:hint="eastAsia"/>
            <w:noProof/>
          </w:rPr>
          <w:fldChar w:fldCharType="begin"/>
        </w:r>
        <w:r>
          <w:rPr>
            <w:rFonts w:hint="eastAsia"/>
            <w:noProof/>
          </w:rPr>
          <w:instrText xml:space="preserve"> </w:instrText>
        </w:r>
        <w:r>
          <w:rPr>
            <w:noProof/>
          </w:rPr>
          <w:instrText>PAGEREF _Toc220504165 \h</w:instrText>
        </w:r>
        <w:r>
          <w:rPr>
            <w:rFonts w:hint="eastAsia"/>
            <w:noProof/>
          </w:rPr>
          <w:instrText xml:space="preserve"> </w:instrText>
        </w:r>
        <w:r>
          <w:rPr>
            <w:rFonts w:hint="eastAsia"/>
            <w:noProof/>
          </w:rPr>
        </w:r>
        <w:r>
          <w:rPr>
            <w:rFonts w:hint="eastAsia"/>
            <w:noProof/>
          </w:rPr>
          <w:fldChar w:fldCharType="separate"/>
        </w:r>
        <w:r w:rsidR="007C4A92">
          <w:rPr>
            <w:noProof/>
          </w:rPr>
          <w:t>2</w:t>
        </w:r>
        <w:r>
          <w:rPr>
            <w:rFonts w:hint="eastAsia"/>
            <w:noProof/>
          </w:rPr>
          <w:fldChar w:fldCharType="end"/>
        </w:r>
      </w:hyperlink>
    </w:p>
    <w:p w14:paraId="4423FE9B" w14:textId="51CA0852"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66" w:history="1">
        <w:r w:rsidRPr="00C9344B">
          <w:rPr>
            <w:rStyle w:val="affffb"/>
            <w:noProof/>
            <w14:scene3d>
              <w14:camera w14:prst="orthographicFront"/>
              <w14:lightRig w14:rig="threePt" w14:dir="t">
                <w14:rot w14:lat="0" w14:lon="0" w14:rev="0"/>
              </w14:lightRig>
            </w14:scene3d>
          </w:rPr>
          <w:t>5.1</w:t>
        </w:r>
        <w:r w:rsidRPr="00C9344B">
          <w:rPr>
            <w:rStyle w:val="affffb"/>
            <w:rFonts w:ascii="Times New Roman"/>
            <w:noProof/>
          </w:rPr>
          <w:t xml:space="preserve"> </w:t>
        </w:r>
        <w:r w:rsidRPr="00C9344B">
          <w:rPr>
            <w:rStyle w:val="affffb"/>
            <w:rFonts w:ascii="Times New Roman"/>
            <w:noProof/>
          </w:rPr>
          <w:t>品种</w:t>
        </w:r>
        <w:r>
          <w:rPr>
            <w:rFonts w:hint="eastAsia"/>
            <w:noProof/>
          </w:rPr>
          <w:tab/>
        </w:r>
        <w:r>
          <w:rPr>
            <w:rFonts w:hint="eastAsia"/>
            <w:noProof/>
          </w:rPr>
          <w:fldChar w:fldCharType="begin"/>
        </w:r>
        <w:r>
          <w:rPr>
            <w:rFonts w:hint="eastAsia"/>
            <w:noProof/>
          </w:rPr>
          <w:instrText xml:space="preserve"> </w:instrText>
        </w:r>
        <w:r>
          <w:rPr>
            <w:noProof/>
          </w:rPr>
          <w:instrText>PAGEREF _Toc220504166 \h</w:instrText>
        </w:r>
        <w:r>
          <w:rPr>
            <w:rFonts w:hint="eastAsia"/>
            <w:noProof/>
          </w:rPr>
          <w:instrText xml:space="preserve"> </w:instrText>
        </w:r>
        <w:r>
          <w:rPr>
            <w:rFonts w:hint="eastAsia"/>
            <w:noProof/>
          </w:rPr>
        </w:r>
        <w:r>
          <w:rPr>
            <w:rFonts w:hint="eastAsia"/>
            <w:noProof/>
          </w:rPr>
          <w:fldChar w:fldCharType="separate"/>
        </w:r>
        <w:r w:rsidR="007C4A92">
          <w:rPr>
            <w:noProof/>
          </w:rPr>
          <w:t>2</w:t>
        </w:r>
        <w:r>
          <w:rPr>
            <w:rFonts w:hint="eastAsia"/>
            <w:noProof/>
          </w:rPr>
          <w:fldChar w:fldCharType="end"/>
        </w:r>
      </w:hyperlink>
    </w:p>
    <w:p w14:paraId="33EB561A" w14:textId="076B20DE"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67" w:history="1">
        <w:r w:rsidRPr="00C9344B">
          <w:rPr>
            <w:rStyle w:val="affffb"/>
            <w:noProof/>
            <w14:scene3d>
              <w14:camera w14:prst="orthographicFront"/>
              <w14:lightRig w14:rig="threePt" w14:dir="t">
                <w14:rot w14:lat="0" w14:lon="0" w14:rev="0"/>
              </w14:lightRig>
            </w14:scene3d>
          </w:rPr>
          <w:t>5.2</w:t>
        </w:r>
        <w:r w:rsidRPr="00C9344B">
          <w:rPr>
            <w:rStyle w:val="affffb"/>
            <w:rFonts w:ascii="Times New Roman"/>
            <w:noProof/>
          </w:rPr>
          <w:t xml:space="preserve"> </w:t>
        </w:r>
        <w:r w:rsidRPr="00C9344B">
          <w:rPr>
            <w:rStyle w:val="affffb"/>
            <w:rFonts w:ascii="Times New Roman"/>
            <w:noProof/>
          </w:rPr>
          <w:t>产地环境</w:t>
        </w:r>
        <w:r>
          <w:rPr>
            <w:rFonts w:hint="eastAsia"/>
            <w:noProof/>
          </w:rPr>
          <w:tab/>
        </w:r>
        <w:r>
          <w:rPr>
            <w:rFonts w:hint="eastAsia"/>
            <w:noProof/>
          </w:rPr>
          <w:fldChar w:fldCharType="begin"/>
        </w:r>
        <w:r>
          <w:rPr>
            <w:rFonts w:hint="eastAsia"/>
            <w:noProof/>
          </w:rPr>
          <w:instrText xml:space="preserve"> </w:instrText>
        </w:r>
        <w:r>
          <w:rPr>
            <w:noProof/>
          </w:rPr>
          <w:instrText>PAGEREF _Toc220504167 \h</w:instrText>
        </w:r>
        <w:r>
          <w:rPr>
            <w:rFonts w:hint="eastAsia"/>
            <w:noProof/>
          </w:rPr>
          <w:instrText xml:space="preserve"> </w:instrText>
        </w:r>
        <w:r>
          <w:rPr>
            <w:rFonts w:hint="eastAsia"/>
            <w:noProof/>
          </w:rPr>
        </w:r>
        <w:r>
          <w:rPr>
            <w:rFonts w:hint="eastAsia"/>
            <w:noProof/>
          </w:rPr>
          <w:fldChar w:fldCharType="separate"/>
        </w:r>
        <w:r w:rsidR="007C4A92">
          <w:rPr>
            <w:noProof/>
          </w:rPr>
          <w:t>2</w:t>
        </w:r>
        <w:r>
          <w:rPr>
            <w:rFonts w:hint="eastAsia"/>
            <w:noProof/>
          </w:rPr>
          <w:fldChar w:fldCharType="end"/>
        </w:r>
      </w:hyperlink>
    </w:p>
    <w:p w14:paraId="6652FC75" w14:textId="19EBB74C"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68" w:history="1">
        <w:r w:rsidRPr="00C9344B">
          <w:rPr>
            <w:rStyle w:val="affffb"/>
            <w:noProof/>
            <w14:scene3d>
              <w14:camera w14:prst="orthographicFront"/>
              <w14:lightRig w14:rig="threePt" w14:dir="t">
                <w14:rot w14:lat="0" w14:lon="0" w14:rev="0"/>
              </w14:lightRig>
            </w14:scene3d>
          </w:rPr>
          <w:t>5.3</w:t>
        </w:r>
        <w:r w:rsidRPr="00C9344B">
          <w:rPr>
            <w:rStyle w:val="affffb"/>
            <w:rFonts w:ascii="Times New Roman"/>
            <w:noProof/>
          </w:rPr>
          <w:t xml:space="preserve"> </w:t>
        </w:r>
        <w:r w:rsidRPr="00C9344B">
          <w:rPr>
            <w:rStyle w:val="affffb"/>
            <w:rFonts w:ascii="Times New Roman"/>
            <w:noProof/>
          </w:rPr>
          <w:t>栽培管理</w:t>
        </w:r>
        <w:r>
          <w:rPr>
            <w:rFonts w:hint="eastAsia"/>
            <w:noProof/>
          </w:rPr>
          <w:tab/>
        </w:r>
        <w:r>
          <w:rPr>
            <w:rFonts w:hint="eastAsia"/>
            <w:noProof/>
          </w:rPr>
          <w:fldChar w:fldCharType="begin"/>
        </w:r>
        <w:r>
          <w:rPr>
            <w:rFonts w:hint="eastAsia"/>
            <w:noProof/>
          </w:rPr>
          <w:instrText xml:space="preserve"> </w:instrText>
        </w:r>
        <w:r>
          <w:rPr>
            <w:noProof/>
          </w:rPr>
          <w:instrText>PAGEREF _Toc220504168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18AC0C9E" w14:textId="6FC9E344"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69" w:history="1">
        <w:r w:rsidRPr="00C9344B">
          <w:rPr>
            <w:rStyle w:val="affffb"/>
            <w:noProof/>
          </w:rPr>
          <w:t>6</w:t>
        </w:r>
        <w:r w:rsidRPr="00C9344B">
          <w:rPr>
            <w:rStyle w:val="affffb"/>
            <w:rFonts w:ascii="Times New Roman"/>
            <w:noProof/>
          </w:rPr>
          <w:t xml:space="preserve"> </w:t>
        </w:r>
        <w:r w:rsidRPr="00C9344B">
          <w:rPr>
            <w:rStyle w:val="affffb"/>
            <w:rFonts w:ascii="Times New Roman"/>
            <w:noProof/>
          </w:rPr>
          <w:t>工艺流程</w:t>
        </w:r>
        <w:r>
          <w:rPr>
            <w:rFonts w:hint="eastAsia"/>
            <w:noProof/>
          </w:rPr>
          <w:tab/>
        </w:r>
        <w:r>
          <w:rPr>
            <w:rFonts w:hint="eastAsia"/>
            <w:noProof/>
          </w:rPr>
          <w:fldChar w:fldCharType="begin"/>
        </w:r>
        <w:r>
          <w:rPr>
            <w:rFonts w:hint="eastAsia"/>
            <w:noProof/>
          </w:rPr>
          <w:instrText xml:space="preserve"> </w:instrText>
        </w:r>
        <w:r>
          <w:rPr>
            <w:noProof/>
          </w:rPr>
          <w:instrText>PAGEREF _Toc220504169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1B6CC365" w14:textId="0F0503EE"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70" w:history="1">
        <w:r w:rsidRPr="00C9344B">
          <w:rPr>
            <w:rStyle w:val="affffb"/>
            <w:noProof/>
          </w:rPr>
          <w:t>7</w:t>
        </w:r>
        <w:r w:rsidRPr="00C9344B">
          <w:rPr>
            <w:rStyle w:val="affffb"/>
            <w:rFonts w:ascii="Times New Roman"/>
            <w:noProof/>
          </w:rPr>
          <w:t xml:space="preserve"> </w:t>
        </w:r>
        <w:r w:rsidRPr="00C9344B">
          <w:rPr>
            <w:rStyle w:val="affffb"/>
            <w:rFonts w:ascii="Times New Roman"/>
            <w:noProof/>
          </w:rPr>
          <w:t>原料</w:t>
        </w:r>
        <w:r>
          <w:rPr>
            <w:rFonts w:hint="eastAsia"/>
            <w:noProof/>
          </w:rPr>
          <w:tab/>
        </w:r>
        <w:r>
          <w:rPr>
            <w:rFonts w:hint="eastAsia"/>
            <w:noProof/>
          </w:rPr>
          <w:fldChar w:fldCharType="begin"/>
        </w:r>
        <w:r>
          <w:rPr>
            <w:rFonts w:hint="eastAsia"/>
            <w:noProof/>
          </w:rPr>
          <w:instrText xml:space="preserve"> </w:instrText>
        </w:r>
        <w:r>
          <w:rPr>
            <w:noProof/>
          </w:rPr>
          <w:instrText>PAGEREF _Toc220504170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3690C3CC" w14:textId="664C3A9F"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1" w:history="1">
        <w:r w:rsidRPr="00C9344B">
          <w:rPr>
            <w:rStyle w:val="affffb"/>
            <w:noProof/>
            <w14:scene3d>
              <w14:camera w14:prst="orthographicFront"/>
              <w14:lightRig w14:rig="threePt" w14:dir="t">
                <w14:rot w14:lat="0" w14:lon="0" w14:rev="0"/>
              </w14:lightRig>
            </w14:scene3d>
          </w:rPr>
          <w:t>7.1</w:t>
        </w:r>
        <w:r w:rsidRPr="00C9344B">
          <w:rPr>
            <w:rStyle w:val="affffb"/>
            <w:rFonts w:ascii="Times New Roman"/>
            <w:noProof/>
          </w:rPr>
          <w:t xml:space="preserve"> </w:t>
        </w:r>
        <w:r w:rsidRPr="00C9344B">
          <w:rPr>
            <w:rStyle w:val="affffb"/>
            <w:rFonts w:ascii="Times New Roman"/>
            <w:noProof/>
          </w:rPr>
          <w:t>茶青要求</w:t>
        </w:r>
        <w:r>
          <w:rPr>
            <w:rFonts w:hint="eastAsia"/>
            <w:noProof/>
          </w:rPr>
          <w:tab/>
        </w:r>
        <w:r>
          <w:rPr>
            <w:rFonts w:hint="eastAsia"/>
            <w:noProof/>
          </w:rPr>
          <w:fldChar w:fldCharType="begin"/>
        </w:r>
        <w:r>
          <w:rPr>
            <w:rFonts w:hint="eastAsia"/>
            <w:noProof/>
          </w:rPr>
          <w:instrText xml:space="preserve"> </w:instrText>
        </w:r>
        <w:r>
          <w:rPr>
            <w:noProof/>
          </w:rPr>
          <w:instrText>PAGEREF _Toc220504171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6AB4353C" w14:textId="4CA730E1"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2" w:history="1">
        <w:r w:rsidRPr="00C9344B">
          <w:rPr>
            <w:rStyle w:val="affffb"/>
            <w:noProof/>
            <w14:scene3d>
              <w14:camera w14:prst="orthographicFront"/>
              <w14:lightRig w14:rig="threePt" w14:dir="t">
                <w14:rot w14:lat="0" w14:lon="0" w14:rev="0"/>
              </w14:lightRig>
            </w14:scene3d>
          </w:rPr>
          <w:t>7.2</w:t>
        </w:r>
        <w:r w:rsidRPr="00C9344B">
          <w:rPr>
            <w:rStyle w:val="affffb"/>
            <w:noProof/>
          </w:rPr>
          <w:t xml:space="preserve"> 等级指标</w:t>
        </w:r>
        <w:r>
          <w:rPr>
            <w:rFonts w:hint="eastAsia"/>
            <w:noProof/>
          </w:rPr>
          <w:tab/>
        </w:r>
        <w:r>
          <w:rPr>
            <w:rFonts w:hint="eastAsia"/>
            <w:noProof/>
          </w:rPr>
          <w:fldChar w:fldCharType="begin"/>
        </w:r>
        <w:r>
          <w:rPr>
            <w:rFonts w:hint="eastAsia"/>
            <w:noProof/>
          </w:rPr>
          <w:instrText xml:space="preserve"> </w:instrText>
        </w:r>
        <w:r>
          <w:rPr>
            <w:noProof/>
          </w:rPr>
          <w:instrText>PAGEREF _Toc220504172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1E6B2D9E" w14:textId="507F5100"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73" w:history="1">
        <w:r w:rsidRPr="00C9344B">
          <w:rPr>
            <w:rStyle w:val="affffb"/>
            <w:noProof/>
          </w:rPr>
          <w:t>8</w:t>
        </w:r>
        <w:r w:rsidRPr="00C9344B">
          <w:rPr>
            <w:rStyle w:val="affffb"/>
            <w:rFonts w:ascii="Times New Roman"/>
            <w:noProof/>
          </w:rPr>
          <w:t xml:space="preserve"> </w:t>
        </w:r>
        <w:r w:rsidRPr="00C9344B">
          <w:rPr>
            <w:rStyle w:val="affffb"/>
            <w:rFonts w:ascii="Times New Roman"/>
            <w:noProof/>
          </w:rPr>
          <w:t>质量要求</w:t>
        </w:r>
        <w:r>
          <w:rPr>
            <w:rFonts w:hint="eastAsia"/>
            <w:noProof/>
          </w:rPr>
          <w:tab/>
        </w:r>
        <w:r>
          <w:rPr>
            <w:rFonts w:hint="eastAsia"/>
            <w:noProof/>
          </w:rPr>
          <w:fldChar w:fldCharType="begin"/>
        </w:r>
        <w:r>
          <w:rPr>
            <w:rFonts w:hint="eastAsia"/>
            <w:noProof/>
          </w:rPr>
          <w:instrText xml:space="preserve"> </w:instrText>
        </w:r>
        <w:r>
          <w:rPr>
            <w:noProof/>
          </w:rPr>
          <w:instrText>PAGEREF _Toc220504173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10C1D2AE" w14:textId="7936133F"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4" w:history="1">
        <w:r w:rsidRPr="00C9344B">
          <w:rPr>
            <w:rStyle w:val="affffb"/>
            <w:noProof/>
            <w14:scene3d>
              <w14:camera w14:prst="orthographicFront"/>
              <w14:lightRig w14:rig="threePt" w14:dir="t">
                <w14:rot w14:lat="0" w14:lon="0" w14:rev="0"/>
              </w14:lightRig>
            </w14:scene3d>
          </w:rPr>
          <w:t>8.1</w:t>
        </w:r>
        <w:r w:rsidRPr="00C9344B">
          <w:rPr>
            <w:rStyle w:val="affffb"/>
            <w:rFonts w:ascii="Times New Roman"/>
            <w:noProof/>
          </w:rPr>
          <w:t xml:space="preserve"> </w:t>
        </w:r>
        <w:r w:rsidRPr="00C9344B">
          <w:rPr>
            <w:rStyle w:val="affffb"/>
            <w:rFonts w:ascii="Times New Roman"/>
            <w:noProof/>
          </w:rPr>
          <w:t>基本要求</w:t>
        </w:r>
        <w:r>
          <w:rPr>
            <w:rFonts w:hint="eastAsia"/>
            <w:noProof/>
          </w:rPr>
          <w:tab/>
        </w:r>
        <w:r>
          <w:rPr>
            <w:rFonts w:hint="eastAsia"/>
            <w:noProof/>
          </w:rPr>
          <w:fldChar w:fldCharType="begin"/>
        </w:r>
        <w:r>
          <w:rPr>
            <w:rFonts w:hint="eastAsia"/>
            <w:noProof/>
          </w:rPr>
          <w:instrText xml:space="preserve"> </w:instrText>
        </w:r>
        <w:r>
          <w:rPr>
            <w:noProof/>
          </w:rPr>
          <w:instrText>PAGEREF _Toc220504174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76BC0D3D" w14:textId="0CC98CE6"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5" w:history="1">
        <w:r w:rsidRPr="00C9344B">
          <w:rPr>
            <w:rStyle w:val="affffb"/>
            <w:noProof/>
            <w14:scene3d>
              <w14:camera w14:prst="orthographicFront"/>
              <w14:lightRig w14:rig="threePt" w14:dir="t">
                <w14:rot w14:lat="0" w14:lon="0" w14:rev="0"/>
              </w14:lightRig>
            </w14:scene3d>
          </w:rPr>
          <w:t>8.2</w:t>
        </w:r>
        <w:r w:rsidRPr="00C9344B">
          <w:rPr>
            <w:rStyle w:val="affffb"/>
            <w:rFonts w:ascii="Times New Roman"/>
            <w:noProof/>
          </w:rPr>
          <w:t xml:space="preserve"> </w:t>
        </w:r>
        <w:r w:rsidRPr="00C9344B">
          <w:rPr>
            <w:rStyle w:val="affffb"/>
            <w:rFonts w:ascii="Times New Roman"/>
            <w:noProof/>
          </w:rPr>
          <w:t>感官品质</w:t>
        </w:r>
        <w:r>
          <w:rPr>
            <w:rFonts w:hint="eastAsia"/>
            <w:noProof/>
          </w:rPr>
          <w:tab/>
        </w:r>
        <w:r>
          <w:rPr>
            <w:rFonts w:hint="eastAsia"/>
            <w:noProof/>
          </w:rPr>
          <w:fldChar w:fldCharType="begin"/>
        </w:r>
        <w:r>
          <w:rPr>
            <w:rFonts w:hint="eastAsia"/>
            <w:noProof/>
          </w:rPr>
          <w:instrText xml:space="preserve"> </w:instrText>
        </w:r>
        <w:r>
          <w:rPr>
            <w:noProof/>
          </w:rPr>
          <w:instrText>PAGEREF _Toc220504175 \h</w:instrText>
        </w:r>
        <w:r>
          <w:rPr>
            <w:rFonts w:hint="eastAsia"/>
            <w:noProof/>
          </w:rPr>
          <w:instrText xml:space="preserve"> </w:instrText>
        </w:r>
        <w:r>
          <w:rPr>
            <w:rFonts w:hint="eastAsia"/>
            <w:noProof/>
          </w:rPr>
        </w:r>
        <w:r>
          <w:rPr>
            <w:rFonts w:hint="eastAsia"/>
            <w:noProof/>
          </w:rPr>
          <w:fldChar w:fldCharType="separate"/>
        </w:r>
        <w:r w:rsidR="007C4A92">
          <w:rPr>
            <w:noProof/>
          </w:rPr>
          <w:t>3</w:t>
        </w:r>
        <w:r>
          <w:rPr>
            <w:rFonts w:hint="eastAsia"/>
            <w:noProof/>
          </w:rPr>
          <w:fldChar w:fldCharType="end"/>
        </w:r>
      </w:hyperlink>
    </w:p>
    <w:p w14:paraId="2754C78F" w14:textId="489793C6"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6" w:history="1">
        <w:r w:rsidRPr="00C9344B">
          <w:rPr>
            <w:rStyle w:val="affffb"/>
            <w:noProof/>
            <w14:scene3d>
              <w14:camera w14:prst="orthographicFront"/>
              <w14:lightRig w14:rig="threePt" w14:dir="t">
                <w14:rot w14:lat="0" w14:lon="0" w14:rev="0"/>
              </w14:lightRig>
            </w14:scene3d>
          </w:rPr>
          <w:t>8.3</w:t>
        </w:r>
        <w:r w:rsidRPr="00C9344B">
          <w:rPr>
            <w:rStyle w:val="affffb"/>
            <w:rFonts w:ascii="Times New Roman"/>
            <w:noProof/>
          </w:rPr>
          <w:t xml:space="preserve"> </w:t>
        </w:r>
        <w:r w:rsidRPr="00C9344B">
          <w:rPr>
            <w:rStyle w:val="affffb"/>
            <w:rFonts w:ascii="Times New Roman"/>
            <w:noProof/>
          </w:rPr>
          <w:t>理化指标</w:t>
        </w:r>
        <w:r>
          <w:rPr>
            <w:rFonts w:hint="eastAsia"/>
            <w:noProof/>
          </w:rPr>
          <w:tab/>
        </w:r>
        <w:r>
          <w:rPr>
            <w:rFonts w:hint="eastAsia"/>
            <w:noProof/>
          </w:rPr>
          <w:fldChar w:fldCharType="begin"/>
        </w:r>
        <w:r>
          <w:rPr>
            <w:rFonts w:hint="eastAsia"/>
            <w:noProof/>
          </w:rPr>
          <w:instrText xml:space="preserve"> </w:instrText>
        </w:r>
        <w:r>
          <w:rPr>
            <w:noProof/>
          </w:rPr>
          <w:instrText>PAGEREF _Toc220504176 \h</w:instrText>
        </w:r>
        <w:r>
          <w:rPr>
            <w:rFonts w:hint="eastAsia"/>
            <w:noProof/>
          </w:rPr>
          <w:instrText xml:space="preserve"> </w:instrText>
        </w:r>
        <w:r>
          <w:rPr>
            <w:rFonts w:hint="eastAsia"/>
            <w:noProof/>
          </w:rPr>
        </w:r>
        <w:r>
          <w:rPr>
            <w:rFonts w:hint="eastAsia"/>
            <w:noProof/>
          </w:rPr>
          <w:fldChar w:fldCharType="separate"/>
        </w:r>
        <w:r w:rsidR="007C4A92">
          <w:rPr>
            <w:noProof/>
          </w:rPr>
          <w:t>4</w:t>
        </w:r>
        <w:r>
          <w:rPr>
            <w:rFonts w:hint="eastAsia"/>
            <w:noProof/>
          </w:rPr>
          <w:fldChar w:fldCharType="end"/>
        </w:r>
      </w:hyperlink>
    </w:p>
    <w:p w14:paraId="7A789016" w14:textId="5C45FA5A"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7" w:history="1">
        <w:r w:rsidRPr="00C9344B">
          <w:rPr>
            <w:rStyle w:val="affffb"/>
            <w:noProof/>
            <w14:scene3d>
              <w14:camera w14:prst="orthographicFront"/>
              <w14:lightRig w14:rig="threePt" w14:dir="t">
                <w14:rot w14:lat="0" w14:lon="0" w14:rev="0"/>
              </w14:lightRig>
            </w14:scene3d>
          </w:rPr>
          <w:t>8.4</w:t>
        </w:r>
        <w:r w:rsidRPr="00C9344B">
          <w:rPr>
            <w:rStyle w:val="affffb"/>
            <w:rFonts w:ascii="Times New Roman"/>
            <w:noProof/>
          </w:rPr>
          <w:t xml:space="preserve"> </w:t>
        </w:r>
        <w:r w:rsidRPr="00C9344B">
          <w:rPr>
            <w:rStyle w:val="affffb"/>
            <w:rFonts w:ascii="Times New Roman"/>
            <w:noProof/>
          </w:rPr>
          <w:t>卫生指标</w:t>
        </w:r>
        <w:r>
          <w:rPr>
            <w:rFonts w:hint="eastAsia"/>
            <w:noProof/>
          </w:rPr>
          <w:tab/>
        </w:r>
        <w:r>
          <w:rPr>
            <w:rFonts w:hint="eastAsia"/>
            <w:noProof/>
          </w:rPr>
          <w:fldChar w:fldCharType="begin"/>
        </w:r>
        <w:r>
          <w:rPr>
            <w:rFonts w:hint="eastAsia"/>
            <w:noProof/>
          </w:rPr>
          <w:instrText xml:space="preserve"> </w:instrText>
        </w:r>
        <w:r>
          <w:rPr>
            <w:noProof/>
          </w:rPr>
          <w:instrText>PAGEREF _Toc220504177 \h</w:instrText>
        </w:r>
        <w:r>
          <w:rPr>
            <w:rFonts w:hint="eastAsia"/>
            <w:noProof/>
          </w:rPr>
          <w:instrText xml:space="preserve"> </w:instrText>
        </w:r>
        <w:r>
          <w:rPr>
            <w:rFonts w:hint="eastAsia"/>
            <w:noProof/>
          </w:rPr>
        </w:r>
        <w:r>
          <w:rPr>
            <w:rFonts w:hint="eastAsia"/>
            <w:noProof/>
          </w:rPr>
          <w:fldChar w:fldCharType="separate"/>
        </w:r>
        <w:r w:rsidR="007C4A92">
          <w:rPr>
            <w:noProof/>
          </w:rPr>
          <w:t>4</w:t>
        </w:r>
        <w:r>
          <w:rPr>
            <w:rFonts w:hint="eastAsia"/>
            <w:noProof/>
          </w:rPr>
          <w:fldChar w:fldCharType="end"/>
        </w:r>
      </w:hyperlink>
    </w:p>
    <w:p w14:paraId="7E3CA5B5" w14:textId="7E64682A"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78" w:history="1">
        <w:r w:rsidRPr="00C9344B">
          <w:rPr>
            <w:rStyle w:val="affffb"/>
            <w:noProof/>
            <w14:scene3d>
              <w14:camera w14:prst="orthographicFront"/>
              <w14:lightRig w14:rig="threePt" w14:dir="t">
                <w14:rot w14:lat="0" w14:lon="0" w14:rev="0"/>
              </w14:lightRig>
            </w14:scene3d>
          </w:rPr>
          <w:t>8.5</w:t>
        </w:r>
        <w:r w:rsidRPr="00C9344B">
          <w:rPr>
            <w:rStyle w:val="affffb"/>
            <w:rFonts w:ascii="Times New Roman"/>
            <w:noProof/>
          </w:rPr>
          <w:t xml:space="preserve"> </w:t>
        </w:r>
        <w:r w:rsidRPr="00C9344B">
          <w:rPr>
            <w:rStyle w:val="affffb"/>
            <w:rFonts w:ascii="Times New Roman"/>
            <w:noProof/>
          </w:rPr>
          <w:t>净含量</w:t>
        </w:r>
        <w:r>
          <w:rPr>
            <w:rFonts w:hint="eastAsia"/>
            <w:noProof/>
          </w:rPr>
          <w:tab/>
        </w:r>
        <w:r>
          <w:rPr>
            <w:rFonts w:hint="eastAsia"/>
            <w:noProof/>
          </w:rPr>
          <w:fldChar w:fldCharType="begin"/>
        </w:r>
        <w:r>
          <w:rPr>
            <w:rFonts w:hint="eastAsia"/>
            <w:noProof/>
          </w:rPr>
          <w:instrText xml:space="preserve"> </w:instrText>
        </w:r>
        <w:r>
          <w:rPr>
            <w:noProof/>
          </w:rPr>
          <w:instrText>PAGEREF _Toc220504178 \h</w:instrText>
        </w:r>
        <w:r>
          <w:rPr>
            <w:rFonts w:hint="eastAsia"/>
            <w:noProof/>
          </w:rPr>
          <w:instrText xml:space="preserve"> </w:instrText>
        </w:r>
        <w:r>
          <w:rPr>
            <w:rFonts w:hint="eastAsia"/>
            <w:noProof/>
          </w:rPr>
        </w:r>
        <w:r>
          <w:rPr>
            <w:rFonts w:hint="eastAsia"/>
            <w:noProof/>
          </w:rPr>
          <w:fldChar w:fldCharType="separate"/>
        </w:r>
        <w:r w:rsidR="007C4A92">
          <w:rPr>
            <w:noProof/>
          </w:rPr>
          <w:t>4</w:t>
        </w:r>
        <w:r>
          <w:rPr>
            <w:rFonts w:hint="eastAsia"/>
            <w:noProof/>
          </w:rPr>
          <w:fldChar w:fldCharType="end"/>
        </w:r>
      </w:hyperlink>
    </w:p>
    <w:p w14:paraId="77AE0B8F" w14:textId="416DC3CF"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79" w:history="1">
        <w:r w:rsidRPr="00C9344B">
          <w:rPr>
            <w:rStyle w:val="affffb"/>
            <w:noProof/>
          </w:rPr>
          <w:t>9</w:t>
        </w:r>
        <w:r w:rsidRPr="00C9344B">
          <w:rPr>
            <w:rStyle w:val="affffb"/>
            <w:rFonts w:ascii="Times New Roman"/>
            <w:noProof/>
          </w:rPr>
          <w:t xml:space="preserve"> </w:t>
        </w:r>
        <w:r w:rsidRPr="00C9344B">
          <w:rPr>
            <w:rStyle w:val="affffb"/>
            <w:rFonts w:ascii="Times New Roman"/>
            <w:noProof/>
          </w:rPr>
          <w:t>检验规则</w:t>
        </w:r>
        <w:r>
          <w:rPr>
            <w:rFonts w:hint="eastAsia"/>
            <w:noProof/>
          </w:rPr>
          <w:tab/>
        </w:r>
        <w:r>
          <w:rPr>
            <w:rFonts w:hint="eastAsia"/>
            <w:noProof/>
          </w:rPr>
          <w:fldChar w:fldCharType="begin"/>
        </w:r>
        <w:r>
          <w:rPr>
            <w:rFonts w:hint="eastAsia"/>
            <w:noProof/>
          </w:rPr>
          <w:instrText xml:space="preserve"> </w:instrText>
        </w:r>
        <w:r>
          <w:rPr>
            <w:noProof/>
          </w:rPr>
          <w:instrText>PAGEREF _Toc220504179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6AFE620F" w14:textId="5FE1CA76"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0" w:history="1">
        <w:r w:rsidRPr="00C9344B">
          <w:rPr>
            <w:rStyle w:val="affffb"/>
            <w:noProof/>
            <w14:scene3d>
              <w14:camera w14:prst="orthographicFront"/>
              <w14:lightRig w14:rig="threePt" w14:dir="t">
                <w14:rot w14:lat="0" w14:lon="0" w14:rev="0"/>
              </w14:lightRig>
            </w14:scene3d>
          </w:rPr>
          <w:t>9.1</w:t>
        </w:r>
        <w:r w:rsidRPr="00C9344B">
          <w:rPr>
            <w:rStyle w:val="affffb"/>
            <w:rFonts w:ascii="Times New Roman"/>
            <w:noProof/>
          </w:rPr>
          <w:t xml:space="preserve"> </w:t>
        </w:r>
        <w:r w:rsidRPr="00C9344B">
          <w:rPr>
            <w:rStyle w:val="affffb"/>
            <w:rFonts w:ascii="Times New Roman"/>
            <w:noProof/>
          </w:rPr>
          <w:t>批次</w:t>
        </w:r>
        <w:r>
          <w:rPr>
            <w:rFonts w:hint="eastAsia"/>
            <w:noProof/>
          </w:rPr>
          <w:tab/>
        </w:r>
        <w:r>
          <w:rPr>
            <w:rFonts w:hint="eastAsia"/>
            <w:noProof/>
          </w:rPr>
          <w:fldChar w:fldCharType="begin"/>
        </w:r>
        <w:r>
          <w:rPr>
            <w:rFonts w:hint="eastAsia"/>
            <w:noProof/>
          </w:rPr>
          <w:instrText xml:space="preserve"> </w:instrText>
        </w:r>
        <w:r>
          <w:rPr>
            <w:noProof/>
          </w:rPr>
          <w:instrText>PAGEREF _Toc220504180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3C04D60E" w14:textId="30FDCF37"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1" w:history="1">
        <w:r w:rsidRPr="00C9344B">
          <w:rPr>
            <w:rStyle w:val="affffb"/>
            <w:noProof/>
            <w14:scene3d>
              <w14:camera w14:prst="orthographicFront"/>
              <w14:lightRig w14:rig="threePt" w14:dir="t">
                <w14:rot w14:lat="0" w14:lon="0" w14:rev="0"/>
              </w14:lightRig>
            </w14:scene3d>
          </w:rPr>
          <w:t>9.2</w:t>
        </w:r>
        <w:r w:rsidRPr="00C9344B">
          <w:rPr>
            <w:rStyle w:val="affffb"/>
            <w:rFonts w:ascii="Times New Roman"/>
            <w:noProof/>
          </w:rPr>
          <w:t xml:space="preserve"> </w:t>
        </w:r>
        <w:r w:rsidRPr="00C9344B">
          <w:rPr>
            <w:rStyle w:val="affffb"/>
            <w:rFonts w:ascii="Times New Roman"/>
            <w:noProof/>
          </w:rPr>
          <w:t>取样</w:t>
        </w:r>
        <w:r>
          <w:rPr>
            <w:rFonts w:hint="eastAsia"/>
            <w:noProof/>
          </w:rPr>
          <w:tab/>
        </w:r>
        <w:r>
          <w:rPr>
            <w:rFonts w:hint="eastAsia"/>
            <w:noProof/>
          </w:rPr>
          <w:fldChar w:fldCharType="begin"/>
        </w:r>
        <w:r>
          <w:rPr>
            <w:rFonts w:hint="eastAsia"/>
            <w:noProof/>
          </w:rPr>
          <w:instrText xml:space="preserve"> </w:instrText>
        </w:r>
        <w:r>
          <w:rPr>
            <w:noProof/>
          </w:rPr>
          <w:instrText>PAGEREF _Toc220504181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2094B3A0" w14:textId="5CDBB1A6"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2" w:history="1">
        <w:r w:rsidRPr="00C9344B">
          <w:rPr>
            <w:rStyle w:val="affffb"/>
            <w:noProof/>
            <w14:scene3d>
              <w14:camera w14:prst="orthographicFront"/>
              <w14:lightRig w14:rig="threePt" w14:dir="t">
                <w14:rot w14:lat="0" w14:lon="0" w14:rev="0"/>
              </w14:lightRig>
            </w14:scene3d>
          </w:rPr>
          <w:t>9.3</w:t>
        </w:r>
        <w:r w:rsidRPr="00C9344B">
          <w:rPr>
            <w:rStyle w:val="affffb"/>
            <w:rFonts w:ascii="Times New Roman"/>
            <w:noProof/>
          </w:rPr>
          <w:t xml:space="preserve"> </w:t>
        </w:r>
        <w:r w:rsidRPr="00C9344B">
          <w:rPr>
            <w:rStyle w:val="affffb"/>
            <w:rFonts w:ascii="Times New Roman"/>
            <w:noProof/>
          </w:rPr>
          <w:t>出厂检验</w:t>
        </w:r>
        <w:r>
          <w:rPr>
            <w:rFonts w:hint="eastAsia"/>
            <w:noProof/>
          </w:rPr>
          <w:tab/>
        </w:r>
        <w:r>
          <w:rPr>
            <w:rFonts w:hint="eastAsia"/>
            <w:noProof/>
          </w:rPr>
          <w:fldChar w:fldCharType="begin"/>
        </w:r>
        <w:r>
          <w:rPr>
            <w:rFonts w:hint="eastAsia"/>
            <w:noProof/>
          </w:rPr>
          <w:instrText xml:space="preserve"> </w:instrText>
        </w:r>
        <w:r>
          <w:rPr>
            <w:noProof/>
          </w:rPr>
          <w:instrText>PAGEREF _Toc220504182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03BBC11E" w14:textId="3EA9F8C8"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3" w:history="1">
        <w:r w:rsidRPr="00C9344B">
          <w:rPr>
            <w:rStyle w:val="affffb"/>
            <w:noProof/>
            <w14:scene3d>
              <w14:camera w14:prst="orthographicFront"/>
              <w14:lightRig w14:rig="threePt" w14:dir="t">
                <w14:rot w14:lat="0" w14:lon="0" w14:rev="0"/>
              </w14:lightRig>
            </w14:scene3d>
          </w:rPr>
          <w:t>9.4</w:t>
        </w:r>
        <w:r w:rsidRPr="00C9344B">
          <w:rPr>
            <w:rStyle w:val="affffb"/>
            <w:rFonts w:ascii="Times New Roman"/>
            <w:noProof/>
          </w:rPr>
          <w:t xml:space="preserve"> </w:t>
        </w:r>
        <w:r w:rsidRPr="00C9344B">
          <w:rPr>
            <w:rStyle w:val="affffb"/>
            <w:rFonts w:ascii="Times New Roman"/>
            <w:noProof/>
          </w:rPr>
          <w:t>型式检验</w:t>
        </w:r>
        <w:r>
          <w:rPr>
            <w:rFonts w:hint="eastAsia"/>
            <w:noProof/>
          </w:rPr>
          <w:tab/>
        </w:r>
        <w:r>
          <w:rPr>
            <w:rFonts w:hint="eastAsia"/>
            <w:noProof/>
          </w:rPr>
          <w:fldChar w:fldCharType="begin"/>
        </w:r>
        <w:r>
          <w:rPr>
            <w:rFonts w:hint="eastAsia"/>
            <w:noProof/>
          </w:rPr>
          <w:instrText xml:space="preserve"> </w:instrText>
        </w:r>
        <w:r>
          <w:rPr>
            <w:noProof/>
          </w:rPr>
          <w:instrText>PAGEREF _Toc220504183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54EC5405" w14:textId="0A82F18A"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4" w:history="1">
        <w:r w:rsidRPr="00C9344B">
          <w:rPr>
            <w:rStyle w:val="affffb"/>
            <w:noProof/>
            <w14:scene3d>
              <w14:camera w14:prst="orthographicFront"/>
              <w14:lightRig w14:rig="threePt" w14:dir="t">
                <w14:rot w14:lat="0" w14:lon="0" w14:rev="0"/>
              </w14:lightRig>
            </w14:scene3d>
          </w:rPr>
          <w:t>9.5</w:t>
        </w:r>
        <w:r w:rsidRPr="00C9344B">
          <w:rPr>
            <w:rStyle w:val="affffb"/>
            <w:rFonts w:ascii="Times New Roman"/>
            <w:noProof/>
          </w:rPr>
          <w:t xml:space="preserve"> </w:t>
        </w:r>
        <w:r w:rsidRPr="00C9344B">
          <w:rPr>
            <w:rStyle w:val="affffb"/>
            <w:rFonts w:ascii="Times New Roman"/>
            <w:noProof/>
          </w:rPr>
          <w:t>判定规则</w:t>
        </w:r>
        <w:r>
          <w:rPr>
            <w:rFonts w:hint="eastAsia"/>
            <w:noProof/>
          </w:rPr>
          <w:tab/>
        </w:r>
        <w:r>
          <w:rPr>
            <w:rFonts w:hint="eastAsia"/>
            <w:noProof/>
          </w:rPr>
          <w:fldChar w:fldCharType="begin"/>
        </w:r>
        <w:r>
          <w:rPr>
            <w:rFonts w:hint="eastAsia"/>
            <w:noProof/>
          </w:rPr>
          <w:instrText xml:space="preserve"> </w:instrText>
        </w:r>
        <w:r>
          <w:rPr>
            <w:noProof/>
          </w:rPr>
          <w:instrText>PAGEREF _Toc220504184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09601F88" w14:textId="269A6605"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85" w:history="1">
        <w:r w:rsidRPr="00C9344B">
          <w:rPr>
            <w:rStyle w:val="affffb"/>
            <w:noProof/>
          </w:rPr>
          <w:t>10</w:t>
        </w:r>
        <w:r w:rsidRPr="00C9344B">
          <w:rPr>
            <w:rStyle w:val="affffb"/>
            <w:rFonts w:ascii="Times New Roman"/>
            <w:noProof/>
          </w:rPr>
          <w:t xml:space="preserve"> </w:t>
        </w:r>
        <w:r w:rsidRPr="00C9344B">
          <w:rPr>
            <w:rStyle w:val="affffb"/>
            <w:rFonts w:ascii="Times New Roman"/>
            <w:noProof/>
          </w:rPr>
          <w:t>标签与标志</w:t>
        </w:r>
        <w:r>
          <w:rPr>
            <w:rFonts w:hint="eastAsia"/>
            <w:noProof/>
          </w:rPr>
          <w:tab/>
        </w:r>
        <w:r>
          <w:rPr>
            <w:rFonts w:hint="eastAsia"/>
            <w:noProof/>
          </w:rPr>
          <w:fldChar w:fldCharType="begin"/>
        </w:r>
        <w:r>
          <w:rPr>
            <w:rFonts w:hint="eastAsia"/>
            <w:noProof/>
          </w:rPr>
          <w:instrText xml:space="preserve"> </w:instrText>
        </w:r>
        <w:r>
          <w:rPr>
            <w:noProof/>
          </w:rPr>
          <w:instrText>PAGEREF _Toc220504185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47A66478" w14:textId="54E5684C"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6" w:history="1">
        <w:r w:rsidRPr="00C9344B">
          <w:rPr>
            <w:rStyle w:val="affffb"/>
            <w:noProof/>
            <w14:scene3d>
              <w14:camera w14:prst="orthographicFront"/>
              <w14:lightRig w14:rig="threePt" w14:dir="t">
                <w14:rot w14:lat="0" w14:lon="0" w14:rev="0"/>
              </w14:lightRig>
            </w14:scene3d>
          </w:rPr>
          <w:t>10.1</w:t>
        </w:r>
        <w:r w:rsidRPr="00C9344B">
          <w:rPr>
            <w:rStyle w:val="affffb"/>
            <w:rFonts w:ascii="Times New Roman"/>
            <w:noProof/>
          </w:rPr>
          <w:t xml:space="preserve"> </w:t>
        </w:r>
        <w:r w:rsidRPr="00C9344B">
          <w:rPr>
            <w:rStyle w:val="affffb"/>
            <w:rFonts w:ascii="Times New Roman"/>
            <w:noProof/>
          </w:rPr>
          <w:t>标签</w:t>
        </w:r>
        <w:r>
          <w:rPr>
            <w:rFonts w:hint="eastAsia"/>
            <w:noProof/>
          </w:rPr>
          <w:tab/>
        </w:r>
        <w:r>
          <w:rPr>
            <w:rFonts w:hint="eastAsia"/>
            <w:noProof/>
          </w:rPr>
          <w:fldChar w:fldCharType="begin"/>
        </w:r>
        <w:r>
          <w:rPr>
            <w:rFonts w:hint="eastAsia"/>
            <w:noProof/>
          </w:rPr>
          <w:instrText xml:space="preserve"> </w:instrText>
        </w:r>
        <w:r>
          <w:rPr>
            <w:noProof/>
          </w:rPr>
          <w:instrText>PAGEREF _Toc220504186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5569350C" w14:textId="29C41FBE"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7" w:history="1">
        <w:r w:rsidRPr="00C9344B">
          <w:rPr>
            <w:rStyle w:val="affffb"/>
            <w:noProof/>
            <w14:scene3d>
              <w14:camera w14:prst="orthographicFront"/>
              <w14:lightRig w14:rig="threePt" w14:dir="t">
                <w14:rot w14:lat="0" w14:lon="0" w14:rev="0"/>
              </w14:lightRig>
            </w14:scene3d>
          </w:rPr>
          <w:t>10.2</w:t>
        </w:r>
        <w:r w:rsidRPr="00C9344B">
          <w:rPr>
            <w:rStyle w:val="affffb"/>
            <w:rFonts w:ascii="Times New Roman"/>
            <w:noProof/>
          </w:rPr>
          <w:t xml:space="preserve"> </w:t>
        </w:r>
        <w:r w:rsidRPr="00C9344B">
          <w:rPr>
            <w:rStyle w:val="affffb"/>
            <w:rFonts w:ascii="Times New Roman"/>
            <w:noProof/>
          </w:rPr>
          <w:t>标志</w:t>
        </w:r>
        <w:r>
          <w:rPr>
            <w:rFonts w:hint="eastAsia"/>
            <w:noProof/>
          </w:rPr>
          <w:tab/>
        </w:r>
        <w:r>
          <w:rPr>
            <w:rFonts w:hint="eastAsia"/>
            <w:noProof/>
          </w:rPr>
          <w:fldChar w:fldCharType="begin"/>
        </w:r>
        <w:r>
          <w:rPr>
            <w:rFonts w:hint="eastAsia"/>
            <w:noProof/>
          </w:rPr>
          <w:instrText xml:space="preserve"> </w:instrText>
        </w:r>
        <w:r>
          <w:rPr>
            <w:noProof/>
          </w:rPr>
          <w:instrText>PAGEREF _Toc220504187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4024E4F3" w14:textId="52980CD1"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88" w:history="1">
        <w:r w:rsidRPr="00C9344B">
          <w:rPr>
            <w:rStyle w:val="affffb"/>
            <w:noProof/>
          </w:rPr>
          <w:t>11</w:t>
        </w:r>
        <w:r w:rsidRPr="00C9344B">
          <w:rPr>
            <w:rStyle w:val="affffb"/>
            <w:rFonts w:ascii="Times New Roman"/>
            <w:noProof/>
          </w:rPr>
          <w:t xml:space="preserve"> </w:t>
        </w:r>
        <w:r w:rsidRPr="00C9344B">
          <w:rPr>
            <w:rStyle w:val="affffb"/>
            <w:rFonts w:ascii="Times New Roman"/>
            <w:noProof/>
          </w:rPr>
          <w:t>包装、运输和贮存</w:t>
        </w:r>
        <w:r>
          <w:rPr>
            <w:rFonts w:hint="eastAsia"/>
            <w:noProof/>
          </w:rPr>
          <w:tab/>
        </w:r>
        <w:r>
          <w:rPr>
            <w:rFonts w:hint="eastAsia"/>
            <w:noProof/>
          </w:rPr>
          <w:fldChar w:fldCharType="begin"/>
        </w:r>
        <w:r>
          <w:rPr>
            <w:rFonts w:hint="eastAsia"/>
            <w:noProof/>
          </w:rPr>
          <w:instrText xml:space="preserve"> </w:instrText>
        </w:r>
        <w:r>
          <w:rPr>
            <w:noProof/>
          </w:rPr>
          <w:instrText>PAGEREF _Toc220504188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62702514" w14:textId="19FFD768"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89" w:history="1">
        <w:r w:rsidRPr="00C9344B">
          <w:rPr>
            <w:rStyle w:val="affffb"/>
            <w:noProof/>
            <w14:scene3d>
              <w14:camera w14:prst="orthographicFront"/>
              <w14:lightRig w14:rig="threePt" w14:dir="t">
                <w14:rot w14:lat="0" w14:lon="0" w14:rev="0"/>
              </w14:lightRig>
            </w14:scene3d>
          </w:rPr>
          <w:t>11.1</w:t>
        </w:r>
        <w:r w:rsidRPr="00C9344B">
          <w:rPr>
            <w:rStyle w:val="affffb"/>
            <w:rFonts w:ascii="Times New Roman"/>
            <w:noProof/>
          </w:rPr>
          <w:t xml:space="preserve"> </w:t>
        </w:r>
        <w:r w:rsidRPr="00C9344B">
          <w:rPr>
            <w:rStyle w:val="affffb"/>
            <w:rFonts w:ascii="Times New Roman"/>
            <w:noProof/>
          </w:rPr>
          <w:t>包装</w:t>
        </w:r>
        <w:r>
          <w:rPr>
            <w:rFonts w:hint="eastAsia"/>
            <w:noProof/>
          </w:rPr>
          <w:tab/>
        </w:r>
        <w:r>
          <w:rPr>
            <w:rFonts w:hint="eastAsia"/>
            <w:noProof/>
          </w:rPr>
          <w:fldChar w:fldCharType="begin"/>
        </w:r>
        <w:r>
          <w:rPr>
            <w:rFonts w:hint="eastAsia"/>
            <w:noProof/>
          </w:rPr>
          <w:instrText xml:space="preserve"> </w:instrText>
        </w:r>
        <w:r>
          <w:rPr>
            <w:noProof/>
          </w:rPr>
          <w:instrText>PAGEREF _Toc220504189 \h</w:instrText>
        </w:r>
        <w:r>
          <w:rPr>
            <w:rFonts w:hint="eastAsia"/>
            <w:noProof/>
          </w:rPr>
          <w:instrText xml:space="preserve"> </w:instrText>
        </w:r>
        <w:r>
          <w:rPr>
            <w:rFonts w:hint="eastAsia"/>
            <w:noProof/>
          </w:rPr>
        </w:r>
        <w:r>
          <w:rPr>
            <w:rFonts w:hint="eastAsia"/>
            <w:noProof/>
          </w:rPr>
          <w:fldChar w:fldCharType="separate"/>
        </w:r>
        <w:r w:rsidR="007C4A92">
          <w:rPr>
            <w:noProof/>
          </w:rPr>
          <w:t>5</w:t>
        </w:r>
        <w:r>
          <w:rPr>
            <w:rFonts w:hint="eastAsia"/>
            <w:noProof/>
          </w:rPr>
          <w:fldChar w:fldCharType="end"/>
        </w:r>
      </w:hyperlink>
    </w:p>
    <w:p w14:paraId="034B5233" w14:textId="5FCD5B9B"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90" w:history="1">
        <w:r w:rsidRPr="00C9344B">
          <w:rPr>
            <w:rStyle w:val="affffb"/>
            <w:noProof/>
            <w14:scene3d>
              <w14:camera w14:prst="orthographicFront"/>
              <w14:lightRig w14:rig="threePt" w14:dir="t">
                <w14:rot w14:lat="0" w14:lon="0" w14:rev="0"/>
              </w14:lightRig>
            </w14:scene3d>
          </w:rPr>
          <w:t>11.2</w:t>
        </w:r>
        <w:r w:rsidRPr="00C9344B">
          <w:rPr>
            <w:rStyle w:val="affffb"/>
            <w:rFonts w:ascii="Times New Roman"/>
            <w:noProof/>
          </w:rPr>
          <w:t xml:space="preserve"> </w:t>
        </w:r>
        <w:r w:rsidRPr="00C9344B">
          <w:rPr>
            <w:rStyle w:val="affffb"/>
            <w:rFonts w:ascii="Times New Roman"/>
            <w:noProof/>
          </w:rPr>
          <w:t>运输</w:t>
        </w:r>
        <w:r>
          <w:rPr>
            <w:rFonts w:hint="eastAsia"/>
            <w:noProof/>
          </w:rPr>
          <w:tab/>
        </w:r>
        <w:r>
          <w:rPr>
            <w:rFonts w:hint="eastAsia"/>
            <w:noProof/>
          </w:rPr>
          <w:fldChar w:fldCharType="begin"/>
        </w:r>
        <w:r>
          <w:rPr>
            <w:rFonts w:hint="eastAsia"/>
            <w:noProof/>
          </w:rPr>
          <w:instrText xml:space="preserve"> </w:instrText>
        </w:r>
        <w:r>
          <w:rPr>
            <w:noProof/>
          </w:rPr>
          <w:instrText>PAGEREF _Toc220504190 \h</w:instrText>
        </w:r>
        <w:r>
          <w:rPr>
            <w:rFonts w:hint="eastAsia"/>
            <w:noProof/>
          </w:rPr>
          <w:instrText xml:space="preserve"> </w:instrText>
        </w:r>
        <w:r>
          <w:rPr>
            <w:rFonts w:hint="eastAsia"/>
            <w:noProof/>
          </w:rPr>
        </w:r>
        <w:r>
          <w:rPr>
            <w:rFonts w:hint="eastAsia"/>
            <w:noProof/>
          </w:rPr>
          <w:fldChar w:fldCharType="separate"/>
        </w:r>
        <w:r w:rsidR="007C4A92">
          <w:rPr>
            <w:noProof/>
          </w:rPr>
          <w:t>6</w:t>
        </w:r>
        <w:r>
          <w:rPr>
            <w:rFonts w:hint="eastAsia"/>
            <w:noProof/>
          </w:rPr>
          <w:fldChar w:fldCharType="end"/>
        </w:r>
      </w:hyperlink>
    </w:p>
    <w:p w14:paraId="7B9D3183" w14:textId="0FDB4914" w:rsidR="00727B8B" w:rsidRDefault="00727B8B">
      <w:pPr>
        <w:pStyle w:val="TOC2"/>
        <w:rPr>
          <w:rFonts w:asciiTheme="minorHAnsi" w:eastAsiaTheme="minorEastAsia" w:hAnsiTheme="minorHAnsi" w:cstheme="minorBidi" w:hint="eastAsia"/>
          <w:noProof/>
          <w:sz w:val="22"/>
          <w:szCs w:val="24"/>
          <w14:ligatures w14:val="standardContextual"/>
        </w:rPr>
      </w:pPr>
      <w:hyperlink w:anchor="_Toc220504191" w:history="1">
        <w:r w:rsidRPr="00C9344B">
          <w:rPr>
            <w:rStyle w:val="affffb"/>
            <w:noProof/>
            <w14:scene3d>
              <w14:camera w14:prst="orthographicFront"/>
              <w14:lightRig w14:rig="threePt" w14:dir="t">
                <w14:rot w14:lat="0" w14:lon="0" w14:rev="0"/>
              </w14:lightRig>
            </w14:scene3d>
          </w:rPr>
          <w:t>11.3</w:t>
        </w:r>
        <w:r w:rsidRPr="00C9344B">
          <w:rPr>
            <w:rStyle w:val="affffb"/>
            <w:rFonts w:ascii="Times New Roman"/>
            <w:noProof/>
          </w:rPr>
          <w:t xml:space="preserve"> </w:t>
        </w:r>
        <w:r w:rsidRPr="00C9344B">
          <w:rPr>
            <w:rStyle w:val="affffb"/>
            <w:rFonts w:ascii="Times New Roman"/>
            <w:noProof/>
          </w:rPr>
          <w:t>贮存</w:t>
        </w:r>
        <w:r>
          <w:rPr>
            <w:rFonts w:hint="eastAsia"/>
            <w:noProof/>
          </w:rPr>
          <w:tab/>
        </w:r>
        <w:r>
          <w:rPr>
            <w:rFonts w:hint="eastAsia"/>
            <w:noProof/>
          </w:rPr>
          <w:fldChar w:fldCharType="begin"/>
        </w:r>
        <w:r>
          <w:rPr>
            <w:rFonts w:hint="eastAsia"/>
            <w:noProof/>
          </w:rPr>
          <w:instrText xml:space="preserve"> </w:instrText>
        </w:r>
        <w:r>
          <w:rPr>
            <w:noProof/>
          </w:rPr>
          <w:instrText>PAGEREF _Toc220504191 \h</w:instrText>
        </w:r>
        <w:r>
          <w:rPr>
            <w:rFonts w:hint="eastAsia"/>
            <w:noProof/>
          </w:rPr>
          <w:instrText xml:space="preserve"> </w:instrText>
        </w:r>
        <w:r>
          <w:rPr>
            <w:rFonts w:hint="eastAsia"/>
            <w:noProof/>
          </w:rPr>
        </w:r>
        <w:r>
          <w:rPr>
            <w:rFonts w:hint="eastAsia"/>
            <w:noProof/>
          </w:rPr>
          <w:fldChar w:fldCharType="separate"/>
        </w:r>
        <w:r w:rsidR="007C4A92">
          <w:rPr>
            <w:noProof/>
          </w:rPr>
          <w:t>6</w:t>
        </w:r>
        <w:r>
          <w:rPr>
            <w:rFonts w:hint="eastAsia"/>
            <w:noProof/>
          </w:rPr>
          <w:fldChar w:fldCharType="end"/>
        </w:r>
      </w:hyperlink>
    </w:p>
    <w:p w14:paraId="58815744" w14:textId="131548CD"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92" w:history="1">
        <w:r w:rsidRPr="00C9344B">
          <w:rPr>
            <w:rStyle w:val="affffb"/>
            <w:noProof/>
            <w:spacing w:val="100"/>
          </w:rPr>
          <w:t>附录A</w:t>
        </w:r>
        <w:r w:rsidRPr="00C9344B">
          <w:rPr>
            <w:rStyle w:val="affffb"/>
            <w:noProof/>
          </w:rPr>
          <w:t xml:space="preserve"> （规范性） 五指山红茶地理标志产品保护范围</w:t>
        </w:r>
        <w:r>
          <w:rPr>
            <w:rFonts w:hint="eastAsia"/>
            <w:noProof/>
          </w:rPr>
          <w:tab/>
        </w:r>
        <w:r>
          <w:rPr>
            <w:rFonts w:hint="eastAsia"/>
            <w:noProof/>
          </w:rPr>
          <w:fldChar w:fldCharType="begin"/>
        </w:r>
        <w:r>
          <w:rPr>
            <w:rFonts w:hint="eastAsia"/>
            <w:noProof/>
          </w:rPr>
          <w:instrText xml:space="preserve"> </w:instrText>
        </w:r>
        <w:r>
          <w:rPr>
            <w:noProof/>
          </w:rPr>
          <w:instrText>PAGEREF _Toc220504192 \h</w:instrText>
        </w:r>
        <w:r>
          <w:rPr>
            <w:rFonts w:hint="eastAsia"/>
            <w:noProof/>
          </w:rPr>
          <w:instrText xml:space="preserve"> </w:instrText>
        </w:r>
        <w:r>
          <w:rPr>
            <w:rFonts w:hint="eastAsia"/>
            <w:noProof/>
          </w:rPr>
        </w:r>
        <w:r>
          <w:rPr>
            <w:rFonts w:hint="eastAsia"/>
            <w:noProof/>
          </w:rPr>
          <w:fldChar w:fldCharType="separate"/>
        </w:r>
        <w:r w:rsidR="007C4A92">
          <w:rPr>
            <w:noProof/>
          </w:rPr>
          <w:t>7</w:t>
        </w:r>
        <w:r>
          <w:rPr>
            <w:rFonts w:hint="eastAsia"/>
            <w:noProof/>
          </w:rPr>
          <w:fldChar w:fldCharType="end"/>
        </w:r>
      </w:hyperlink>
    </w:p>
    <w:p w14:paraId="74FDB307" w14:textId="58F83D72" w:rsidR="00727B8B" w:rsidRDefault="00727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0504193" w:history="1">
        <w:r w:rsidRPr="00C9344B">
          <w:rPr>
            <w:rStyle w:val="affffb"/>
            <w:noProof/>
            <w:spacing w:val="105"/>
          </w:rPr>
          <w:t>参考文</w:t>
        </w:r>
        <w:r w:rsidRPr="00C9344B">
          <w:rPr>
            <w:rStyle w:val="affffb"/>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_Toc220504193 \h</w:instrText>
        </w:r>
        <w:r>
          <w:rPr>
            <w:rFonts w:hint="eastAsia"/>
            <w:noProof/>
          </w:rPr>
          <w:instrText xml:space="preserve"> </w:instrText>
        </w:r>
        <w:r>
          <w:rPr>
            <w:rFonts w:hint="eastAsia"/>
            <w:noProof/>
          </w:rPr>
        </w:r>
        <w:r>
          <w:rPr>
            <w:rFonts w:hint="eastAsia"/>
            <w:noProof/>
          </w:rPr>
          <w:fldChar w:fldCharType="separate"/>
        </w:r>
        <w:r w:rsidR="007C4A92">
          <w:rPr>
            <w:noProof/>
          </w:rPr>
          <w:t>8</w:t>
        </w:r>
        <w:r>
          <w:rPr>
            <w:rFonts w:hint="eastAsia"/>
            <w:noProof/>
          </w:rPr>
          <w:fldChar w:fldCharType="end"/>
        </w:r>
      </w:hyperlink>
    </w:p>
    <w:p w14:paraId="60B7B44F" w14:textId="43C9FFE4" w:rsidR="00C50D23" w:rsidRDefault="00A32AE1">
      <w:pPr>
        <w:pStyle w:val="affffffa"/>
        <w:spacing w:after="468"/>
        <w:sectPr w:rsidR="00C50D23">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14:paraId="028D3270" w14:textId="77777777" w:rsidR="00C50D23" w:rsidRDefault="00A32AE1">
      <w:pPr>
        <w:pStyle w:val="a6"/>
        <w:spacing w:before="560" w:after="468"/>
      </w:pPr>
      <w:bookmarkStart w:id="23" w:name="_Toc220504160"/>
      <w:bookmarkStart w:id="24" w:name="BookMark2"/>
      <w:bookmarkEnd w:id="21"/>
      <w:r>
        <w:rPr>
          <w:rFonts w:hint="eastAsia"/>
          <w:spacing w:val="320"/>
        </w:rPr>
        <w:lastRenderedPageBreak/>
        <w:t>前</w:t>
      </w:r>
      <w:r>
        <w:rPr>
          <w:rFonts w:hint="eastAsia"/>
        </w:rPr>
        <w:t>言</w:t>
      </w:r>
      <w:bookmarkEnd w:id="22"/>
      <w:bookmarkEnd w:id="23"/>
    </w:p>
    <w:p w14:paraId="7DD4B033" w14:textId="77777777" w:rsidR="00C50D23" w:rsidRDefault="00A32AE1">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6378999A" w14:textId="77777777" w:rsidR="00C50D23" w:rsidRDefault="00A32AE1">
      <w:pPr>
        <w:pStyle w:val="afffff5"/>
        <w:ind w:firstLine="420"/>
      </w:pPr>
      <w:r>
        <w:t>请注意本文件的某些内容可能涉及专利。本文件的发布机构不承担识别专利的责任。</w:t>
      </w:r>
    </w:p>
    <w:p w14:paraId="24A98A47" w14:textId="77777777" w:rsidR="00C50D23" w:rsidRDefault="00A32AE1">
      <w:pPr>
        <w:pStyle w:val="afffff5"/>
        <w:ind w:firstLine="420"/>
      </w:pPr>
      <w:r>
        <w:rPr>
          <w:rFonts w:hint="eastAsia"/>
        </w:rPr>
        <w:t>本文件由海南省知识产权局提出并归口。</w:t>
      </w:r>
    </w:p>
    <w:p w14:paraId="172A9DC3" w14:textId="4C20602D" w:rsidR="00C50D23" w:rsidRDefault="00A32AE1">
      <w:pPr>
        <w:pStyle w:val="afffff5"/>
        <w:ind w:firstLine="420"/>
      </w:pPr>
      <w:r>
        <w:rPr>
          <w:rFonts w:hint="eastAsia"/>
        </w:rPr>
        <w:t>本文件起草单位：海南省标准化协会</w:t>
      </w:r>
      <w:r w:rsidR="008F402E">
        <w:rPr>
          <w:rFonts w:hint="eastAsia"/>
        </w:rPr>
        <w:t>。</w:t>
      </w:r>
    </w:p>
    <w:p w14:paraId="58F2FEC1" w14:textId="77777777" w:rsidR="00C50D23" w:rsidRDefault="00A32AE1">
      <w:pPr>
        <w:pStyle w:val="afffff5"/>
        <w:ind w:firstLine="420"/>
      </w:pPr>
      <w:r>
        <w:rPr>
          <w:rFonts w:hint="eastAsia"/>
        </w:rPr>
        <w:t>本文件主要起草人：</w:t>
      </w:r>
    </w:p>
    <w:p w14:paraId="7D2425CD" w14:textId="77777777" w:rsidR="00C50D23" w:rsidRDefault="00C50D23">
      <w:pPr>
        <w:pStyle w:val="afffff5"/>
        <w:ind w:firstLine="420"/>
      </w:pPr>
    </w:p>
    <w:p w14:paraId="6ECB14B1" w14:textId="77777777" w:rsidR="00C50D23" w:rsidRDefault="00C50D23">
      <w:pPr>
        <w:pStyle w:val="afffff5"/>
        <w:ind w:firstLine="420"/>
        <w:sectPr w:rsidR="00C50D23">
          <w:pgSz w:w="11906" w:h="16838"/>
          <w:pgMar w:top="1928" w:right="1134" w:bottom="1134" w:left="1134" w:header="1418" w:footer="1134" w:gutter="284"/>
          <w:pgNumType w:fmt="upperRoman"/>
          <w:cols w:space="425"/>
          <w:formProt w:val="0"/>
          <w:docGrid w:type="lines" w:linePitch="312"/>
        </w:sectPr>
      </w:pPr>
    </w:p>
    <w:p w14:paraId="7FE5C7CD" w14:textId="77777777" w:rsidR="00C50D23" w:rsidRPr="008F1B4D" w:rsidRDefault="00C50D23">
      <w:pPr>
        <w:spacing w:line="20" w:lineRule="exact"/>
        <w:jc w:val="center"/>
        <w:rPr>
          <w:rFonts w:ascii="Times New Roman" w:eastAsia="黑体" w:hAnsi="Times New Roman"/>
          <w:sz w:val="32"/>
          <w:szCs w:val="32"/>
        </w:rPr>
      </w:pPr>
      <w:bookmarkStart w:id="25" w:name="BookMark4"/>
      <w:bookmarkEnd w:id="24"/>
    </w:p>
    <w:p w14:paraId="2D2F0D44" w14:textId="77777777" w:rsidR="00C50D23" w:rsidRPr="008F1B4D" w:rsidRDefault="00C50D23">
      <w:pPr>
        <w:spacing w:line="20" w:lineRule="exact"/>
        <w:jc w:val="center"/>
        <w:rPr>
          <w:rFonts w:ascii="Times New Roman" w:eastAsia="黑体" w:hAnsi="Times New Roman"/>
          <w:sz w:val="32"/>
          <w:szCs w:val="32"/>
        </w:rPr>
      </w:pPr>
    </w:p>
    <w:bookmarkStart w:id="26" w:name="NEW_STAND_NAME" w:displacedByCustomXml="next"/>
    <w:sdt>
      <w:sdtPr>
        <w:tag w:val="NEW_STAND_NAME"/>
        <w:id w:val="595910757"/>
        <w:lock w:val="sdtLocked"/>
        <w:placeholder>
          <w:docPart w:val="7BC88A33EC514292B7C2902E0C48127A"/>
        </w:placeholder>
      </w:sdtPr>
      <w:sdtContent>
        <w:p w14:paraId="011CC50B" w14:textId="42219236" w:rsidR="00C50D23" w:rsidRPr="008F1B4D" w:rsidRDefault="008F402E" w:rsidP="008F402E">
          <w:pPr>
            <w:pStyle w:val="afffffffff8"/>
            <w:spacing w:beforeLines="100" w:before="312" w:afterLines="220" w:after="686"/>
          </w:pPr>
          <w:r>
            <w:rPr>
              <w:rFonts w:hint="eastAsia"/>
            </w:rPr>
            <w:t>地理标志产品  五指山红茶</w:t>
          </w:r>
        </w:p>
      </w:sdtContent>
    </w:sdt>
    <w:p w14:paraId="47BFFA95" w14:textId="77777777" w:rsidR="00C50D23" w:rsidRPr="008F1B4D" w:rsidRDefault="00A32AE1">
      <w:pPr>
        <w:pStyle w:val="affc"/>
        <w:spacing w:before="312" w:after="312"/>
        <w:rPr>
          <w:rFonts w:ascii="Times New Roman"/>
        </w:rPr>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97191423"/>
      <w:bookmarkStart w:id="35" w:name="_Toc26986771"/>
      <w:bookmarkStart w:id="36" w:name="_Toc220499462"/>
      <w:bookmarkStart w:id="37" w:name="_Toc220504161"/>
      <w:bookmarkEnd w:id="26"/>
      <w:r w:rsidRPr="008F1B4D">
        <w:rPr>
          <w:rFonts w:ascii="Times New Roman"/>
        </w:rPr>
        <w:t>范围</w:t>
      </w:r>
      <w:bookmarkEnd w:id="27"/>
      <w:bookmarkEnd w:id="28"/>
      <w:bookmarkEnd w:id="29"/>
      <w:bookmarkEnd w:id="30"/>
      <w:bookmarkEnd w:id="31"/>
      <w:bookmarkEnd w:id="32"/>
      <w:bookmarkEnd w:id="33"/>
      <w:bookmarkEnd w:id="34"/>
      <w:bookmarkEnd w:id="35"/>
      <w:bookmarkEnd w:id="36"/>
      <w:bookmarkEnd w:id="37"/>
    </w:p>
    <w:p w14:paraId="2AFCF9D4" w14:textId="58828184" w:rsidR="00C50D23" w:rsidRPr="008F1B4D" w:rsidRDefault="00A32AE1">
      <w:pPr>
        <w:pStyle w:val="afffff5"/>
        <w:ind w:firstLine="420"/>
      </w:pPr>
      <w:bookmarkStart w:id="38" w:name="_Toc17233334"/>
      <w:bookmarkStart w:id="39" w:name="_Toc24884212"/>
      <w:bookmarkStart w:id="40" w:name="_Toc24884219"/>
      <w:bookmarkStart w:id="41" w:name="_Toc26648466"/>
      <w:bookmarkStart w:id="42" w:name="_Toc17233326"/>
      <w:r w:rsidRPr="008F1B4D">
        <w:t>本文件规定了地理标志产品五指山红茶的</w:t>
      </w:r>
      <w:bookmarkStart w:id="43" w:name="OLE_LINK18"/>
      <w:r w:rsidRPr="008F1B4D">
        <w:t>术语和定义、地理标志产品保护范围、种植要求、</w:t>
      </w:r>
      <w:r w:rsidR="005325FC" w:rsidRPr="008F1B4D">
        <w:t>工艺流程、</w:t>
      </w:r>
      <w:r w:rsidRPr="008F1B4D">
        <w:t>原料、</w:t>
      </w:r>
      <w:bookmarkEnd w:id="43"/>
      <w:r w:rsidRPr="008F1B4D">
        <w:t>质量要求、检验规则、标签与标志、包装、运输</w:t>
      </w:r>
      <w:r w:rsidR="00B7204C" w:rsidRPr="008F1B4D">
        <w:t>和</w:t>
      </w:r>
      <w:r w:rsidRPr="008F1B4D">
        <w:t>贮</w:t>
      </w:r>
      <w:r w:rsidR="00FF1E45">
        <w:rPr>
          <w:rFonts w:hint="eastAsia"/>
        </w:rPr>
        <w:t>存</w:t>
      </w:r>
      <w:r w:rsidRPr="008F1B4D">
        <w:t>。</w:t>
      </w:r>
    </w:p>
    <w:p w14:paraId="4608F4D6" w14:textId="77777777" w:rsidR="00C50D23" w:rsidRPr="008F1B4D" w:rsidRDefault="00A32AE1">
      <w:pPr>
        <w:pStyle w:val="afffff5"/>
        <w:ind w:firstLine="420"/>
      </w:pPr>
      <w:bookmarkStart w:id="44" w:name="_Hlk214390623"/>
      <w:r w:rsidRPr="008F1B4D">
        <w:t>本文件适用于国家知识产权局根据《地理标志产品保护规定》批准保护的</w:t>
      </w:r>
      <w:bookmarkEnd w:id="44"/>
      <w:r w:rsidRPr="008F1B4D">
        <w:t>五指山红茶。</w:t>
      </w:r>
    </w:p>
    <w:p w14:paraId="60A57FC5" w14:textId="77777777" w:rsidR="00C50D23" w:rsidRPr="008F1B4D" w:rsidRDefault="00A32AE1">
      <w:pPr>
        <w:pStyle w:val="affc"/>
        <w:spacing w:before="312" w:after="312"/>
        <w:rPr>
          <w:rFonts w:ascii="Times New Roman"/>
        </w:rPr>
      </w:pPr>
      <w:bookmarkStart w:id="45" w:name="_Toc26718931"/>
      <w:bookmarkStart w:id="46" w:name="_Toc26986531"/>
      <w:bookmarkStart w:id="47" w:name="_Toc26986772"/>
      <w:bookmarkStart w:id="48" w:name="_Toc97191424"/>
      <w:bookmarkStart w:id="49" w:name="_Toc220499463"/>
      <w:bookmarkStart w:id="50" w:name="_Toc220504162"/>
      <w:r w:rsidRPr="008F1B4D">
        <w:rPr>
          <w:rFonts w:ascii="Times New Roman"/>
        </w:rPr>
        <w:t>规范性引用文件</w:t>
      </w:r>
      <w:bookmarkEnd w:id="38"/>
      <w:bookmarkEnd w:id="39"/>
      <w:bookmarkEnd w:id="40"/>
      <w:bookmarkEnd w:id="41"/>
      <w:bookmarkEnd w:id="42"/>
      <w:bookmarkEnd w:id="45"/>
      <w:bookmarkEnd w:id="46"/>
      <w:bookmarkEnd w:id="47"/>
      <w:bookmarkEnd w:id="48"/>
      <w:bookmarkEnd w:id="49"/>
      <w:bookmarkEnd w:id="50"/>
    </w:p>
    <w:sdt>
      <w:sdtPr>
        <w:id w:val="715848253"/>
        <w:placeholder>
          <w:docPart w:val="076F45AAF340463FA5537CDE05DAD8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8239417" w14:textId="77777777" w:rsidR="00C50D23" w:rsidRPr="008F1B4D" w:rsidRDefault="00A32AE1">
          <w:pPr>
            <w:pStyle w:val="afffff5"/>
            <w:ind w:firstLine="420"/>
          </w:pPr>
          <w:r w:rsidRPr="008F1B4D">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F502EF" w14:textId="77777777" w:rsidR="00C50D23" w:rsidRPr="008F1B4D" w:rsidRDefault="00A32AE1" w:rsidP="003376C1">
      <w:pPr>
        <w:pStyle w:val="afffff5"/>
        <w:ind w:firstLine="420"/>
      </w:pPr>
      <w:bookmarkStart w:id="51" w:name="OLE_LINK3"/>
      <w:r w:rsidRPr="008F1B4D">
        <w:t xml:space="preserve">GB/T 191  </w:t>
      </w:r>
      <w:r w:rsidRPr="008F1B4D">
        <w:t>包装储运图示标志</w:t>
      </w:r>
    </w:p>
    <w:p w14:paraId="2D7E56BA" w14:textId="77777777" w:rsidR="00C50D23" w:rsidRPr="008F1B4D" w:rsidRDefault="00A32AE1" w:rsidP="003376C1">
      <w:pPr>
        <w:pStyle w:val="afffff5"/>
        <w:ind w:firstLine="420"/>
      </w:pPr>
      <w:r w:rsidRPr="008F1B4D">
        <w:t xml:space="preserve">GB 2762  </w:t>
      </w:r>
      <w:r w:rsidRPr="008F1B4D">
        <w:t>食品安全国家标准</w:t>
      </w:r>
      <w:r w:rsidRPr="008F1B4D">
        <w:t xml:space="preserve">  </w:t>
      </w:r>
      <w:r w:rsidRPr="008F1B4D">
        <w:t>食品中污染物限量</w:t>
      </w:r>
    </w:p>
    <w:p w14:paraId="62D1F77C" w14:textId="77777777" w:rsidR="00C50D23" w:rsidRPr="008F1B4D" w:rsidRDefault="00A32AE1" w:rsidP="003376C1">
      <w:pPr>
        <w:pStyle w:val="afffff5"/>
        <w:ind w:firstLine="420"/>
      </w:pPr>
      <w:r w:rsidRPr="008F1B4D">
        <w:t xml:space="preserve">GB 2763  </w:t>
      </w:r>
      <w:r w:rsidRPr="008F1B4D">
        <w:t>食品安全国家标准</w:t>
      </w:r>
      <w:r w:rsidRPr="008F1B4D">
        <w:t xml:space="preserve">  </w:t>
      </w:r>
      <w:r w:rsidRPr="008F1B4D">
        <w:t>食品中农药最大残留限量</w:t>
      </w:r>
    </w:p>
    <w:p w14:paraId="2C1028B0" w14:textId="4198E9F5" w:rsidR="00C50D23" w:rsidRPr="008F1B4D" w:rsidRDefault="00A32AE1" w:rsidP="003376C1">
      <w:pPr>
        <w:pStyle w:val="afffff5"/>
        <w:ind w:firstLine="420"/>
      </w:pPr>
      <w:r w:rsidRPr="008F1B4D">
        <w:t>GB 3095</w:t>
      </w:r>
      <w:r w:rsidR="003376C1" w:rsidRPr="008F1B4D">
        <w:t xml:space="preserve">  </w:t>
      </w:r>
      <w:r w:rsidR="003376C1" w:rsidRPr="008F1B4D">
        <w:t>环境空气质量标准</w:t>
      </w:r>
    </w:p>
    <w:p w14:paraId="02F5BD36" w14:textId="77777777" w:rsidR="00C50D23" w:rsidRPr="008F1B4D" w:rsidRDefault="00A32AE1" w:rsidP="003376C1">
      <w:pPr>
        <w:pStyle w:val="afffff5"/>
        <w:ind w:firstLine="420"/>
      </w:pPr>
      <w:r w:rsidRPr="008F1B4D">
        <w:t xml:space="preserve">GB 4806.1  </w:t>
      </w:r>
      <w:r w:rsidRPr="008F1B4D">
        <w:t>食品安全国家标准</w:t>
      </w:r>
      <w:r w:rsidRPr="008F1B4D">
        <w:t xml:space="preserve">  </w:t>
      </w:r>
      <w:r w:rsidRPr="008F1B4D">
        <w:t>食品接触材料及制品通用安全要求</w:t>
      </w:r>
    </w:p>
    <w:p w14:paraId="286868DB" w14:textId="77777777" w:rsidR="00C50D23" w:rsidRPr="008F1B4D" w:rsidRDefault="00A32AE1" w:rsidP="003376C1">
      <w:pPr>
        <w:pStyle w:val="afffff5"/>
        <w:ind w:firstLine="420"/>
      </w:pPr>
      <w:r w:rsidRPr="008F1B4D">
        <w:t xml:space="preserve">GB 5009.3  </w:t>
      </w:r>
      <w:r w:rsidRPr="008F1B4D">
        <w:t>食品安全国家标准</w:t>
      </w:r>
      <w:r w:rsidRPr="008F1B4D">
        <w:t xml:space="preserve">  </w:t>
      </w:r>
      <w:r w:rsidRPr="008F1B4D">
        <w:t>食品中水分的测定</w:t>
      </w:r>
    </w:p>
    <w:p w14:paraId="488B61CB" w14:textId="77777777" w:rsidR="00C50D23" w:rsidRPr="008F1B4D" w:rsidRDefault="00A32AE1" w:rsidP="003376C1">
      <w:pPr>
        <w:pStyle w:val="afffff5"/>
        <w:ind w:firstLine="420"/>
      </w:pPr>
      <w:r w:rsidRPr="008F1B4D">
        <w:t xml:space="preserve">GB 5009.4  </w:t>
      </w:r>
      <w:r w:rsidRPr="008F1B4D">
        <w:t>食品安全国家标准</w:t>
      </w:r>
      <w:r w:rsidRPr="008F1B4D">
        <w:t xml:space="preserve">  </w:t>
      </w:r>
      <w:r w:rsidRPr="008F1B4D">
        <w:t>食品中灰分的测定</w:t>
      </w:r>
    </w:p>
    <w:p w14:paraId="2633771F" w14:textId="68C8919B" w:rsidR="00C50D23" w:rsidRPr="008F1B4D" w:rsidRDefault="00A32AE1" w:rsidP="003376C1">
      <w:pPr>
        <w:pStyle w:val="afffff5"/>
        <w:ind w:firstLine="420"/>
      </w:pPr>
      <w:r w:rsidRPr="008F1B4D">
        <w:t>GB 5084</w:t>
      </w:r>
      <w:r w:rsidR="003376C1" w:rsidRPr="008F1B4D">
        <w:t xml:space="preserve">  </w:t>
      </w:r>
      <w:r w:rsidR="003376C1" w:rsidRPr="008F1B4D">
        <w:t>农田灌溉水质标准</w:t>
      </w:r>
    </w:p>
    <w:p w14:paraId="1F6DB9F4" w14:textId="77777777" w:rsidR="00C50D23" w:rsidRPr="008F1B4D" w:rsidRDefault="00A32AE1" w:rsidP="003376C1">
      <w:pPr>
        <w:pStyle w:val="afffff5"/>
        <w:ind w:firstLine="420"/>
      </w:pPr>
      <w:r w:rsidRPr="008F1B4D">
        <w:t xml:space="preserve">GB 7718  </w:t>
      </w:r>
      <w:r w:rsidRPr="008F1B4D">
        <w:t>食品安全国家标准</w:t>
      </w:r>
      <w:r w:rsidRPr="008F1B4D">
        <w:t xml:space="preserve">  </w:t>
      </w:r>
      <w:r w:rsidRPr="008F1B4D">
        <w:t>预包装食品标签通则</w:t>
      </w:r>
    </w:p>
    <w:p w14:paraId="4F838960" w14:textId="77777777" w:rsidR="00C50D23" w:rsidRPr="008F1B4D" w:rsidRDefault="00A32AE1" w:rsidP="003376C1">
      <w:pPr>
        <w:pStyle w:val="afffff5"/>
        <w:ind w:firstLine="420"/>
      </w:pPr>
      <w:r w:rsidRPr="008F1B4D">
        <w:t xml:space="preserve">GB/T 8302  </w:t>
      </w:r>
      <w:r w:rsidRPr="008F1B4D">
        <w:t>茶</w:t>
      </w:r>
      <w:r w:rsidRPr="008F1B4D">
        <w:t xml:space="preserve">  </w:t>
      </w:r>
      <w:r w:rsidRPr="008F1B4D">
        <w:t>取样</w:t>
      </w:r>
    </w:p>
    <w:p w14:paraId="043A0983" w14:textId="567277C5" w:rsidR="00C50D23" w:rsidRPr="008F1B4D" w:rsidRDefault="00A32AE1" w:rsidP="003376C1">
      <w:pPr>
        <w:pStyle w:val="afffff5"/>
        <w:ind w:firstLine="420"/>
      </w:pPr>
      <w:r w:rsidRPr="008F1B4D">
        <w:t>GB/T 8303</w:t>
      </w:r>
      <w:r w:rsidR="003376C1" w:rsidRPr="008F1B4D">
        <w:t xml:space="preserve">  </w:t>
      </w:r>
      <w:r w:rsidR="003376C1" w:rsidRPr="008F1B4D">
        <w:t>茶</w:t>
      </w:r>
      <w:r w:rsidR="003376C1" w:rsidRPr="008F1B4D">
        <w:t xml:space="preserve"> </w:t>
      </w:r>
      <w:r w:rsidR="006764A1" w:rsidRPr="008F1B4D">
        <w:t xml:space="preserve"> </w:t>
      </w:r>
      <w:r w:rsidR="003376C1" w:rsidRPr="008F1B4D">
        <w:t>磨碎试样的制备及其干物质含量测定</w:t>
      </w:r>
    </w:p>
    <w:p w14:paraId="418B8DB4" w14:textId="77777777" w:rsidR="00C50D23" w:rsidRPr="008F1B4D" w:rsidRDefault="00A32AE1" w:rsidP="003376C1">
      <w:pPr>
        <w:pStyle w:val="afffff5"/>
        <w:ind w:firstLine="420"/>
      </w:pPr>
      <w:r w:rsidRPr="008F1B4D">
        <w:t xml:space="preserve">GB/T 8305  </w:t>
      </w:r>
      <w:r w:rsidRPr="008F1B4D">
        <w:t>茶</w:t>
      </w:r>
      <w:r w:rsidRPr="008F1B4D">
        <w:t xml:space="preserve">  </w:t>
      </w:r>
      <w:r w:rsidRPr="008F1B4D">
        <w:t>水浸出物测定</w:t>
      </w:r>
    </w:p>
    <w:p w14:paraId="21C80530" w14:textId="10A40D54" w:rsidR="00C50D23" w:rsidRPr="008F1B4D" w:rsidRDefault="00A32AE1" w:rsidP="003376C1">
      <w:pPr>
        <w:pStyle w:val="afffff5"/>
        <w:ind w:firstLine="420"/>
      </w:pPr>
      <w:hyperlink r:id="rId19" w:tgtFrame="_blank" w:history="1">
        <w:r w:rsidRPr="008F1B4D">
          <w:t>GB/T 8311  </w:t>
        </w:r>
        <w:r w:rsidRPr="008F1B4D">
          <w:t>茶</w:t>
        </w:r>
        <w:r w:rsidRPr="008F1B4D">
          <w:t xml:space="preserve">  </w:t>
        </w:r>
        <w:r w:rsidRPr="008F1B4D">
          <w:t>粉末和碎茶含量测定</w:t>
        </w:r>
      </w:hyperlink>
    </w:p>
    <w:p w14:paraId="117BD144" w14:textId="77777777" w:rsidR="00C50D23" w:rsidRPr="008F1B4D" w:rsidRDefault="00A32AE1" w:rsidP="003376C1">
      <w:pPr>
        <w:pStyle w:val="afffff5"/>
        <w:ind w:firstLine="420"/>
      </w:pPr>
      <w:r w:rsidRPr="008F1B4D">
        <w:t xml:space="preserve">GB/T 8312  </w:t>
      </w:r>
      <w:r w:rsidRPr="008F1B4D">
        <w:t>茶</w:t>
      </w:r>
      <w:r w:rsidRPr="008F1B4D">
        <w:t xml:space="preserve">  </w:t>
      </w:r>
      <w:r w:rsidRPr="008F1B4D">
        <w:t>咖啡碱测定</w:t>
      </w:r>
    </w:p>
    <w:p w14:paraId="5617D47A" w14:textId="77777777" w:rsidR="00C50D23" w:rsidRPr="008F1B4D" w:rsidRDefault="00A32AE1" w:rsidP="003376C1">
      <w:pPr>
        <w:pStyle w:val="afffff5"/>
        <w:ind w:firstLine="420"/>
      </w:pPr>
      <w:r w:rsidRPr="008F1B4D">
        <w:t xml:space="preserve">GB/T 8313  </w:t>
      </w:r>
      <w:r w:rsidRPr="008F1B4D">
        <w:t>茶叶中茶多酚和儿茶素类含量的检测方法</w:t>
      </w:r>
    </w:p>
    <w:p w14:paraId="6B3F1DB1" w14:textId="5752D81E" w:rsidR="00C50D23" w:rsidRPr="008F1B4D" w:rsidRDefault="00A32AE1" w:rsidP="003376C1">
      <w:pPr>
        <w:pStyle w:val="afffff5"/>
        <w:ind w:firstLine="420"/>
      </w:pPr>
      <w:hyperlink r:id="rId20" w:tgtFrame="_blank" w:history="1">
        <w:r w:rsidRPr="008F1B4D">
          <w:t>GB/T 8314  </w:t>
        </w:r>
        <w:r w:rsidRPr="008F1B4D">
          <w:t>茶</w:t>
        </w:r>
        <w:r w:rsidRPr="008F1B4D">
          <w:t xml:space="preserve">  </w:t>
        </w:r>
        <w:r w:rsidRPr="008F1B4D">
          <w:t>游离氨基酸总量的测定</w:t>
        </w:r>
      </w:hyperlink>
    </w:p>
    <w:p w14:paraId="6F62F32D" w14:textId="77777777" w:rsidR="00C50D23" w:rsidRPr="008F1B4D" w:rsidRDefault="00A32AE1" w:rsidP="003376C1">
      <w:pPr>
        <w:pStyle w:val="afffff5"/>
        <w:ind w:firstLine="420"/>
      </w:pPr>
      <w:bookmarkStart w:id="52" w:name="OLE_LINK5"/>
      <w:r w:rsidRPr="008F1B4D">
        <w:t xml:space="preserve">GB/T 14487  </w:t>
      </w:r>
      <w:r w:rsidRPr="008F1B4D">
        <w:t>茶叶感官审评术语</w:t>
      </w:r>
    </w:p>
    <w:p w14:paraId="42180A7F" w14:textId="4AF5EFD1" w:rsidR="00C50D23" w:rsidRPr="008F1B4D" w:rsidRDefault="00A32AE1" w:rsidP="003376C1">
      <w:pPr>
        <w:pStyle w:val="afffff5"/>
        <w:ind w:firstLine="420"/>
      </w:pPr>
      <w:r w:rsidRPr="008F1B4D">
        <w:t xml:space="preserve">GB 14881  </w:t>
      </w:r>
      <w:r w:rsidRPr="008F1B4D">
        <w:t>食品安全国家标准</w:t>
      </w:r>
      <w:r w:rsidRPr="008F1B4D">
        <w:t xml:space="preserve"> </w:t>
      </w:r>
      <w:r w:rsidR="006764A1" w:rsidRPr="008F1B4D">
        <w:t xml:space="preserve"> </w:t>
      </w:r>
      <w:r w:rsidRPr="008F1B4D">
        <w:t>食品生产通用卫生规范</w:t>
      </w:r>
    </w:p>
    <w:p w14:paraId="2F577B6F" w14:textId="378EA1B9" w:rsidR="00C50D23" w:rsidRPr="008F1B4D" w:rsidRDefault="00A32AE1" w:rsidP="003376C1">
      <w:pPr>
        <w:pStyle w:val="afffff5"/>
        <w:ind w:firstLine="420"/>
      </w:pPr>
      <w:r w:rsidRPr="008F1B4D">
        <w:t xml:space="preserve">GB 15618  </w:t>
      </w:r>
      <w:r w:rsidR="003376C1" w:rsidRPr="008F1B4D">
        <w:t>土壤环境质量</w:t>
      </w:r>
      <w:r w:rsidR="006764A1" w:rsidRPr="008F1B4D">
        <w:t xml:space="preserve"> </w:t>
      </w:r>
      <w:r w:rsidR="003376C1" w:rsidRPr="008F1B4D">
        <w:t xml:space="preserve"> </w:t>
      </w:r>
      <w:r w:rsidR="003376C1" w:rsidRPr="008F1B4D">
        <w:t>农用地土壤污染风险管控标准</w:t>
      </w:r>
      <w:r w:rsidR="003376C1" w:rsidRPr="008F1B4D">
        <w:t>(</w:t>
      </w:r>
      <w:r w:rsidR="003376C1" w:rsidRPr="008F1B4D">
        <w:t>试行</w:t>
      </w:r>
      <w:r w:rsidR="003376C1" w:rsidRPr="008F1B4D">
        <w:t>)</w:t>
      </w:r>
    </w:p>
    <w:bookmarkEnd w:id="52"/>
    <w:p w14:paraId="4A272E3C" w14:textId="77777777" w:rsidR="00C50D23" w:rsidRPr="008F1B4D" w:rsidRDefault="00A32AE1" w:rsidP="003376C1">
      <w:pPr>
        <w:pStyle w:val="afffff5"/>
        <w:ind w:firstLine="420"/>
      </w:pPr>
      <w:r w:rsidRPr="008F1B4D">
        <w:t xml:space="preserve">GB 23350  </w:t>
      </w:r>
      <w:r w:rsidRPr="008F1B4D">
        <w:t>限制商品过度包装要求</w:t>
      </w:r>
      <w:r w:rsidRPr="008F1B4D">
        <w:t xml:space="preserve">  </w:t>
      </w:r>
      <w:r w:rsidRPr="008F1B4D">
        <w:t>食品和化妆品</w:t>
      </w:r>
    </w:p>
    <w:p w14:paraId="5C2596A0" w14:textId="77777777" w:rsidR="00C50D23" w:rsidRPr="008F1B4D" w:rsidRDefault="00A32AE1" w:rsidP="003376C1">
      <w:pPr>
        <w:pStyle w:val="afffff5"/>
        <w:ind w:firstLine="420"/>
      </w:pPr>
      <w:r w:rsidRPr="008F1B4D">
        <w:t xml:space="preserve">GB/T 23776  </w:t>
      </w:r>
      <w:r w:rsidRPr="008F1B4D">
        <w:t>茶叶感官审评方法</w:t>
      </w:r>
    </w:p>
    <w:p w14:paraId="2910685F" w14:textId="77777777" w:rsidR="00C50D23" w:rsidRPr="008F1B4D" w:rsidRDefault="00A32AE1" w:rsidP="003376C1">
      <w:pPr>
        <w:pStyle w:val="afffff5"/>
        <w:ind w:firstLine="420"/>
      </w:pPr>
      <w:r w:rsidRPr="008F1B4D">
        <w:t xml:space="preserve">GB/T 30375  </w:t>
      </w:r>
      <w:r w:rsidRPr="008F1B4D">
        <w:t>茶叶贮存</w:t>
      </w:r>
    </w:p>
    <w:p w14:paraId="35625BAF" w14:textId="07B8440D" w:rsidR="00AB697C" w:rsidRPr="008F1B4D" w:rsidRDefault="00AB697C" w:rsidP="00AB697C">
      <w:pPr>
        <w:pStyle w:val="afffff5"/>
        <w:ind w:firstLine="420"/>
      </w:pPr>
      <w:r w:rsidRPr="008F1B4D">
        <w:t xml:space="preserve">GB/T 30483  </w:t>
      </w:r>
      <w:r w:rsidRPr="008F1B4D">
        <w:t>茶叶中茶黄素的测定</w:t>
      </w:r>
      <w:r w:rsidRPr="008F1B4D">
        <w:t>-</w:t>
      </w:r>
      <w:r w:rsidRPr="008F1B4D">
        <w:t>高效液相色谱法</w:t>
      </w:r>
    </w:p>
    <w:p w14:paraId="7580BBBB" w14:textId="3DB7ECED" w:rsidR="00C50D23" w:rsidRPr="008F1B4D" w:rsidRDefault="00A32AE1" w:rsidP="003376C1">
      <w:pPr>
        <w:pStyle w:val="afffff5"/>
        <w:ind w:firstLine="420"/>
      </w:pPr>
      <w:r w:rsidRPr="008F1B4D">
        <w:t xml:space="preserve">GB/T 31748  </w:t>
      </w:r>
      <w:r w:rsidRPr="008F1B4D">
        <w:t>茶鲜叶处理要求</w:t>
      </w:r>
    </w:p>
    <w:p w14:paraId="66AEF01D" w14:textId="77777777" w:rsidR="00C50D23" w:rsidRPr="008F1B4D" w:rsidRDefault="00A32AE1">
      <w:pPr>
        <w:pStyle w:val="afffff5"/>
        <w:ind w:firstLine="420"/>
      </w:pPr>
      <w:r w:rsidRPr="008F1B4D">
        <w:t xml:space="preserve">GH/T 1070  </w:t>
      </w:r>
      <w:r w:rsidRPr="008F1B4D">
        <w:t>茶叶包装通则</w:t>
      </w:r>
    </w:p>
    <w:bookmarkEnd w:id="51"/>
    <w:p w14:paraId="603E7A0D" w14:textId="77777777" w:rsidR="00C50D23" w:rsidRPr="008F1B4D" w:rsidRDefault="00A32AE1">
      <w:pPr>
        <w:pStyle w:val="afffff5"/>
        <w:ind w:firstLine="420"/>
      </w:pPr>
      <w:r w:rsidRPr="008F1B4D">
        <w:t xml:space="preserve">JJF 1070  </w:t>
      </w:r>
      <w:r w:rsidRPr="008F1B4D">
        <w:t>定量包装商品净含量计量检验规则</w:t>
      </w:r>
    </w:p>
    <w:p w14:paraId="57DD25AE" w14:textId="77777777" w:rsidR="00C50D23" w:rsidRPr="008F1B4D" w:rsidRDefault="00A32AE1">
      <w:pPr>
        <w:pStyle w:val="afffff5"/>
        <w:ind w:firstLine="420"/>
      </w:pPr>
      <w:r w:rsidRPr="008F1B4D">
        <w:t xml:space="preserve">NY/T 225  </w:t>
      </w:r>
      <w:r w:rsidRPr="008F1B4D">
        <w:t>机械化采茶技术规程</w:t>
      </w:r>
    </w:p>
    <w:p w14:paraId="3252DAF6" w14:textId="77777777" w:rsidR="003376C1" w:rsidRPr="008F1B4D" w:rsidRDefault="00A32AE1" w:rsidP="003376C1">
      <w:pPr>
        <w:pStyle w:val="afffff5"/>
        <w:ind w:firstLine="420"/>
      </w:pPr>
      <w:r w:rsidRPr="008F1B4D">
        <w:lastRenderedPageBreak/>
        <w:t>NY/T 1999</w:t>
      </w:r>
      <w:r w:rsidR="003376C1" w:rsidRPr="008F1B4D">
        <w:t xml:space="preserve">  </w:t>
      </w:r>
      <w:r w:rsidR="003376C1" w:rsidRPr="008F1B4D">
        <w:t>茶叶包装、运输和贮藏通则</w:t>
      </w:r>
    </w:p>
    <w:p w14:paraId="6243710E" w14:textId="4FE9E29D" w:rsidR="004D3AE9" w:rsidRPr="008F1B4D" w:rsidRDefault="004D3AE9" w:rsidP="004D3AE9">
      <w:pPr>
        <w:pStyle w:val="afffff5"/>
        <w:ind w:firstLine="420"/>
      </w:pPr>
      <w:r w:rsidRPr="008F1B4D">
        <w:t xml:space="preserve">NY/T 3675  </w:t>
      </w:r>
      <w:r w:rsidRPr="008F1B4D">
        <w:t>红茶中茶红素和茶褐素含量的测定</w:t>
      </w:r>
      <w:r w:rsidRPr="008F1B4D">
        <w:t xml:space="preserve"> </w:t>
      </w:r>
      <w:r w:rsidRPr="008F1B4D">
        <w:t>分光光度</w:t>
      </w:r>
      <w:r w:rsidR="008F1B4D">
        <w:rPr>
          <w:rFonts w:hint="eastAsia"/>
        </w:rPr>
        <w:t>法</w:t>
      </w:r>
    </w:p>
    <w:p w14:paraId="6B32791C" w14:textId="48FC841E" w:rsidR="00094B41" w:rsidRDefault="00094B41" w:rsidP="00094B41">
      <w:pPr>
        <w:pStyle w:val="afffff5"/>
        <w:ind w:firstLine="420"/>
      </w:pPr>
      <w:r w:rsidRPr="00094B41">
        <w:rPr>
          <w:rFonts w:hint="eastAsia"/>
        </w:rPr>
        <w:t>NY/T 3934</w:t>
      </w:r>
      <w:r w:rsidRPr="00094B41">
        <w:t xml:space="preserve">  </w:t>
      </w:r>
      <w:r w:rsidRPr="00094B41">
        <w:t>生态茶园建设指南</w:t>
      </w:r>
    </w:p>
    <w:p w14:paraId="1B93278D" w14:textId="5B33DBBD" w:rsidR="00C50D23" w:rsidRPr="008F1B4D" w:rsidRDefault="00A32AE1">
      <w:pPr>
        <w:pStyle w:val="afffff5"/>
        <w:ind w:firstLine="420"/>
      </w:pPr>
      <w:r w:rsidRPr="008F1B4D">
        <w:t xml:space="preserve">DB46/T 629  </w:t>
      </w:r>
      <w:r w:rsidRPr="008F1B4D">
        <w:t>农产品全产业链生产规范</w:t>
      </w:r>
      <w:r w:rsidR="006764A1" w:rsidRPr="008F1B4D">
        <w:t xml:space="preserve"> </w:t>
      </w:r>
      <w:r w:rsidRPr="008F1B4D">
        <w:t xml:space="preserve"> </w:t>
      </w:r>
      <w:r w:rsidRPr="008F1B4D">
        <w:t>茶叶</w:t>
      </w:r>
    </w:p>
    <w:p w14:paraId="776117AC" w14:textId="77777777" w:rsidR="00C50D23" w:rsidRPr="008F1B4D" w:rsidRDefault="00A32AE1">
      <w:pPr>
        <w:pStyle w:val="affc"/>
        <w:spacing w:before="312" w:after="312"/>
        <w:rPr>
          <w:rFonts w:ascii="Times New Roman"/>
        </w:rPr>
      </w:pPr>
      <w:bookmarkStart w:id="53" w:name="_Toc220499464"/>
      <w:bookmarkStart w:id="54" w:name="_Toc97191425"/>
      <w:bookmarkStart w:id="55" w:name="_Toc220504163"/>
      <w:r w:rsidRPr="008F1B4D">
        <w:rPr>
          <w:rFonts w:ascii="Times New Roman"/>
        </w:rPr>
        <w:t>术语和定义</w:t>
      </w:r>
      <w:bookmarkEnd w:id="53"/>
      <w:bookmarkEnd w:id="54"/>
      <w:bookmarkEnd w:id="55"/>
    </w:p>
    <w:bookmarkStart w:id="56" w:name="_Toc26986532" w:displacedByCustomXml="next"/>
    <w:bookmarkEnd w:id="56" w:displacedByCustomXml="next"/>
    <w:sdt>
      <w:sdtPr>
        <w:id w:val="-1909835108"/>
        <w:placeholder>
          <w:docPart w:val="32E4528E44B54188A287497891DAD9C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D61E50" w14:textId="77777777" w:rsidR="00C50D23" w:rsidRPr="008F1B4D" w:rsidRDefault="00A32AE1">
          <w:pPr>
            <w:pStyle w:val="afffff5"/>
            <w:ind w:firstLine="420"/>
          </w:pPr>
          <w:r w:rsidRPr="008F1B4D">
            <w:t>GB/T 14487</w:t>
          </w:r>
          <w:r w:rsidRPr="008F1B4D">
            <w:t>界定的以及下列术语和定义适用于本文件。</w:t>
          </w:r>
        </w:p>
      </w:sdtContent>
    </w:sdt>
    <w:p w14:paraId="4B55D494" w14:textId="386117DD" w:rsidR="00C50D23" w:rsidRPr="008F1B4D" w:rsidRDefault="00A32AE1">
      <w:pPr>
        <w:pStyle w:val="afffffffffff4"/>
        <w:ind w:left="420" w:hangingChars="200" w:hanging="420"/>
        <w:rPr>
          <w:rFonts w:ascii="Times New Roman" w:eastAsia="黑体"/>
        </w:rPr>
      </w:pPr>
      <w:r w:rsidRPr="008F1B4D">
        <w:rPr>
          <w:rFonts w:ascii="Times New Roman" w:eastAsia="黑体"/>
        </w:rPr>
        <w:br/>
      </w:r>
      <w:r w:rsidRPr="008F1B4D">
        <w:rPr>
          <w:rFonts w:ascii="Times New Roman" w:eastAsia="黑体"/>
        </w:rPr>
        <w:t>五指山红茶</w:t>
      </w:r>
      <w:r w:rsidRPr="008F1B4D">
        <w:rPr>
          <w:rFonts w:ascii="Times New Roman" w:eastAsia="黑体"/>
        </w:rPr>
        <w:t xml:space="preserve">  </w:t>
      </w:r>
      <w:r w:rsidRPr="008F1B4D">
        <w:rPr>
          <w:rFonts w:ascii="Times New Roman" w:eastAsia="黑体"/>
          <w:szCs w:val="28"/>
        </w:rPr>
        <w:t xml:space="preserve">Wuzhishan </w:t>
      </w:r>
      <w:r w:rsidR="00233707" w:rsidRPr="008F1B4D">
        <w:rPr>
          <w:rFonts w:ascii="Times New Roman" w:eastAsia="黑体"/>
          <w:szCs w:val="28"/>
        </w:rPr>
        <w:t>b</w:t>
      </w:r>
      <w:r w:rsidRPr="008F1B4D">
        <w:rPr>
          <w:rFonts w:ascii="Times New Roman" w:eastAsia="黑体"/>
          <w:szCs w:val="28"/>
        </w:rPr>
        <w:t>lack tea</w:t>
      </w:r>
    </w:p>
    <w:p w14:paraId="36C912B9" w14:textId="015341CD" w:rsidR="00C50D23" w:rsidRPr="008F1B4D" w:rsidRDefault="00A32AE1">
      <w:pPr>
        <w:pStyle w:val="afffff5"/>
        <w:ind w:firstLine="420"/>
      </w:pPr>
      <w:r w:rsidRPr="008F1B4D">
        <w:t>以五指山当地群体种和无性系良种为主，海南大叶种（</w:t>
      </w:r>
      <w:r w:rsidRPr="008F1B4D">
        <w:rPr>
          <w:i/>
          <w:iCs/>
        </w:rPr>
        <w:t xml:space="preserve">Camellia sinensis </w:t>
      </w:r>
      <w:r w:rsidRPr="008F1B4D">
        <w:t xml:space="preserve">var. </w:t>
      </w:r>
      <w:r w:rsidRPr="008F1B4D">
        <w:rPr>
          <w:i/>
          <w:iCs/>
        </w:rPr>
        <w:t xml:space="preserve">assamica </w:t>
      </w:r>
      <w:r w:rsidRPr="008F1B4D">
        <w:t>‘Hainan Dayezhong’</w:t>
      </w:r>
      <w:r w:rsidRPr="008F1B4D">
        <w:t>）等适制五指山红茶品种的鲜叶为主要原料，通过萎凋、揉捻、解块、发酵、初烘、</w:t>
      </w:r>
      <w:r w:rsidRPr="0038722F">
        <w:t>摊</w:t>
      </w:r>
      <w:r w:rsidR="0038722F" w:rsidRPr="0038722F">
        <w:rPr>
          <w:rFonts w:hint="eastAsia"/>
        </w:rPr>
        <w:t>凉</w:t>
      </w:r>
      <w:r w:rsidRPr="008F1B4D">
        <w:t>、复烘等工序加工而成的红茶。</w:t>
      </w:r>
    </w:p>
    <w:p w14:paraId="5AE01EB1" w14:textId="77777777" w:rsidR="00C50D23" w:rsidRPr="008F1B4D" w:rsidRDefault="00A32AE1">
      <w:pPr>
        <w:pStyle w:val="affc"/>
        <w:spacing w:before="312" w:after="312"/>
        <w:rPr>
          <w:rFonts w:ascii="Times New Roman"/>
        </w:rPr>
      </w:pPr>
      <w:bookmarkStart w:id="57" w:name="_Toc220499465"/>
      <w:bookmarkStart w:id="58" w:name="_Toc220504164"/>
      <w:bookmarkStart w:id="59" w:name="_Hlk214365714"/>
      <w:r w:rsidRPr="008F1B4D">
        <w:rPr>
          <w:rFonts w:ascii="Times New Roman"/>
        </w:rPr>
        <w:t>地理标志产品保护范围</w:t>
      </w:r>
      <w:bookmarkEnd w:id="57"/>
      <w:bookmarkEnd w:id="58"/>
    </w:p>
    <w:bookmarkEnd w:id="59"/>
    <w:p w14:paraId="6306642F" w14:textId="13D4A950" w:rsidR="00C50D23" w:rsidRPr="008F1B4D" w:rsidRDefault="00A32AE1">
      <w:pPr>
        <w:pStyle w:val="afffff5"/>
        <w:ind w:firstLine="420"/>
      </w:pPr>
      <w:r w:rsidRPr="008F1B4D">
        <w:t>保护范围为五指山市通什镇、南圣镇、毛阳镇、番阳镇、毛道乡、水满乡、畅好乡共</w:t>
      </w:r>
      <w:r w:rsidRPr="008F1B4D">
        <w:t>7</w:t>
      </w:r>
      <w:r w:rsidRPr="008F1B4D">
        <w:t>个乡镇，以及市畅好农场和海胶集团畅好橡胶站，地域涉及</w:t>
      </w:r>
      <w:r w:rsidRPr="008F1B4D">
        <w:t>4</w:t>
      </w:r>
      <w:r w:rsidRPr="008F1B4D">
        <w:t>个社区</w:t>
      </w:r>
      <w:r w:rsidRPr="008F1B4D">
        <w:t>59</w:t>
      </w:r>
      <w:r w:rsidRPr="008F1B4D">
        <w:t>个行政村，</w:t>
      </w:r>
      <w:r w:rsidRPr="008F1B4D">
        <w:t>1</w:t>
      </w:r>
      <w:r w:rsidRPr="008F1B4D">
        <w:t>个国营农场，</w:t>
      </w:r>
      <w:r w:rsidRPr="008F1B4D">
        <w:t>1</w:t>
      </w:r>
      <w:r w:rsidRPr="008F1B4D">
        <w:t>个橡胶站。地理坐标：东经</w:t>
      </w:r>
      <w:r w:rsidRPr="008F1B4D">
        <w:t>109°19</w:t>
      </w:r>
      <w:r w:rsidR="00522D98" w:rsidRPr="008F1B4D">
        <w:t>′</w:t>
      </w:r>
      <w:r w:rsidRPr="008F1B4D">
        <w:t>～</w:t>
      </w:r>
      <w:r w:rsidRPr="008F1B4D">
        <w:t>109°44′</w:t>
      </w:r>
      <w:r w:rsidRPr="008F1B4D">
        <w:t>，北纬</w:t>
      </w:r>
      <w:r w:rsidRPr="008F1B4D">
        <w:t>18°38′</w:t>
      </w:r>
      <w:r w:rsidRPr="008F1B4D">
        <w:t>～</w:t>
      </w:r>
      <w:r w:rsidRPr="008F1B4D">
        <w:t>19°02′</w:t>
      </w:r>
      <w:r w:rsidRPr="008F1B4D">
        <w:t>，区域地图见附录</w:t>
      </w:r>
      <w:r w:rsidRPr="008F1B4D">
        <w:t>A</w:t>
      </w:r>
      <w:r w:rsidRPr="008F1B4D">
        <w:t>。</w:t>
      </w:r>
    </w:p>
    <w:p w14:paraId="073E50E5" w14:textId="77777777" w:rsidR="00C50D23" w:rsidRPr="008F1B4D" w:rsidRDefault="00A32AE1">
      <w:pPr>
        <w:pStyle w:val="affc"/>
        <w:spacing w:before="312" w:after="312" w:line="278" w:lineRule="auto"/>
        <w:rPr>
          <w:rFonts w:ascii="Times New Roman"/>
        </w:rPr>
      </w:pPr>
      <w:bookmarkStart w:id="60" w:name="_Toc220499466"/>
      <w:bookmarkStart w:id="61" w:name="_Toc220504165"/>
      <w:r w:rsidRPr="008F1B4D">
        <w:rPr>
          <w:rFonts w:ascii="Times New Roman"/>
        </w:rPr>
        <w:t>种植要求</w:t>
      </w:r>
      <w:bookmarkEnd w:id="60"/>
      <w:bookmarkEnd w:id="61"/>
    </w:p>
    <w:p w14:paraId="7CB2114B" w14:textId="77777777" w:rsidR="00C50D23" w:rsidRPr="008F1B4D" w:rsidRDefault="00A32AE1">
      <w:pPr>
        <w:pStyle w:val="affd"/>
        <w:spacing w:before="156" w:after="156" w:line="278" w:lineRule="auto"/>
        <w:rPr>
          <w:rFonts w:ascii="Times New Roman"/>
        </w:rPr>
      </w:pPr>
      <w:bookmarkStart w:id="62" w:name="_Toc220499467"/>
      <w:bookmarkStart w:id="63" w:name="_Toc220504166"/>
      <w:r w:rsidRPr="008F1B4D">
        <w:rPr>
          <w:rFonts w:ascii="Times New Roman"/>
        </w:rPr>
        <w:t>品种</w:t>
      </w:r>
      <w:bookmarkEnd w:id="62"/>
      <w:bookmarkEnd w:id="63"/>
    </w:p>
    <w:p w14:paraId="564E5B9D" w14:textId="77777777" w:rsidR="00C50D23" w:rsidRPr="008F1B4D" w:rsidRDefault="00A32AE1">
      <w:pPr>
        <w:pStyle w:val="afffff5"/>
        <w:ind w:firstLine="420"/>
      </w:pPr>
      <w:r w:rsidRPr="008F1B4D">
        <w:t>当地群体种和无性系良种为主，海南大叶种等适制五指山红茶品种。</w:t>
      </w:r>
    </w:p>
    <w:p w14:paraId="171D6922" w14:textId="77777777" w:rsidR="00C50D23" w:rsidRPr="008F1B4D" w:rsidRDefault="00A32AE1">
      <w:pPr>
        <w:pStyle w:val="affd"/>
        <w:spacing w:before="156" w:after="156" w:line="278" w:lineRule="auto"/>
        <w:rPr>
          <w:rFonts w:ascii="Times New Roman"/>
        </w:rPr>
      </w:pPr>
      <w:bookmarkStart w:id="64" w:name="_Toc220499468"/>
      <w:bookmarkStart w:id="65" w:name="_Toc220504167"/>
      <w:r w:rsidRPr="008F1B4D">
        <w:rPr>
          <w:rFonts w:ascii="Times New Roman"/>
        </w:rPr>
        <w:t>产地环境</w:t>
      </w:r>
      <w:bookmarkEnd w:id="64"/>
      <w:bookmarkEnd w:id="65"/>
    </w:p>
    <w:p w14:paraId="5E5701AF" w14:textId="77777777" w:rsidR="00C50D23" w:rsidRPr="008F1B4D" w:rsidRDefault="00A32AE1">
      <w:pPr>
        <w:pStyle w:val="affe"/>
        <w:spacing w:before="156" w:after="156"/>
        <w:rPr>
          <w:rFonts w:ascii="Times New Roman"/>
        </w:rPr>
      </w:pPr>
      <w:bookmarkStart w:id="66" w:name="_Toc220499469"/>
      <w:r w:rsidRPr="008F1B4D">
        <w:rPr>
          <w:rFonts w:ascii="Times New Roman"/>
        </w:rPr>
        <w:t>立地条件</w:t>
      </w:r>
      <w:bookmarkEnd w:id="66"/>
    </w:p>
    <w:p w14:paraId="4AE88997" w14:textId="77777777" w:rsidR="00C50D23" w:rsidRPr="008F1B4D" w:rsidRDefault="00A32AE1" w:rsidP="007B6B87">
      <w:pPr>
        <w:pStyle w:val="afffffffff0"/>
        <w:rPr>
          <w:rFonts w:ascii="Times New Roman"/>
        </w:rPr>
      </w:pPr>
      <w:r w:rsidRPr="008F1B4D">
        <w:rPr>
          <w:rFonts w:ascii="Times New Roman"/>
        </w:rPr>
        <w:t>种植园宜在海拔</w:t>
      </w:r>
      <w:r w:rsidRPr="008F1B4D">
        <w:rPr>
          <w:rFonts w:ascii="Times New Roman"/>
        </w:rPr>
        <w:t>500 m </w:t>
      </w:r>
      <w:r w:rsidRPr="008F1B4D">
        <w:rPr>
          <w:rFonts w:ascii="Times New Roman"/>
        </w:rPr>
        <w:t>～</w:t>
      </w:r>
      <w:r w:rsidRPr="008F1B4D">
        <w:rPr>
          <w:rFonts w:ascii="Times New Roman"/>
        </w:rPr>
        <w:t> 1000 m</w:t>
      </w:r>
      <w:r w:rsidRPr="008F1B4D">
        <w:rPr>
          <w:rFonts w:ascii="Times New Roman"/>
        </w:rPr>
        <w:t>。</w:t>
      </w:r>
    </w:p>
    <w:p w14:paraId="55F338BA" w14:textId="45B4300B" w:rsidR="00C50D23" w:rsidRPr="008F1B4D" w:rsidRDefault="00A32AE1" w:rsidP="007B6B87">
      <w:pPr>
        <w:pStyle w:val="afffffffff0"/>
        <w:rPr>
          <w:rFonts w:ascii="Times New Roman"/>
        </w:rPr>
      </w:pPr>
      <w:r w:rsidRPr="008F1B4D">
        <w:rPr>
          <w:rFonts w:ascii="Times New Roman"/>
        </w:rPr>
        <w:t>种植茶树的地块坡度应不大于</w:t>
      </w:r>
      <w:r w:rsidR="007B6B87" w:rsidRPr="008F1B4D">
        <w:rPr>
          <w:rFonts w:ascii="Times New Roman"/>
        </w:rPr>
        <w:t> </w:t>
      </w:r>
      <w:r w:rsidRPr="008F1B4D">
        <w:rPr>
          <w:rFonts w:ascii="Times New Roman"/>
        </w:rPr>
        <w:t>25</w:t>
      </w:r>
      <w:r w:rsidR="007B6B87" w:rsidRPr="008F1B4D">
        <w:rPr>
          <w:rFonts w:ascii="Times New Roman"/>
        </w:rPr>
        <w:t>°</w:t>
      </w:r>
      <w:r w:rsidRPr="008F1B4D">
        <w:rPr>
          <w:rFonts w:ascii="Times New Roman"/>
        </w:rPr>
        <w:t>。平地和坡度</w:t>
      </w:r>
      <w:r w:rsidR="007B6B87" w:rsidRPr="008F1B4D">
        <w:rPr>
          <w:rFonts w:ascii="Times New Roman"/>
        </w:rPr>
        <w:t> </w:t>
      </w:r>
      <w:r w:rsidRPr="008F1B4D">
        <w:rPr>
          <w:rFonts w:ascii="Times New Roman"/>
        </w:rPr>
        <w:t>15</w:t>
      </w:r>
      <w:r w:rsidR="007B6B87" w:rsidRPr="008F1B4D">
        <w:rPr>
          <w:rFonts w:ascii="Times New Roman"/>
        </w:rPr>
        <w:t>°</w:t>
      </w:r>
      <w:r w:rsidRPr="008F1B4D">
        <w:rPr>
          <w:rFonts w:ascii="Times New Roman"/>
        </w:rPr>
        <w:t>以下的缓坡地等高开垦；坡度</w:t>
      </w:r>
      <w:r w:rsidRPr="008F1B4D">
        <w:rPr>
          <w:rFonts w:ascii="Times New Roman"/>
        </w:rPr>
        <w:t>15°</w:t>
      </w:r>
      <w:r w:rsidRPr="008F1B4D">
        <w:rPr>
          <w:rFonts w:ascii="Times New Roman"/>
        </w:rPr>
        <w:t>以上宜建成等高梯级茶园。</w:t>
      </w:r>
    </w:p>
    <w:p w14:paraId="6ED40D5C" w14:textId="77777777" w:rsidR="00C50D23" w:rsidRDefault="00A32AE1" w:rsidP="007B6B87">
      <w:pPr>
        <w:pStyle w:val="afffffffff0"/>
        <w:rPr>
          <w:rFonts w:ascii="Times New Roman"/>
        </w:rPr>
      </w:pPr>
      <w:r w:rsidRPr="008F1B4D">
        <w:rPr>
          <w:rFonts w:ascii="Times New Roman"/>
        </w:rPr>
        <w:t>茶园远离城市、工厂、居民点、公路主干道，应设立缓冲带、隔离沟、林带或物理障碍区，避免空气、水源和固形物污染。</w:t>
      </w:r>
    </w:p>
    <w:p w14:paraId="5E7936A6" w14:textId="19B6BE10" w:rsidR="00094B41" w:rsidRPr="008F1B4D" w:rsidRDefault="008F5988" w:rsidP="007B6B87">
      <w:pPr>
        <w:pStyle w:val="afffffffff0"/>
        <w:rPr>
          <w:rFonts w:ascii="Times New Roman"/>
        </w:rPr>
      </w:pPr>
      <w:r>
        <w:rPr>
          <w:rFonts w:ascii="Times New Roman"/>
        </w:rPr>
        <w:t>茶园的建设应符合</w:t>
      </w:r>
      <w:r w:rsidRPr="00094B41">
        <w:rPr>
          <w:rFonts w:ascii="Times New Roman" w:hint="eastAsia"/>
        </w:rPr>
        <w:t>NY/T 3934</w:t>
      </w:r>
      <w:r>
        <w:rPr>
          <w:rFonts w:ascii="Times New Roman" w:hint="eastAsia"/>
        </w:rPr>
        <w:t>的规定。</w:t>
      </w:r>
    </w:p>
    <w:p w14:paraId="581181CC" w14:textId="77777777" w:rsidR="00C50D23" w:rsidRPr="008F1B4D" w:rsidRDefault="00A32AE1">
      <w:pPr>
        <w:pStyle w:val="affe"/>
        <w:spacing w:before="156" w:after="156"/>
        <w:rPr>
          <w:rFonts w:ascii="Times New Roman"/>
        </w:rPr>
      </w:pPr>
      <w:bookmarkStart w:id="67" w:name="_Toc220499470"/>
      <w:r w:rsidRPr="008F1B4D">
        <w:rPr>
          <w:rFonts w:ascii="Times New Roman"/>
        </w:rPr>
        <w:t>土壤条件</w:t>
      </w:r>
      <w:bookmarkEnd w:id="67"/>
    </w:p>
    <w:p w14:paraId="32AD6738" w14:textId="1273EEFD" w:rsidR="00C50D23" w:rsidRPr="008F1B4D" w:rsidRDefault="00A32AE1" w:rsidP="007B6B87">
      <w:pPr>
        <w:pStyle w:val="afffff5"/>
        <w:ind w:firstLine="420"/>
      </w:pPr>
      <w:r w:rsidRPr="008F1B4D">
        <w:t>茶园土壤环境质量应符合</w:t>
      </w:r>
      <w:r w:rsidRPr="008F1B4D">
        <w:t>GB 15618</w:t>
      </w:r>
      <w:r w:rsidRPr="008F1B4D">
        <w:t>的规定</w:t>
      </w:r>
      <w:r w:rsidR="00A03AEC">
        <w:rPr>
          <w:rFonts w:hint="eastAsia"/>
        </w:rPr>
        <w:t>。</w:t>
      </w:r>
    </w:p>
    <w:p w14:paraId="415DAFB4" w14:textId="77777777" w:rsidR="00C50D23" w:rsidRPr="008F1B4D" w:rsidRDefault="00A32AE1">
      <w:pPr>
        <w:pStyle w:val="affe"/>
        <w:spacing w:before="156" w:after="156"/>
        <w:rPr>
          <w:rFonts w:ascii="Times New Roman"/>
        </w:rPr>
      </w:pPr>
      <w:bookmarkStart w:id="68" w:name="_Toc220499471"/>
      <w:r w:rsidRPr="008F1B4D">
        <w:rPr>
          <w:rFonts w:ascii="Times New Roman"/>
        </w:rPr>
        <w:t>空气质量</w:t>
      </w:r>
      <w:bookmarkEnd w:id="68"/>
    </w:p>
    <w:p w14:paraId="422A567F" w14:textId="73EFA4B5" w:rsidR="00C50D23" w:rsidRPr="008F1B4D" w:rsidRDefault="00A32AE1">
      <w:pPr>
        <w:pStyle w:val="afffff5"/>
        <w:ind w:firstLine="420"/>
      </w:pPr>
      <w:r w:rsidRPr="008F1B4D">
        <w:t>环境空气质量应符合</w:t>
      </w:r>
      <w:r w:rsidRPr="008F1B4D">
        <w:t>GB 3095</w:t>
      </w:r>
      <w:r w:rsidRPr="008F1B4D">
        <w:t>的规定</w:t>
      </w:r>
      <w:r w:rsidR="00A03AEC">
        <w:rPr>
          <w:rFonts w:hint="eastAsia"/>
        </w:rPr>
        <w:t>。</w:t>
      </w:r>
    </w:p>
    <w:p w14:paraId="6D451243" w14:textId="77777777" w:rsidR="00C50D23" w:rsidRPr="008F1B4D" w:rsidRDefault="00A32AE1">
      <w:pPr>
        <w:pStyle w:val="affe"/>
        <w:spacing w:before="156" w:after="156"/>
        <w:rPr>
          <w:rFonts w:ascii="Times New Roman"/>
        </w:rPr>
      </w:pPr>
      <w:bookmarkStart w:id="69" w:name="_Toc220499472"/>
      <w:r w:rsidRPr="008F1B4D">
        <w:rPr>
          <w:rFonts w:ascii="Times New Roman"/>
        </w:rPr>
        <w:t>水质</w:t>
      </w:r>
      <w:bookmarkEnd w:id="69"/>
    </w:p>
    <w:p w14:paraId="0DDA832A" w14:textId="77777777" w:rsidR="00C50D23" w:rsidRPr="008F1B4D" w:rsidRDefault="00A32AE1">
      <w:pPr>
        <w:pStyle w:val="afffff5"/>
        <w:ind w:firstLine="420"/>
      </w:pPr>
      <w:r w:rsidRPr="008F1B4D">
        <w:lastRenderedPageBreak/>
        <w:t>灌溉水质应符合</w:t>
      </w:r>
      <w:r w:rsidRPr="008F1B4D">
        <w:t>GB 5084</w:t>
      </w:r>
      <w:r w:rsidRPr="008F1B4D">
        <w:t>的规定。</w:t>
      </w:r>
    </w:p>
    <w:p w14:paraId="12E68840" w14:textId="77777777" w:rsidR="00C50D23" w:rsidRPr="008F1B4D" w:rsidRDefault="00A32AE1">
      <w:pPr>
        <w:pStyle w:val="affd"/>
        <w:spacing w:before="156" w:after="156" w:line="278" w:lineRule="auto"/>
        <w:rPr>
          <w:rFonts w:ascii="Times New Roman"/>
        </w:rPr>
      </w:pPr>
      <w:bookmarkStart w:id="70" w:name="_Toc220499473"/>
      <w:bookmarkStart w:id="71" w:name="_Toc220504168"/>
      <w:r w:rsidRPr="008F1B4D">
        <w:rPr>
          <w:rFonts w:ascii="Times New Roman"/>
        </w:rPr>
        <w:t>栽培管理</w:t>
      </w:r>
      <w:bookmarkEnd w:id="70"/>
      <w:bookmarkEnd w:id="71"/>
    </w:p>
    <w:p w14:paraId="3105B640" w14:textId="3C8E3A25" w:rsidR="00C50D23" w:rsidRPr="008F1B4D" w:rsidRDefault="00A32AE1">
      <w:pPr>
        <w:pStyle w:val="afffff5"/>
        <w:ind w:firstLine="420"/>
      </w:pPr>
      <w:r w:rsidRPr="008F1B4D">
        <w:t>茶树栽培管理应符合</w:t>
      </w:r>
      <w:r w:rsidRPr="008F1B4D">
        <w:t>DB46/T 629</w:t>
      </w:r>
      <w:r w:rsidRPr="008F1B4D">
        <w:t>的要求。</w:t>
      </w:r>
    </w:p>
    <w:p w14:paraId="432D752A" w14:textId="77777777" w:rsidR="00C50D23" w:rsidRPr="008F1B4D" w:rsidRDefault="00A32AE1">
      <w:pPr>
        <w:pStyle w:val="affc"/>
        <w:spacing w:before="312" w:after="312" w:line="278" w:lineRule="auto"/>
        <w:rPr>
          <w:rFonts w:ascii="Times New Roman"/>
        </w:rPr>
      </w:pPr>
      <w:bookmarkStart w:id="72" w:name="_Toc220499474"/>
      <w:bookmarkStart w:id="73" w:name="_Toc220504169"/>
      <w:r w:rsidRPr="008F1B4D">
        <w:rPr>
          <w:rFonts w:ascii="Times New Roman"/>
        </w:rPr>
        <w:t>工艺流程</w:t>
      </w:r>
      <w:bookmarkEnd w:id="72"/>
      <w:bookmarkEnd w:id="73"/>
    </w:p>
    <w:p w14:paraId="41F4A3C6" w14:textId="2FF47C35" w:rsidR="00C50D23" w:rsidRPr="008F1B4D" w:rsidRDefault="00A32AE1" w:rsidP="002136D7">
      <w:pPr>
        <w:pStyle w:val="afffff5"/>
        <w:ind w:firstLine="420"/>
      </w:pPr>
      <w:r w:rsidRPr="008F1B4D">
        <w:t>鲜叶萎凋</w:t>
      </w:r>
      <w:r w:rsidRPr="008F1B4D">
        <w:t>→</w:t>
      </w:r>
      <w:r w:rsidRPr="008F1B4D">
        <w:t>揉捻</w:t>
      </w:r>
      <w:r w:rsidRPr="008F1B4D">
        <w:t>→</w:t>
      </w:r>
      <w:r w:rsidRPr="008F1B4D">
        <w:t>发酵</w:t>
      </w:r>
      <w:r w:rsidRPr="008F1B4D">
        <w:t>→</w:t>
      </w:r>
      <w:r w:rsidRPr="008F1B4D">
        <w:t>毛火</w:t>
      </w:r>
      <w:r w:rsidRPr="008F1B4D">
        <w:t>→</w:t>
      </w:r>
      <w:r w:rsidRPr="008F1B4D">
        <w:t>摊凉</w:t>
      </w:r>
      <w:r w:rsidRPr="008F1B4D">
        <w:t>→</w:t>
      </w:r>
      <w:r w:rsidRPr="008F1B4D">
        <w:t>二烘</w:t>
      </w:r>
      <w:r w:rsidRPr="008F1B4D">
        <w:t>→</w:t>
      </w:r>
      <w:r w:rsidRPr="008F1B4D">
        <w:t>摊凉</w:t>
      </w:r>
      <w:r w:rsidRPr="008F1B4D">
        <w:t>→</w:t>
      </w:r>
      <w:r w:rsidRPr="008F1B4D">
        <w:t>足火</w:t>
      </w:r>
      <w:r w:rsidRPr="008F1B4D">
        <w:t>→</w:t>
      </w:r>
      <w:r w:rsidRPr="008F1B4D">
        <w:t>摊凉</w:t>
      </w:r>
      <w:r w:rsidRPr="008F1B4D">
        <w:t>→</w:t>
      </w:r>
      <w:r w:rsidRPr="008F1B4D">
        <w:t>筛分</w:t>
      </w:r>
      <w:r w:rsidRPr="008F1B4D">
        <w:t>→</w:t>
      </w:r>
      <w:r w:rsidRPr="008F1B4D">
        <w:t>装箱。</w:t>
      </w:r>
    </w:p>
    <w:p w14:paraId="613BC2C3" w14:textId="77777777" w:rsidR="00C50D23" w:rsidRPr="008F1B4D" w:rsidRDefault="00A32AE1">
      <w:pPr>
        <w:pStyle w:val="affc"/>
        <w:spacing w:before="312" w:after="312" w:line="278" w:lineRule="auto"/>
        <w:rPr>
          <w:rFonts w:ascii="Times New Roman"/>
        </w:rPr>
      </w:pPr>
      <w:bookmarkStart w:id="74" w:name="_Toc220499475"/>
      <w:bookmarkStart w:id="75" w:name="_Toc220504170"/>
      <w:r w:rsidRPr="008F1B4D">
        <w:rPr>
          <w:rFonts w:ascii="Times New Roman"/>
        </w:rPr>
        <w:t>原料</w:t>
      </w:r>
      <w:bookmarkEnd w:id="74"/>
      <w:bookmarkEnd w:id="75"/>
    </w:p>
    <w:p w14:paraId="4CAB98E4" w14:textId="77777777" w:rsidR="00C50D23" w:rsidRPr="008F1B4D" w:rsidRDefault="00A32AE1">
      <w:pPr>
        <w:pStyle w:val="affd"/>
        <w:spacing w:before="156" w:after="156" w:line="278" w:lineRule="auto"/>
        <w:rPr>
          <w:rFonts w:ascii="Times New Roman"/>
        </w:rPr>
      </w:pPr>
      <w:bookmarkStart w:id="76" w:name="_Toc220499476"/>
      <w:bookmarkStart w:id="77" w:name="_Toc220504171"/>
      <w:r w:rsidRPr="008F1B4D">
        <w:rPr>
          <w:rFonts w:ascii="Times New Roman"/>
        </w:rPr>
        <w:t>茶青要求</w:t>
      </w:r>
      <w:bookmarkEnd w:id="76"/>
      <w:bookmarkEnd w:id="77"/>
    </w:p>
    <w:p w14:paraId="6E154BCD" w14:textId="77777777" w:rsidR="00C50D23" w:rsidRPr="008F1B4D" w:rsidRDefault="00A32AE1">
      <w:pPr>
        <w:pStyle w:val="afffffffff1"/>
        <w:rPr>
          <w:rFonts w:ascii="Times New Roman"/>
        </w:rPr>
      </w:pPr>
      <w:r w:rsidRPr="008F1B4D">
        <w:rPr>
          <w:rFonts w:ascii="Times New Roman"/>
        </w:rPr>
        <w:t>芽叶嫩度、匀度、新鲜度应基本一致。芽叶完整，不含鳞片、鱼叶、单片，无劣变或异味，无污染、无其他非茶类夹杂物。</w:t>
      </w:r>
    </w:p>
    <w:p w14:paraId="4209E3AB" w14:textId="6CD3FFCE" w:rsidR="00C50D23" w:rsidRPr="008F1B4D" w:rsidRDefault="00A32AE1">
      <w:pPr>
        <w:pStyle w:val="afffffffff1"/>
        <w:rPr>
          <w:rFonts w:ascii="Times New Roman"/>
        </w:rPr>
      </w:pPr>
      <w:r w:rsidRPr="008F1B4D">
        <w:rPr>
          <w:rFonts w:ascii="Times New Roman"/>
        </w:rPr>
        <w:t>采摘时宜采用提采，机械采摘按</w:t>
      </w:r>
      <w:r w:rsidRPr="008F1B4D">
        <w:rPr>
          <w:rFonts w:ascii="Times New Roman"/>
        </w:rPr>
        <w:t>NY/T 225</w:t>
      </w:r>
      <w:r w:rsidR="00A03AEC">
        <w:rPr>
          <w:rFonts w:ascii="Times New Roman" w:hint="eastAsia"/>
        </w:rPr>
        <w:t>的</w:t>
      </w:r>
      <w:r w:rsidRPr="008F1B4D">
        <w:rPr>
          <w:rFonts w:ascii="Times New Roman"/>
        </w:rPr>
        <w:t>规定执行。</w:t>
      </w:r>
    </w:p>
    <w:p w14:paraId="106FFC0D" w14:textId="77777777" w:rsidR="00C50D23" w:rsidRPr="008F1B4D" w:rsidRDefault="00A32AE1">
      <w:pPr>
        <w:pStyle w:val="afffffffff1"/>
        <w:rPr>
          <w:rFonts w:ascii="Times New Roman"/>
        </w:rPr>
      </w:pPr>
      <w:r w:rsidRPr="008F1B4D">
        <w:rPr>
          <w:rFonts w:ascii="Times New Roman"/>
        </w:rPr>
        <w:t>鲜叶原料处理应符合</w:t>
      </w:r>
      <w:r w:rsidRPr="008F1B4D">
        <w:rPr>
          <w:rFonts w:ascii="Times New Roman"/>
        </w:rPr>
        <w:t>GB/T 31748</w:t>
      </w:r>
      <w:r w:rsidRPr="008F1B4D">
        <w:rPr>
          <w:rFonts w:ascii="Times New Roman"/>
        </w:rPr>
        <w:t>的要求。</w:t>
      </w:r>
    </w:p>
    <w:p w14:paraId="33254BE6" w14:textId="77777777" w:rsidR="00C50D23" w:rsidRPr="008F1B4D" w:rsidRDefault="00A32AE1">
      <w:pPr>
        <w:pStyle w:val="afffffffff1"/>
        <w:rPr>
          <w:rFonts w:ascii="Times New Roman"/>
        </w:rPr>
      </w:pPr>
      <w:r w:rsidRPr="008F1B4D">
        <w:rPr>
          <w:rFonts w:ascii="Times New Roman"/>
        </w:rPr>
        <w:t>鲜叶从采摘到预处理之间时间间隔不应超过</w:t>
      </w:r>
      <w:bookmarkStart w:id="78" w:name="_Hlk210132544"/>
      <w:r w:rsidRPr="008F1B4D">
        <w:rPr>
          <w:rFonts w:ascii="Times New Roman"/>
        </w:rPr>
        <w:t>6 h</w:t>
      </w:r>
      <w:bookmarkEnd w:id="78"/>
      <w:r w:rsidRPr="008F1B4D">
        <w:rPr>
          <w:rFonts w:ascii="Times New Roman"/>
        </w:rPr>
        <w:t>，且应避免高温堆积。</w:t>
      </w:r>
    </w:p>
    <w:p w14:paraId="38DD93D7" w14:textId="77777777" w:rsidR="00C50D23" w:rsidRPr="008F1B4D" w:rsidRDefault="00A32AE1" w:rsidP="00727B8B">
      <w:pPr>
        <w:pStyle w:val="affd"/>
        <w:spacing w:before="156" w:after="156"/>
        <w:rPr>
          <w:rFonts w:ascii="Times New Roman"/>
        </w:rPr>
      </w:pPr>
      <w:bookmarkStart w:id="79" w:name="_Toc220499477"/>
      <w:bookmarkStart w:id="80" w:name="_Toc220504172"/>
      <w:r w:rsidRPr="008F1B4D">
        <w:rPr>
          <w:rFonts w:ascii="Times New Roman"/>
        </w:rPr>
        <w:t>等级指标</w:t>
      </w:r>
      <w:bookmarkEnd w:id="79"/>
      <w:bookmarkEnd w:id="80"/>
    </w:p>
    <w:p w14:paraId="277D7E6B" w14:textId="77777777" w:rsidR="00C50D23" w:rsidRPr="008F1B4D" w:rsidRDefault="00A32AE1">
      <w:pPr>
        <w:pStyle w:val="afffffffff1"/>
        <w:numPr>
          <w:ilvl w:val="3"/>
          <w:numId w:val="32"/>
        </w:numPr>
        <w:spacing w:line="278" w:lineRule="auto"/>
        <w:rPr>
          <w:rFonts w:ascii="Times New Roman"/>
        </w:rPr>
      </w:pPr>
      <w:r w:rsidRPr="008F1B4D">
        <w:rPr>
          <w:rFonts w:ascii="Times New Roman"/>
        </w:rPr>
        <w:t>五指山鲜叶等级分为特级、一级、二级。</w:t>
      </w:r>
    </w:p>
    <w:p w14:paraId="14678426" w14:textId="77777777" w:rsidR="00C50D23" w:rsidRPr="008F1B4D" w:rsidRDefault="00A32AE1">
      <w:pPr>
        <w:pStyle w:val="afffffffff1"/>
        <w:numPr>
          <w:ilvl w:val="3"/>
          <w:numId w:val="32"/>
        </w:numPr>
        <w:spacing w:line="278" w:lineRule="auto"/>
        <w:rPr>
          <w:rFonts w:ascii="Times New Roman"/>
        </w:rPr>
      </w:pPr>
      <w:r w:rsidRPr="008F1B4D">
        <w:rPr>
          <w:rFonts w:ascii="Times New Roman"/>
        </w:rPr>
        <w:t>各等级五指山红茶原料茶青应符合表</w:t>
      </w:r>
      <w:r w:rsidRPr="008F1B4D">
        <w:rPr>
          <w:rFonts w:ascii="Times New Roman"/>
        </w:rPr>
        <w:t>1</w:t>
      </w:r>
      <w:r w:rsidRPr="008F1B4D">
        <w:rPr>
          <w:rFonts w:ascii="Times New Roman"/>
        </w:rPr>
        <w:t>的规定。</w:t>
      </w:r>
    </w:p>
    <w:p w14:paraId="62455EE6" w14:textId="77777777" w:rsidR="00C50D23" w:rsidRPr="008F1B4D" w:rsidRDefault="00A32AE1">
      <w:pPr>
        <w:pStyle w:val="aff2"/>
        <w:numPr>
          <w:ilvl w:val="0"/>
          <w:numId w:val="33"/>
        </w:numPr>
        <w:spacing w:before="156" w:after="156" w:line="278" w:lineRule="auto"/>
        <w:rPr>
          <w:rFonts w:ascii="Times New Roman"/>
        </w:rPr>
      </w:pPr>
      <w:r w:rsidRPr="008F1B4D">
        <w:rPr>
          <w:rFonts w:ascii="Times New Roman"/>
        </w:rPr>
        <w:t>茶青要求</w:t>
      </w:r>
    </w:p>
    <w:tbl>
      <w:tblPr>
        <w:tblStyle w:val="affff7"/>
        <w:tblW w:w="9390" w:type="dxa"/>
        <w:tblLayout w:type="fixed"/>
        <w:tblCellMar>
          <w:left w:w="100" w:type="dxa"/>
          <w:right w:w="100" w:type="dxa"/>
        </w:tblCellMar>
        <w:tblLook w:val="04A0" w:firstRow="1" w:lastRow="0" w:firstColumn="1" w:lastColumn="0" w:noHBand="0" w:noVBand="1"/>
      </w:tblPr>
      <w:tblGrid>
        <w:gridCol w:w="3229"/>
        <w:gridCol w:w="6161"/>
      </w:tblGrid>
      <w:tr w:rsidR="00C50D23" w:rsidRPr="008F1B4D" w14:paraId="5CFBB936" w14:textId="77777777">
        <w:trPr>
          <w:trHeight w:val="454"/>
        </w:trPr>
        <w:tc>
          <w:tcPr>
            <w:tcW w:w="3229" w:type="dxa"/>
            <w:tcBorders>
              <w:top w:val="single" w:sz="8" w:space="0" w:color="auto"/>
              <w:left w:val="single" w:sz="8" w:space="0" w:color="auto"/>
              <w:bottom w:val="single" w:sz="8" w:space="0" w:color="auto"/>
              <w:right w:val="single" w:sz="8" w:space="0" w:color="auto"/>
            </w:tcBorders>
            <w:vAlign w:val="center"/>
          </w:tcPr>
          <w:p w14:paraId="1A568722" w14:textId="77777777" w:rsidR="00C50D23" w:rsidRPr="008F1B4D" w:rsidRDefault="00A32AE1">
            <w:pPr>
              <w:pStyle w:val="afffff5"/>
              <w:ind w:firstLineChars="0" w:firstLine="0"/>
              <w:jc w:val="center"/>
              <w:rPr>
                <w:sz w:val="18"/>
                <w:szCs w:val="18"/>
              </w:rPr>
            </w:pPr>
            <w:r w:rsidRPr="008F1B4D">
              <w:rPr>
                <w:sz w:val="18"/>
                <w:szCs w:val="18"/>
              </w:rPr>
              <w:t>等级</w:t>
            </w:r>
          </w:p>
        </w:tc>
        <w:tc>
          <w:tcPr>
            <w:tcW w:w="6161" w:type="dxa"/>
            <w:tcBorders>
              <w:top w:val="single" w:sz="8" w:space="0" w:color="auto"/>
              <w:left w:val="single" w:sz="8" w:space="0" w:color="auto"/>
              <w:bottom w:val="single" w:sz="8" w:space="0" w:color="auto"/>
              <w:right w:val="single" w:sz="8" w:space="0" w:color="auto"/>
            </w:tcBorders>
            <w:vAlign w:val="center"/>
          </w:tcPr>
          <w:p w14:paraId="048AD435" w14:textId="77777777" w:rsidR="00C50D23" w:rsidRPr="008F1B4D" w:rsidRDefault="00A32AE1">
            <w:pPr>
              <w:pStyle w:val="afffff5"/>
              <w:ind w:firstLineChars="0" w:firstLine="0"/>
              <w:jc w:val="center"/>
              <w:rPr>
                <w:sz w:val="18"/>
                <w:szCs w:val="18"/>
              </w:rPr>
            </w:pPr>
            <w:r w:rsidRPr="008F1B4D">
              <w:rPr>
                <w:sz w:val="18"/>
                <w:szCs w:val="18"/>
              </w:rPr>
              <w:t>质量要求</w:t>
            </w:r>
          </w:p>
        </w:tc>
      </w:tr>
      <w:tr w:rsidR="00C50D23" w:rsidRPr="008F1B4D" w14:paraId="6E9F8BDC" w14:textId="77777777">
        <w:trPr>
          <w:trHeight w:val="454"/>
        </w:trPr>
        <w:tc>
          <w:tcPr>
            <w:tcW w:w="3229" w:type="dxa"/>
            <w:tcBorders>
              <w:top w:val="single" w:sz="8" w:space="0" w:color="auto"/>
              <w:left w:val="single" w:sz="8" w:space="0" w:color="auto"/>
              <w:bottom w:val="single" w:sz="4" w:space="0" w:color="auto"/>
              <w:right w:val="single" w:sz="4" w:space="0" w:color="auto"/>
            </w:tcBorders>
            <w:vAlign w:val="center"/>
          </w:tcPr>
          <w:p w14:paraId="3FFD4327" w14:textId="77777777" w:rsidR="00C50D23" w:rsidRPr="008F1B4D" w:rsidRDefault="00A32AE1">
            <w:pPr>
              <w:pStyle w:val="afffff5"/>
              <w:ind w:firstLineChars="0" w:firstLine="0"/>
              <w:jc w:val="center"/>
              <w:rPr>
                <w:sz w:val="18"/>
                <w:szCs w:val="18"/>
              </w:rPr>
            </w:pPr>
            <w:r w:rsidRPr="008F1B4D">
              <w:rPr>
                <w:sz w:val="18"/>
                <w:szCs w:val="18"/>
              </w:rPr>
              <w:t>特级</w:t>
            </w:r>
          </w:p>
        </w:tc>
        <w:tc>
          <w:tcPr>
            <w:tcW w:w="6161" w:type="dxa"/>
            <w:tcBorders>
              <w:top w:val="single" w:sz="8" w:space="0" w:color="auto"/>
              <w:left w:val="single" w:sz="4" w:space="0" w:color="auto"/>
              <w:bottom w:val="single" w:sz="4" w:space="0" w:color="auto"/>
              <w:right w:val="single" w:sz="8" w:space="0" w:color="auto"/>
            </w:tcBorders>
            <w:vAlign w:val="center"/>
          </w:tcPr>
          <w:p w14:paraId="720616A4" w14:textId="77777777" w:rsidR="00C50D23" w:rsidRPr="008F1B4D" w:rsidRDefault="00A32AE1">
            <w:pPr>
              <w:pStyle w:val="afffff5"/>
              <w:ind w:firstLineChars="0" w:firstLine="0"/>
              <w:jc w:val="center"/>
              <w:rPr>
                <w:sz w:val="18"/>
                <w:szCs w:val="18"/>
              </w:rPr>
            </w:pPr>
            <w:r w:rsidRPr="008F1B4D">
              <w:rPr>
                <w:sz w:val="18"/>
                <w:szCs w:val="18"/>
              </w:rPr>
              <w:t>单芽至一芽一叶，不低于</w:t>
            </w:r>
            <w:r w:rsidRPr="008F1B4D">
              <w:rPr>
                <w:sz w:val="18"/>
                <w:szCs w:val="18"/>
              </w:rPr>
              <w:t>85%</w:t>
            </w:r>
          </w:p>
        </w:tc>
      </w:tr>
      <w:tr w:rsidR="00C50D23" w:rsidRPr="008F1B4D" w14:paraId="2C7D746F" w14:textId="77777777">
        <w:trPr>
          <w:trHeight w:val="454"/>
        </w:trPr>
        <w:tc>
          <w:tcPr>
            <w:tcW w:w="3229" w:type="dxa"/>
            <w:tcBorders>
              <w:top w:val="single" w:sz="4" w:space="0" w:color="auto"/>
              <w:left w:val="single" w:sz="8" w:space="0" w:color="auto"/>
              <w:bottom w:val="single" w:sz="4" w:space="0" w:color="auto"/>
              <w:right w:val="single" w:sz="4" w:space="0" w:color="auto"/>
            </w:tcBorders>
            <w:vAlign w:val="center"/>
          </w:tcPr>
          <w:p w14:paraId="79C5618B" w14:textId="77777777" w:rsidR="00C50D23" w:rsidRPr="008F1B4D" w:rsidRDefault="00A32AE1">
            <w:pPr>
              <w:pStyle w:val="afffff5"/>
              <w:ind w:firstLineChars="0" w:firstLine="0"/>
              <w:jc w:val="center"/>
              <w:rPr>
                <w:sz w:val="18"/>
                <w:szCs w:val="18"/>
              </w:rPr>
            </w:pPr>
            <w:r w:rsidRPr="008F1B4D">
              <w:rPr>
                <w:sz w:val="18"/>
                <w:szCs w:val="18"/>
              </w:rPr>
              <w:t>一级</w:t>
            </w:r>
          </w:p>
        </w:tc>
        <w:tc>
          <w:tcPr>
            <w:tcW w:w="6161" w:type="dxa"/>
            <w:tcBorders>
              <w:top w:val="single" w:sz="4" w:space="0" w:color="auto"/>
              <w:left w:val="single" w:sz="4" w:space="0" w:color="auto"/>
              <w:bottom w:val="single" w:sz="4" w:space="0" w:color="auto"/>
              <w:right w:val="single" w:sz="8" w:space="0" w:color="auto"/>
            </w:tcBorders>
            <w:vAlign w:val="center"/>
          </w:tcPr>
          <w:p w14:paraId="243BFD9F" w14:textId="77777777" w:rsidR="00C50D23" w:rsidRPr="008F1B4D" w:rsidRDefault="00A32AE1">
            <w:pPr>
              <w:pStyle w:val="afffff5"/>
              <w:ind w:firstLineChars="0" w:firstLine="0"/>
              <w:jc w:val="center"/>
              <w:rPr>
                <w:sz w:val="18"/>
                <w:szCs w:val="18"/>
              </w:rPr>
            </w:pPr>
            <w:r w:rsidRPr="008F1B4D">
              <w:rPr>
                <w:sz w:val="18"/>
                <w:szCs w:val="18"/>
              </w:rPr>
              <w:t>一芽二叶，不低于</w:t>
            </w:r>
            <w:r w:rsidRPr="008F1B4D">
              <w:rPr>
                <w:sz w:val="18"/>
                <w:szCs w:val="18"/>
              </w:rPr>
              <w:t>85%</w:t>
            </w:r>
          </w:p>
        </w:tc>
      </w:tr>
      <w:tr w:rsidR="00C50D23" w:rsidRPr="008F1B4D" w14:paraId="4B48A025" w14:textId="77777777">
        <w:trPr>
          <w:trHeight w:val="454"/>
        </w:trPr>
        <w:tc>
          <w:tcPr>
            <w:tcW w:w="3229" w:type="dxa"/>
            <w:tcBorders>
              <w:top w:val="single" w:sz="4" w:space="0" w:color="auto"/>
              <w:left w:val="single" w:sz="8" w:space="0" w:color="auto"/>
              <w:bottom w:val="single" w:sz="8" w:space="0" w:color="auto"/>
              <w:right w:val="single" w:sz="4" w:space="0" w:color="auto"/>
            </w:tcBorders>
            <w:vAlign w:val="center"/>
          </w:tcPr>
          <w:p w14:paraId="63E89E96" w14:textId="77777777" w:rsidR="00C50D23" w:rsidRPr="008F1B4D" w:rsidRDefault="00A32AE1">
            <w:pPr>
              <w:pStyle w:val="afffff5"/>
              <w:ind w:firstLineChars="0" w:firstLine="0"/>
              <w:jc w:val="center"/>
              <w:rPr>
                <w:sz w:val="18"/>
                <w:szCs w:val="18"/>
              </w:rPr>
            </w:pPr>
            <w:r w:rsidRPr="008F1B4D">
              <w:rPr>
                <w:sz w:val="18"/>
                <w:szCs w:val="18"/>
              </w:rPr>
              <w:t>二级</w:t>
            </w:r>
          </w:p>
        </w:tc>
        <w:tc>
          <w:tcPr>
            <w:tcW w:w="6161" w:type="dxa"/>
            <w:tcBorders>
              <w:top w:val="single" w:sz="4" w:space="0" w:color="auto"/>
              <w:left w:val="single" w:sz="4" w:space="0" w:color="auto"/>
              <w:bottom w:val="single" w:sz="8" w:space="0" w:color="auto"/>
              <w:right w:val="single" w:sz="8" w:space="0" w:color="auto"/>
            </w:tcBorders>
            <w:vAlign w:val="center"/>
          </w:tcPr>
          <w:p w14:paraId="6E18DFA5" w14:textId="77777777" w:rsidR="00C50D23" w:rsidRPr="008F1B4D" w:rsidRDefault="00A32AE1">
            <w:pPr>
              <w:pStyle w:val="afffff5"/>
              <w:ind w:firstLineChars="0" w:firstLine="0"/>
              <w:jc w:val="center"/>
              <w:rPr>
                <w:sz w:val="18"/>
                <w:szCs w:val="18"/>
              </w:rPr>
            </w:pPr>
            <w:r w:rsidRPr="008F1B4D">
              <w:rPr>
                <w:sz w:val="18"/>
                <w:szCs w:val="18"/>
              </w:rPr>
              <w:t>一芽三叶，不低于</w:t>
            </w:r>
            <w:r w:rsidRPr="008F1B4D">
              <w:rPr>
                <w:sz w:val="18"/>
                <w:szCs w:val="18"/>
              </w:rPr>
              <w:t>85%</w:t>
            </w:r>
          </w:p>
        </w:tc>
      </w:tr>
    </w:tbl>
    <w:p w14:paraId="3C34982A" w14:textId="77777777" w:rsidR="00C50D23" w:rsidRPr="008F1B4D" w:rsidRDefault="00A32AE1">
      <w:pPr>
        <w:pStyle w:val="affc"/>
        <w:spacing w:before="312" w:after="312" w:line="278" w:lineRule="auto"/>
        <w:rPr>
          <w:rFonts w:ascii="Times New Roman"/>
        </w:rPr>
      </w:pPr>
      <w:bookmarkStart w:id="81" w:name="_Toc220499478"/>
      <w:bookmarkStart w:id="82" w:name="_Toc220504173"/>
      <w:r w:rsidRPr="008F1B4D">
        <w:rPr>
          <w:rFonts w:ascii="Times New Roman"/>
        </w:rPr>
        <w:t>质量要求</w:t>
      </w:r>
      <w:bookmarkEnd w:id="81"/>
      <w:bookmarkEnd w:id="82"/>
    </w:p>
    <w:p w14:paraId="48BE4C3D" w14:textId="77777777" w:rsidR="00C50D23" w:rsidRPr="008F1B4D" w:rsidRDefault="00A32AE1">
      <w:pPr>
        <w:pStyle w:val="affd"/>
        <w:numPr>
          <w:ilvl w:val="2"/>
          <w:numId w:val="32"/>
        </w:numPr>
        <w:spacing w:before="156" w:after="156" w:line="278" w:lineRule="auto"/>
        <w:rPr>
          <w:rFonts w:ascii="Times New Roman"/>
        </w:rPr>
      </w:pPr>
      <w:bookmarkStart w:id="83" w:name="_Toc220499479"/>
      <w:bookmarkStart w:id="84" w:name="_Toc220504174"/>
      <w:r w:rsidRPr="008F1B4D">
        <w:rPr>
          <w:rFonts w:ascii="Times New Roman"/>
        </w:rPr>
        <w:t>基本要求</w:t>
      </w:r>
      <w:bookmarkEnd w:id="83"/>
      <w:bookmarkEnd w:id="84"/>
    </w:p>
    <w:p w14:paraId="477F96DA" w14:textId="55DFCF19" w:rsidR="00C50D23" w:rsidRPr="008F1B4D" w:rsidRDefault="00A32AE1">
      <w:pPr>
        <w:pStyle w:val="afffff5"/>
        <w:ind w:firstLine="420"/>
      </w:pPr>
      <w:r w:rsidRPr="008F1B4D">
        <w:t>无异味、无霉变，不含非茶类杂质，且不应使用食品添加剂</w:t>
      </w:r>
      <w:r w:rsidR="00A03AEC">
        <w:rPr>
          <w:rFonts w:hint="eastAsia"/>
        </w:rPr>
        <w:t>。</w:t>
      </w:r>
    </w:p>
    <w:p w14:paraId="04CB091C" w14:textId="77777777" w:rsidR="00C50D23" w:rsidRPr="008F1B4D" w:rsidRDefault="00A32AE1">
      <w:pPr>
        <w:pStyle w:val="affd"/>
        <w:spacing w:before="156" w:after="156" w:line="278" w:lineRule="auto"/>
        <w:rPr>
          <w:rFonts w:ascii="Times New Roman"/>
        </w:rPr>
      </w:pPr>
      <w:bookmarkStart w:id="85" w:name="_Toc220499480"/>
      <w:bookmarkStart w:id="86" w:name="_Toc220504175"/>
      <w:r w:rsidRPr="008F1B4D">
        <w:rPr>
          <w:rFonts w:ascii="Times New Roman"/>
        </w:rPr>
        <w:t>感官品质</w:t>
      </w:r>
      <w:bookmarkEnd w:id="85"/>
      <w:bookmarkEnd w:id="86"/>
    </w:p>
    <w:p w14:paraId="7C291776" w14:textId="77777777" w:rsidR="00C50D23" w:rsidRPr="008F1B4D" w:rsidRDefault="00A32AE1">
      <w:pPr>
        <w:pStyle w:val="afffff5"/>
        <w:ind w:firstLine="420"/>
      </w:pPr>
      <w:r w:rsidRPr="008F1B4D">
        <w:t>各等级五指山红茶感官品质应符合表</w:t>
      </w:r>
      <w:r w:rsidRPr="008F1B4D">
        <w:t>2</w:t>
      </w:r>
      <w:r w:rsidRPr="008F1B4D">
        <w:t>的规定。</w:t>
      </w:r>
    </w:p>
    <w:p w14:paraId="6FFB5E8A" w14:textId="77777777" w:rsidR="009C7919" w:rsidRPr="008F1B4D" w:rsidRDefault="009C7919">
      <w:pPr>
        <w:pStyle w:val="afffff5"/>
        <w:ind w:firstLine="420"/>
      </w:pPr>
    </w:p>
    <w:p w14:paraId="53D58F46" w14:textId="77777777" w:rsidR="009C7919" w:rsidRPr="008F1B4D" w:rsidRDefault="009C7919">
      <w:pPr>
        <w:pStyle w:val="afffff5"/>
        <w:ind w:firstLine="420"/>
      </w:pPr>
    </w:p>
    <w:p w14:paraId="5C6ECE83" w14:textId="77777777" w:rsidR="009C7919" w:rsidRPr="008F1B4D" w:rsidRDefault="009C7919">
      <w:pPr>
        <w:pStyle w:val="afffff5"/>
        <w:ind w:firstLine="420"/>
      </w:pPr>
    </w:p>
    <w:p w14:paraId="4F761515" w14:textId="77777777" w:rsidR="00C50D23" w:rsidRPr="008F1B4D" w:rsidRDefault="00A32AE1">
      <w:pPr>
        <w:pStyle w:val="aff2"/>
        <w:numPr>
          <w:ilvl w:val="0"/>
          <w:numId w:val="33"/>
        </w:numPr>
        <w:spacing w:before="156" w:after="156" w:line="278" w:lineRule="auto"/>
        <w:rPr>
          <w:rFonts w:ascii="Times New Roman"/>
        </w:rPr>
      </w:pPr>
      <w:r w:rsidRPr="008F1B4D">
        <w:rPr>
          <w:rFonts w:ascii="Times New Roman"/>
        </w:rPr>
        <w:lastRenderedPageBreak/>
        <w:t>感官品质</w:t>
      </w:r>
    </w:p>
    <w:tbl>
      <w:tblPr>
        <w:tblStyle w:val="affff7"/>
        <w:tblW w:w="927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9"/>
        <w:gridCol w:w="964"/>
        <w:gridCol w:w="896"/>
        <w:gridCol w:w="747"/>
        <w:gridCol w:w="653"/>
        <w:gridCol w:w="993"/>
        <w:gridCol w:w="1275"/>
        <w:gridCol w:w="970"/>
        <w:gridCol w:w="1339"/>
        <w:gridCol w:w="741"/>
      </w:tblGrid>
      <w:tr w:rsidR="00C50D23" w:rsidRPr="008F1B4D" w14:paraId="294A7A16" w14:textId="77777777" w:rsidTr="003D3180">
        <w:trPr>
          <w:trHeight w:val="516"/>
          <w:jc w:val="center"/>
        </w:trPr>
        <w:tc>
          <w:tcPr>
            <w:tcW w:w="699" w:type="dxa"/>
            <w:vMerge w:val="restart"/>
            <w:tcBorders>
              <w:top w:val="single" w:sz="8" w:space="0" w:color="auto"/>
              <w:bottom w:val="single" w:sz="4" w:space="0" w:color="auto"/>
            </w:tcBorders>
            <w:vAlign w:val="center"/>
          </w:tcPr>
          <w:p w14:paraId="0013B35B"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等级</w:t>
            </w:r>
          </w:p>
        </w:tc>
        <w:tc>
          <w:tcPr>
            <w:tcW w:w="3260" w:type="dxa"/>
            <w:gridSpan w:val="4"/>
            <w:tcBorders>
              <w:top w:val="single" w:sz="8" w:space="0" w:color="auto"/>
              <w:bottom w:val="single" w:sz="4" w:space="0" w:color="auto"/>
            </w:tcBorders>
            <w:vAlign w:val="center"/>
          </w:tcPr>
          <w:p w14:paraId="0ED44CAE" w14:textId="77777777" w:rsidR="00C50D23" w:rsidRPr="008F1B4D" w:rsidRDefault="00A32AE1">
            <w:pPr>
              <w:pStyle w:val="afffff5"/>
              <w:ind w:firstLineChars="0" w:firstLine="0"/>
              <w:jc w:val="center"/>
              <w:rPr>
                <w:sz w:val="18"/>
                <w:szCs w:val="18"/>
              </w:rPr>
            </w:pPr>
            <w:r w:rsidRPr="008F1B4D">
              <w:rPr>
                <w:sz w:val="18"/>
                <w:szCs w:val="18"/>
              </w:rPr>
              <w:t>外形</w:t>
            </w:r>
          </w:p>
        </w:tc>
        <w:tc>
          <w:tcPr>
            <w:tcW w:w="4577" w:type="dxa"/>
            <w:gridSpan w:val="4"/>
            <w:tcBorders>
              <w:top w:val="single" w:sz="8" w:space="0" w:color="auto"/>
              <w:bottom w:val="single" w:sz="4" w:space="0" w:color="auto"/>
            </w:tcBorders>
            <w:vAlign w:val="center"/>
          </w:tcPr>
          <w:p w14:paraId="018E5F8C"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内质</w:t>
            </w:r>
          </w:p>
        </w:tc>
        <w:tc>
          <w:tcPr>
            <w:tcW w:w="741" w:type="dxa"/>
            <w:vMerge w:val="restart"/>
            <w:tcBorders>
              <w:top w:val="single" w:sz="8" w:space="0" w:color="auto"/>
              <w:bottom w:val="single" w:sz="4" w:space="0" w:color="auto"/>
            </w:tcBorders>
            <w:vAlign w:val="center"/>
          </w:tcPr>
          <w:p w14:paraId="4DF41EB2"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检验方法</w:t>
            </w:r>
          </w:p>
        </w:tc>
      </w:tr>
      <w:tr w:rsidR="00C50D23" w:rsidRPr="008F1B4D" w14:paraId="2345B6E0" w14:textId="77777777" w:rsidTr="003D3180">
        <w:trPr>
          <w:trHeight w:val="492"/>
          <w:jc w:val="center"/>
        </w:trPr>
        <w:tc>
          <w:tcPr>
            <w:tcW w:w="699" w:type="dxa"/>
            <w:vMerge/>
            <w:tcBorders>
              <w:top w:val="single" w:sz="4" w:space="0" w:color="auto"/>
              <w:bottom w:val="single" w:sz="8" w:space="0" w:color="auto"/>
            </w:tcBorders>
            <w:vAlign w:val="center"/>
          </w:tcPr>
          <w:p w14:paraId="293A6E9E" w14:textId="77777777" w:rsidR="00C50D23" w:rsidRPr="008F1B4D" w:rsidRDefault="00C50D23">
            <w:pPr>
              <w:spacing w:line="240" w:lineRule="auto"/>
              <w:jc w:val="center"/>
              <w:rPr>
                <w:rFonts w:ascii="Times New Roman" w:hAnsi="Times New Roman"/>
                <w:sz w:val="18"/>
                <w:szCs w:val="18"/>
              </w:rPr>
            </w:pPr>
          </w:p>
        </w:tc>
        <w:tc>
          <w:tcPr>
            <w:tcW w:w="964" w:type="dxa"/>
            <w:tcBorders>
              <w:top w:val="single" w:sz="4" w:space="0" w:color="auto"/>
              <w:bottom w:val="single" w:sz="8" w:space="0" w:color="auto"/>
            </w:tcBorders>
            <w:vAlign w:val="center"/>
          </w:tcPr>
          <w:p w14:paraId="41B267F5"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条索</w:t>
            </w:r>
          </w:p>
        </w:tc>
        <w:tc>
          <w:tcPr>
            <w:tcW w:w="896" w:type="dxa"/>
            <w:tcBorders>
              <w:top w:val="single" w:sz="4" w:space="0" w:color="auto"/>
              <w:bottom w:val="single" w:sz="8" w:space="0" w:color="auto"/>
            </w:tcBorders>
            <w:vAlign w:val="center"/>
          </w:tcPr>
          <w:p w14:paraId="744B038F"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色泽</w:t>
            </w:r>
          </w:p>
        </w:tc>
        <w:tc>
          <w:tcPr>
            <w:tcW w:w="747" w:type="dxa"/>
            <w:tcBorders>
              <w:top w:val="single" w:sz="4" w:space="0" w:color="auto"/>
              <w:bottom w:val="single" w:sz="8" w:space="0" w:color="auto"/>
            </w:tcBorders>
            <w:vAlign w:val="center"/>
          </w:tcPr>
          <w:p w14:paraId="7CD471D1" w14:textId="5937CE65" w:rsidR="00C50D23" w:rsidRPr="008F1B4D" w:rsidRDefault="000D38C9">
            <w:pPr>
              <w:spacing w:line="240" w:lineRule="auto"/>
              <w:jc w:val="center"/>
              <w:rPr>
                <w:rFonts w:ascii="Times New Roman" w:hAnsi="Times New Roman"/>
                <w:sz w:val="18"/>
                <w:szCs w:val="18"/>
              </w:rPr>
            </w:pPr>
            <w:r w:rsidRPr="008F1B4D">
              <w:rPr>
                <w:rFonts w:ascii="Times New Roman" w:hAnsi="Times New Roman"/>
                <w:sz w:val="18"/>
                <w:szCs w:val="18"/>
              </w:rPr>
              <w:t>整碎</w:t>
            </w:r>
          </w:p>
        </w:tc>
        <w:tc>
          <w:tcPr>
            <w:tcW w:w="653" w:type="dxa"/>
            <w:tcBorders>
              <w:top w:val="single" w:sz="4" w:space="0" w:color="auto"/>
              <w:bottom w:val="single" w:sz="8" w:space="0" w:color="auto"/>
            </w:tcBorders>
            <w:vAlign w:val="center"/>
          </w:tcPr>
          <w:p w14:paraId="7D1F5C47" w14:textId="573952C4" w:rsidR="00C50D23" w:rsidRPr="008F1B4D" w:rsidRDefault="000D38C9">
            <w:pPr>
              <w:spacing w:line="240" w:lineRule="auto"/>
              <w:jc w:val="center"/>
              <w:rPr>
                <w:rFonts w:ascii="Times New Roman" w:hAnsi="Times New Roman"/>
                <w:sz w:val="18"/>
                <w:szCs w:val="18"/>
              </w:rPr>
            </w:pPr>
            <w:r w:rsidRPr="000D38C9">
              <w:rPr>
                <w:rFonts w:ascii="Times New Roman" w:hAnsi="Times New Roman" w:hint="eastAsia"/>
                <w:sz w:val="18"/>
                <w:szCs w:val="18"/>
              </w:rPr>
              <w:t>净度</w:t>
            </w:r>
          </w:p>
        </w:tc>
        <w:tc>
          <w:tcPr>
            <w:tcW w:w="993" w:type="dxa"/>
            <w:tcBorders>
              <w:top w:val="single" w:sz="4" w:space="0" w:color="auto"/>
              <w:bottom w:val="single" w:sz="8" w:space="0" w:color="auto"/>
            </w:tcBorders>
            <w:vAlign w:val="center"/>
          </w:tcPr>
          <w:p w14:paraId="37240BA6"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汤色</w:t>
            </w:r>
          </w:p>
        </w:tc>
        <w:tc>
          <w:tcPr>
            <w:tcW w:w="1275" w:type="dxa"/>
            <w:tcBorders>
              <w:top w:val="single" w:sz="4" w:space="0" w:color="auto"/>
              <w:bottom w:val="single" w:sz="8" w:space="0" w:color="auto"/>
            </w:tcBorders>
            <w:vAlign w:val="center"/>
          </w:tcPr>
          <w:p w14:paraId="7CDFC2E2"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香气</w:t>
            </w:r>
          </w:p>
        </w:tc>
        <w:tc>
          <w:tcPr>
            <w:tcW w:w="970" w:type="dxa"/>
            <w:tcBorders>
              <w:top w:val="single" w:sz="4" w:space="0" w:color="auto"/>
              <w:bottom w:val="single" w:sz="8" w:space="0" w:color="auto"/>
            </w:tcBorders>
            <w:vAlign w:val="center"/>
          </w:tcPr>
          <w:p w14:paraId="2F44414D"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滋味</w:t>
            </w:r>
          </w:p>
        </w:tc>
        <w:tc>
          <w:tcPr>
            <w:tcW w:w="1339" w:type="dxa"/>
            <w:tcBorders>
              <w:top w:val="single" w:sz="4" w:space="0" w:color="auto"/>
              <w:bottom w:val="single" w:sz="8" w:space="0" w:color="auto"/>
            </w:tcBorders>
            <w:vAlign w:val="center"/>
          </w:tcPr>
          <w:p w14:paraId="688A01B5"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叶底</w:t>
            </w:r>
          </w:p>
        </w:tc>
        <w:tc>
          <w:tcPr>
            <w:tcW w:w="741" w:type="dxa"/>
            <w:vMerge/>
            <w:tcBorders>
              <w:top w:val="single" w:sz="4" w:space="0" w:color="auto"/>
              <w:bottom w:val="single" w:sz="8" w:space="0" w:color="auto"/>
            </w:tcBorders>
            <w:vAlign w:val="center"/>
          </w:tcPr>
          <w:p w14:paraId="11707BB0" w14:textId="77777777" w:rsidR="00C50D23" w:rsidRPr="008F1B4D" w:rsidRDefault="00C50D23">
            <w:pPr>
              <w:spacing w:line="240" w:lineRule="auto"/>
              <w:jc w:val="center"/>
              <w:rPr>
                <w:rFonts w:ascii="Times New Roman" w:hAnsi="Times New Roman"/>
                <w:sz w:val="18"/>
                <w:szCs w:val="18"/>
              </w:rPr>
            </w:pPr>
          </w:p>
        </w:tc>
      </w:tr>
      <w:tr w:rsidR="00C50D23" w:rsidRPr="008F1B4D" w14:paraId="53686029" w14:textId="77777777" w:rsidTr="003D3180">
        <w:trPr>
          <w:trHeight w:val="516"/>
          <w:jc w:val="center"/>
        </w:trPr>
        <w:tc>
          <w:tcPr>
            <w:tcW w:w="699" w:type="dxa"/>
            <w:tcBorders>
              <w:top w:val="single" w:sz="8" w:space="0" w:color="auto"/>
            </w:tcBorders>
            <w:vAlign w:val="center"/>
          </w:tcPr>
          <w:p w14:paraId="44858219"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特级</w:t>
            </w:r>
          </w:p>
        </w:tc>
        <w:tc>
          <w:tcPr>
            <w:tcW w:w="964" w:type="dxa"/>
            <w:tcBorders>
              <w:top w:val="single" w:sz="8" w:space="0" w:color="auto"/>
            </w:tcBorders>
            <w:vAlign w:val="center"/>
          </w:tcPr>
          <w:p w14:paraId="3FE29872" w14:textId="66F24548" w:rsidR="00C50D23" w:rsidRPr="008F1B4D" w:rsidRDefault="00A32AE1" w:rsidP="003D3180">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紧结，肥硕</w:t>
            </w:r>
          </w:p>
        </w:tc>
        <w:tc>
          <w:tcPr>
            <w:tcW w:w="896" w:type="dxa"/>
            <w:tcBorders>
              <w:top w:val="single" w:sz="8" w:space="0" w:color="auto"/>
            </w:tcBorders>
            <w:vAlign w:val="center"/>
          </w:tcPr>
          <w:p w14:paraId="72FF1E69" w14:textId="5B26BBA6"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棕褐油润</w:t>
            </w:r>
          </w:p>
        </w:tc>
        <w:tc>
          <w:tcPr>
            <w:tcW w:w="747" w:type="dxa"/>
            <w:tcBorders>
              <w:top w:val="single" w:sz="8" w:space="0" w:color="auto"/>
            </w:tcBorders>
            <w:vAlign w:val="center"/>
          </w:tcPr>
          <w:p w14:paraId="403E898C"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匀</w:t>
            </w:r>
          </w:p>
        </w:tc>
        <w:tc>
          <w:tcPr>
            <w:tcW w:w="653" w:type="dxa"/>
            <w:tcBorders>
              <w:top w:val="single" w:sz="8" w:space="0" w:color="auto"/>
            </w:tcBorders>
            <w:vAlign w:val="center"/>
          </w:tcPr>
          <w:p w14:paraId="3A2F8CD0"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净</w:t>
            </w:r>
          </w:p>
        </w:tc>
        <w:tc>
          <w:tcPr>
            <w:tcW w:w="993" w:type="dxa"/>
            <w:tcBorders>
              <w:top w:val="single" w:sz="8" w:space="0" w:color="auto"/>
            </w:tcBorders>
            <w:vAlign w:val="center"/>
          </w:tcPr>
          <w:p w14:paraId="4D39CFF1"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红亮</w:t>
            </w:r>
          </w:p>
        </w:tc>
        <w:tc>
          <w:tcPr>
            <w:tcW w:w="1275" w:type="dxa"/>
            <w:tcBorders>
              <w:top w:val="single" w:sz="8" w:space="0" w:color="auto"/>
            </w:tcBorders>
            <w:vAlign w:val="center"/>
          </w:tcPr>
          <w:p w14:paraId="3DEB3C39" w14:textId="18E68726" w:rsidR="00C50D23" w:rsidRPr="008F1B4D" w:rsidRDefault="00A32AE1">
            <w:pPr>
              <w:pStyle w:val="afffff5"/>
              <w:ind w:leftChars="-34" w:left="-71" w:rightChars="-33" w:right="-69" w:firstLineChars="0" w:firstLine="0"/>
              <w:jc w:val="center"/>
              <w:rPr>
                <w:kern w:val="2"/>
                <w:sz w:val="18"/>
                <w:szCs w:val="18"/>
              </w:rPr>
            </w:pPr>
            <w:bookmarkStart w:id="87" w:name="OLE_LINK1"/>
            <w:r w:rsidRPr="008F1B4D">
              <w:rPr>
                <w:kern w:val="2"/>
                <w:sz w:val="18"/>
                <w:szCs w:val="18"/>
              </w:rPr>
              <w:t>蜜香（</w:t>
            </w:r>
            <w:r w:rsidR="00B210B7">
              <w:rPr>
                <w:rFonts w:hint="eastAsia"/>
                <w:kern w:val="2"/>
                <w:sz w:val="18"/>
                <w:szCs w:val="18"/>
              </w:rPr>
              <w:t>带</w:t>
            </w:r>
            <w:r w:rsidRPr="008F1B4D">
              <w:rPr>
                <w:kern w:val="2"/>
                <w:sz w:val="18"/>
                <w:szCs w:val="18"/>
              </w:rPr>
              <w:t>奶香），馥郁持久</w:t>
            </w:r>
            <w:bookmarkEnd w:id="87"/>
          </w:p>
        </w:tc>
        <w:tc>
          <w:tcPr>
            <w:tcW w:w="970" w:type="dxa"/>
            <w:tcBorders>
              <w:top w:val="single" w:sz="8" w:space="0" w:color="auto"/>
            </w:tcBorders>
            <w:vAlign w:val="center"/>
          </w:tcPr>
          <w:p w14:paraId="04723139"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鲜醇，爽滑，回甘</w:t>
            </w:r>
          </w:p>
        </w:tc>
        <w:tc>
          <w:tcPr>
            <w:tcW w:w="1339" w:type="dxa"/>
            <w:tcBorders>
              <w:top w:val="single" w:sz="8" w:space="0" w:color="auto"/>
            </w:tcBorders>
            <w:vAlign w:val="center"/>
          </w:tcPr>
          <w:p w14:paraId="2BD71B5E"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红亮，肥软，匀整</w:t>
            </w:r>
          </w:p>
        </w:tc>
        <w:tc>
          <w:tcPr>
            <w:tcW w:w="741" w:type="dxa"/>
            <w:vMerge w:val="restart"/>
            <w:tcBorders>
              <w:top w:val="single" w:sz="8" w:space="0" w:color="auto"/>
            </w:tcBorders>
            <w:vAlign w:val="center"/>
          </w:tcPr>
          <w:p w14:paraId="7641BFCF"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GB/T 23776</w:t>
            </w:r>
          </w:p>
        </w:tc>
      </w:tr>
      <w:tr w:rsidR="00C50D23" w:rsidRPr="008F1B4D" w14:paraId="1D5B2A27" w14:textId="77777777" w:rsidTr="003D3180">
        <w:trPr>
          <w:trHeight w:val="516"/>
          <w:jc w:val="center"/>
        </w:trPr>
        <w:tc>
          <w:tcPr>
            <w:tcW w:w="699" w:type="dxa"/>
            <w:vAlign w:val="center"/>
          </w:tcPr>
          <w:p w14:paraId="663DD763"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一级</w:t>
            </w:r>
          </w:p>
        </w:tc>
        <w:tc>
          <w:tcPr>
            <w:tcW w:w="964" w:type="dxa"/>
            <w:vAlign w:val="center"/>
          </w:tcPr>
          <w:p w14:paraId="6D28B132" w14:textId="3E24E198" w:rsidR="00C50D23" w:rsidRPr="008F1B4D" w:rsidRDefault="00A32AE1" w:rsidP="003D3180">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较紧结，肥硕</w:t>
            </w:r>
          </w:p>
        </w:tc>
        <w:tc>
          <w:tcPr>
            <w:tcW w:w="896" w:type="dxa"/>
            <w:vAlign w:val="center"/>
          </w:tcPr>
          <w:p w14:paraId="4D22C17A"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棕褐较润</w:t>
            </w:r>
          </w:p>
        </w:tc>
        <w:tc>
          <w:tcPr>
            <w:tcW w:w="747" w:type="dxa"/>
            <w:vAlign w:val="center"/>
          </w:tcPr>
          <w:p w14:paraId="496537F7"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较匀</w:t>
            </w:r>
          </w:p>
        </w:tc>
        <w:tc>
          <w:tcPr>
            <w:tcW w:w="653" w:type="dxa"/>
            <w:vAlign w:val="center"/>
          </w:tcPr>
          <w:p w14:paraId="4B20E5FB"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净</w:t>
            </w:r>
          </w:p>
        </w:tc>
        <w:tc>
          <w:tcPr>
            <w:tcW w:w="993" w:type="dxa"/>
            <w:vAlign w:val="center"/>
          </w:tcPr>
          <w:p w14:paraId="4823B390"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红琥珀色，明亮</w:t>
            </w:r>
          </w:p>
        </w:tc>
        <w:tc>
          <w:tcPr>
            <w:tcW w:w="1275" w:type="dxa"/>
            <w:vAlign w:val="center"/>
          </w:tcPr>
          <w:p w14:paraId="1CAC6BF0" w14:textId="68558515" w:rsidR="00C50D23" w:rsidRPr="008F1B4D" w:rsidRDefault="00B210B7">
            <w:pPr>
              <w:pStyle w:val="afffff5"/>
              <w:ind w:leftChars="-54" w:left="-113" w:rightChars="-49" w:right="-103" w:firstLineChars="0" w:firstLine="0"/>
              <w:jc w:val="center"/>
              <w:rPr>
                <w:kern w:val="2"/>
                <w:sz w:val="18"/>
                <w:szCs w:val="18"/>
              </w:rPr>
            </w:pPr>
            <w:r w:rsidRPr="008F1B4D">
              <w:rPr>
                <w:kern w:val="2"/>
                <w:sz w:val="18"/>
                <w:szCs w:val="18"/>
              </w:rPr>
              <w:t>蜜香</w:t>
            </w:r>
            <w:r w:rsidR="00A32AE1" w:rsidRPr="008F1B4D">
              <w:rPr>
                <w:kern w:val="2"/>
                <w:sz w:val="18"/>
                <w:szCs w:val="18"/>
              </w:rPr>
              <w:t>，浓郁持久</w:t>
            </w:r>
          </w:p>
        </w:tc>
        <w:tc>
          <w:tcPr>
            <w:tcW w:w="970" w:type="dxa"/>
            <w:vAlign w:val="center"/>
          </w:tcPr>
          <w:p w14:paraId="1DB59AC0"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甜醇，较爽</w:t>
            </w:r>
          </w:p>
        </w:tc>
        <w:tc>
          <w:tcPr>
            <w:tcW w:w="1339" w:type="dxa"/>
            <w:vAlign w:val="center"/>
          </w:tcPr>
          <w:p w14:paraId="5AFE72F1" w14:textId="77777777" w:rsidR="00C50D23" w:rsidRPr="008F1B4D" w:rsidRDefault="00A32AE1">
            <w:pPr>
              <w:pStyle w:val="afffff5"/>
              <w:ind w:leftChars="-54" w:left="-113" w:rightChars="-49" w:right="-103" w:firstLineChars="0" w:firstLine="0"/>
              <w:jc w:val="center"/>
              <w:rPr>
                <w:kern w:val="2"/>
                <w:sz w:val="18"/>
                <w:szCs w:val="18"/>
              </w:rPr>
            </w:pPr>
            <w:r w:rsidRPr="008F1B4D">
              <w:rPr>
                <w:kern w:val="2"/>
                <w:sz w:val="18"/>
                <w:szCs w:val="18"/>
              </w:rPr>
              <w:t>红较亮，肥较软，较匀整</w:t>
            </w:r>
          </w:p>
        </w:tc>
        <w:tc>
          <w:tcPr>
            <w:tcW w:w="741" w:type="dxa"/>
            <w:vMerge/>
            <w:vAlign w:val="center"/>
          </w:tcPr>
          <w:p w14:paraId="6E8C746B" w14:textId="77777777" w:rsidR="00C50D23" w:rsidRPr="008F1B4D" w:rsidRDefault="00C50D23">
            <w:pPr>
              <w:spacing w:line="240" w:lineRule="auto"/>
              <w:jc w:val="center"/>
              <w:rPr>
                <w:rFonts w:ascii="Times New Roman" w:hAnsi="Times New Roman"/>
                <w:sz w:val="18"/>
                <w:szCs w:val="18"/>
              </w:rPr>
            </w:pPr>
          </w:p>
        </w:tc>
      </w:tr>
      <w:tr w:rsidR="00C50D23" w:rsidRPr="008F1B4D" w14:paraId="60593298" w14:textId="77777777" w:rsidTr="003D3180">
        <w:trPr>
          <w:trHeight w:val="516"/>
          <w:jc w:val="center"/>
        </w:trPr>
        <w:tc>
          <w:tcPr>
            <w:tcW w:w="699" w:type="dxa"/>
            <w:vAlign w:val="center"/>
          </w:tcPr>
          <w:p w14:paraId="4D6CE89E" w14:textId="77777777" w:rsidR="00C50D23" w:rsidRPr="008F1B4D" w:rsidRDefault="00A32AE1">
            <w:pPr>
              <w:spacing w:line="240" w:lineRule="auto"/>
              <w:jc w:val="center"/>
              <w:rPr>
                <w:rFonts w:ascii="Times New Roman" w:hAnsi="Times New Roman"/>
                <w:sz w:val="18"/>
                <w:szCs w:val="18"/>
              </w:rPr>
            </w:pPr>
            <w:r w:rsidRPr="008F1B4D">
              <w:rPr>
                <w:rFonts w:ascii="Times New Roman" w:hAnsi="Times New Roman"/>
                <w:sz w:val="18"/>
                <w:szCs w:val="18"/>
              </w:rPr>
              <w:t>二级</w:t>
            </w:r>
          </w:p>
        </w:tc>
        <w:tc>
          <w:tcPr>
            <w:tcW w:w="964" w:type="dxa"/>
            <w:vAlign w:val="center"/>
          </w:tcPr>
          <w:p w14:paraId="2E34BD11" w14:textId="3A645608" w:rsidR="00C50D23" w:rsidRPr="008F1B4D" w:rsidRDefault="00A32AE1" w:rsidP="003D3180">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尚紧结，肥硕</w:t>
            </w:r>
          </w:p>
        </w:tc>
        <w:tc>
          <w:tcPr>
            <w:tcW w:w="896" w:type="dxa"/>
            <w:vAlign w:val="center"/>
          </w:tcPr>
          <w:p w14:paraId="3845F0D2"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棕褐尚润</w:t>
            </w:r>
          </w:p>
        </w:tc>
        <w:tc>
          <w:tcPr>
            <w:tcW w:w="747" w:type="dxa"/>
            <w:vAlign w:val="center"/>
          </w:tcPr>
          <w:p w14:paraId="6E34723E"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较匀</w:t>
            </w:r>
          </w:p>
        </w:tc>
        <w:tc>
          <w:tcPr>
            <w:tcW w:w="653" w:type="dxa"/>
            <w:vAlign w:val="center"/>
          </w:tcPr>
          <w:p w14:paraId="6D0F9913"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净</w:t>
            </w:r>
          </w:p>
        </w:tc>
        <w:tc>
          <w:tcPr>
            <w:tcW w:w="993" w:type="dxa"/>
            <w:vAlign w:val="center"/>
          </w:tcPr>
          <w:p w14:paraId="0A70651E" w14:textId="77777777"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红琥珀色，较亮</w:t>
            </w:r>
          </w:p>
        </w:tc>
        <w:tc>
          <w:tcPr>
            <w:tcW w:w="1275" w:type="dxa"/>
            <w:vAlign w:val="center"/>
          </w:tcPr>
          <w:p w14:paraId="14E3E314" w14:textId="36224F5E" w:rsidR="00C50D23" w:rsidRPr="008F1B4D" w:rsidRDefault="00B210B7">
            <w:pPr>
              <w:spacing w:line="240" w:lineRule="auto"/>
              <w:ind w:leftChars="-54" w:left="-113" w:rightChars="-49" w:right="-103"/>
              <w:jc w:val="center"/>
              <w:rPr>
                <w:rFonts w:ascii="Times New Roman" w:hAnsi="Times New Roman"/>
                <w:sz w:val="18"/>
                <w:szCs w:val="18"/>
              </w:rPr>
            </w:pPr>
            <w:r w:rsidRPr="008F1B4D">
              <w:rPr>
                <w:sz w:val="18"/>
                <w:szCs w:val="18"/>
              </w:rPr>
              <w:t>蜜香</w:t>
            </w:r>
            <w:r w:rsidR="00A32AE1" w:rsidRPr="008F1B4D">
              <w:rPr>
                <w:rFonts w:ascii="Times New Roman" w:hAnsi="Times New Roman"/>
                <w:sz w:val="18"/>
                <w:szCs w:val="18"/>
              </w:rPr>
              <w:t>，持久</w:t>
            </w:r>
          </w:p>
        </w:tc>
        <w:tc>
          <w:tcPr>
            <w:tcW w:w="970" w:type="dxa"/>
            <w:vAlign w:val="center"/>
          </w:tcPr>
          <w:p w14:paraId="058B2C11" w14:textId="32F96455" w:rsidR="00C50D23" w:rsidRPr="008F1B4D" w:rsidRDefault="00A32AE1">
            <w:pPr>
              <w:spacing w:line="240" w:lineRule="auto"/>
              <w:ind w:leftChars="-54" w:left="-113" w:rightChars="-49" w:right="-103"/>
              <w:jc w:val="center"/>
              <w:rPr>
                <w:rFonts w:ascii="Times New Roman" w:hAnsi="Times New Roman"/>
                <w:sz w:val="18"/>
                <w:szCs w:val="18"/>
              </w:rPr>
            </w:pPr>
            <w:r w:rsidRPr="008F1B4D">
              <w:rPr>
                <w:rFonts w:ascii="Times New Roman" w:hAnsi="Times New Roman"/>
                <w:sz w:val="18"/>
                <w:szCs w:val="18"/>
              </w:rPr>
              <w:t>甜较醇</w:t>
            </w:r>
          </w:p>
        </w:tc>
        <w:tc>
          <w:tcPr>
            <w:tcW w:w="1339" w:type="dxa"/>
            <w:vAlign w:val="center"/>
          </w:tcPr>
          <w:p w14:paraId="47264BB0" w14:textId="77777777" w:rsidR="00C50D23" w:rsidRPr="008F1B4D" w:rsidRDefault="00A32AE1">
            <w:pPr>
              <w:pStyle w:val="afffff5"/>
              <w:ind w:leftChars="-54" w:left="-113" w:rightChars="-49" w:right="-103" w:firstLineChars="0" w:firstLine="0"/>
              <w:jc w:val="center"/>
              <w:rPr>
                <w:kern w:val="2"/>
                <w:sz w:val="18"/>
                <w:szCs w:val="18"/>
              </w:rPr>
            </w:pPr>
            <w:r w:rsidRPr="008F1B4D">
              <w:rPr>
                <w:kern w:val="2"/>
                <w:sz w:val="18"/>
                <w:szCs w:val="18"/>
              </w:rPr>
              <w:t>红尚亮，肥尚软，较匀整</w:t>
            </w:r>
          </w:p>
        </w:tc>
        <w:tc>
          <w:tcPr>
            <w:tcW w:w="741" w:type="dxa"/>
            <w:vMerge/>
            <w:vAlign w:val="center"/>
          </w:tcPr>
          <w:p w14:paraId="23326BAB" w14:textId="77777777" w:rsidR="00C50D23" w:rsidRPr="008F1B4D" w:rsidRDefault="00C50D23">
            <w:pPr>
              <w:spacing w:line="240" w:lineRule="auto"/>
              <w:jc w:val="center"/>
              <w:rPr>
                <w:rFonts w:ascii="Times New Roman" w:hAnsi="Times New Roman"/>
                <w:sz w:val="18"/>
                <w:szCs w:val="18"/>
              </w:rPr>
            </w:pPr>
          </w:p>
        </w:tc>
      </w:tr>
    </w:tbl>
    <w:p w14:paraId="135F3C01" w14:textId="77777777" w:rsidR="00C50D23" w:rsidRPr="008F1B4D" w:rsidRDefault="00A32AE1">
      <w:pPr>
        <w:pStyle w:val="affd"/>
        <w:numPr>
          <w:ilvl w:val="2"/>
          <w:numId w:val="32"/>
        </w:numPr>
        <w:spacing w:before="156" w:after="156" w:line="278" w:lineRule="auto"/>
        <w:rPr>
          <w:rFonts w:ascii="Times New Roman"/>
        </w:rPr>
      </w:pPr>
      <w:bookmarkStart w:id="88" w:name="_Toc220499481"/>
      <w:bookmarkStart w:id="89" w:name="_Toc220504176"/>
      <w:r w:rsidRPr="008F1B4D">
        <w:rPr>
          <w:rFonts w:ascii="Times New Roman"/>
        </w:rPr>
        <w:t>理化指标</w:t>
      </w:r>
      <w:bookmarkEnd w:id="88"/>
      <w:bookmarkEnd w:id="89"/>
    </w:p>
    <w:p w14:paraId="478DC097" w14:textId="77777777" w:rsidR="00C50D23" w:rsidRPr="008F1B4D" w:rsidRDefault="00A32AE1">
      <w:pPr>
        <w:pStyle w:val="afffff5"/>
        <w:ind w:firstLine="420"/>
      </w:pPr>
      <w:r w:rsidRPr="008F1B4D">
        <w:t>理化指标要求应符合表</w:t>
      </w:r>
      <w:r w:rsidRPr="008F1B4D">
        <w:t>4</w:t>
      </w:r>
      <w:r w:rsidRPr="008F1B4D">
        <w:t>的规定。</w:t>
      </w:r>
    </w:p>
    <w:p w14:paraId="24222C9C" w14:textId="77777777" w:rsidR="00C50D23" w:rsidRPr="008F1B4D" w:rsidRDefault="00A32AE1">
      <w:pPr>
        <w:pStyle w:val="aff2"/>
        <w:numPr>
          <w:ilvl w:val="0"/>
          <w:numId w:val="33"/>
        </w:numPr>
        <w:spacing w:before="156" w:after="156" w:line="278" w:lineRule="auto"/>
        <w:rPr>
          <w:rFonts w:ascii="Times New Roman"/>
        </w:rPr>
      </w:pPr>
      <w:r w:rsidRPr="008F1B4D">
        <w:rPr>
          <w:rFonts w:ascii="Times New Roman"/>
        </w:rPr>
        <w:t>理化指标</w:t>
      </w:r>
    </w:p>
    <w:tbl>
      <w:tblPr>
        <w:tblStyle w:val="affff7"/>
        <w:tblW w:w="921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251"/>
        <w:gridCol w:w="2870"/>
        <w:gridCol w:w="3097"/>
      </w:tblGrid>
      <w:tr w:rsidR="00C50D23" w:rsidRPr="008F1B4D" w14:paraId="6705AEA5" w14:textId="77777777">
        <w:trPr>
          <w:trHeight w:val="454"/>
          <w:jc w:val="center"/>
        </w:trPr>
        <w:tc>
          <w:tcPr>
            <w:tcW w:w="3251" w:type="dxa"/>
            <w:tcBorders>
              <w:top w:val="single" w:sz="8" w:space="0" w:color="auto"/>
              <w:left w:val="single" w:sz="8" w:space="0" w:color="auto"/>
              <w:bottom w:val="single" w:sz="8" w:space="0" w:color="auto"/>
              <w:right w:val="single" w:sz="4" w:space="0" w:color="auto"/>
            </w:tcBorders>
            <w:vAlign w:val="center"/>
          </w:tcPr>
          <w:p w14:paraId="4E1628A6" w14:textId="77777777" w:rsidR="00C50D23" w:rsidRPr="008F1B4D" w:rsidRDefault="00A32AE1">
            <w:pPr>
              <w:pStyle w:val="afffff5"/>
              <w:ind w:firstLineChars="0" w:firstLine="0"/>
              <w:jc w:val="center"/>
              <w:rPr>
                <w:sz w:val="18"/>
                <w:szCs w:val="18"/>
              </w:rPr>
            </w:pPr>
            <w:r w:rsidRPr="008F1B4D">
              <w:rPr>
                <w:sz w:val="18"/>
                <w:szCs w:val="18"/>
              </w:rPr>
              <w:t>项目</w:t>
            </w:r>
          </w:p>
        </w:tc>
        <w:tc>
          <w:tcPr>
            <w:tcW w:w="2870" w:type="dxa"/>
            <w:tcBorders>
              <w:top w:val="single" w:sz="8" w:space="0" w:color="auto"/>
              <w:left w:val="single" w:sz="4" w:space="0" w:color="auto"/>
              <w:bottom w:val="single" w:sz="8" w:space="0" w:color="auto"/>
              <w:right w:val="single" w:sz="4" w:space="0" w:color="auto"/>
            </w:tcBorders>
            <w:vAlign w:val="center"/>
          </w:tcPr>
          <w:p w14:paraId="43224930" w14:textId="77777777" w:rsidR="00C50D23" w:rsidRPr="008F1B4D" w:rsidRDefault="00A32AE1">
            <w:pPr>
              <w:pStyle w:val="afffff5"/>
              <w:ind w:firstLineChars="0" w:firstLine="0"/>
              <w:jc w:val="center"/>
              <w:rPr>
                <w:sz w:val="18"/>
                <w:szCs w:val="18"/>
              </w:rPr>
            </w:pPr>
            <w:r w:rsidRPr="008F1B4D">
              <w:rPr>
                <w:sz w:val="18"/>
                <w:szCs w:val="18"/>
              </w:rPr>
              <w:t>指标</w:t>
            </w:r>
          </w:p>
        </w:tc>
        <w:tc>
          <w:tcPr>
            <w:tcW w:w="3097" w:type="dxa"/>
            <w:tcBorders>
              <w:top w:val="single" w:sz="8" w:space="0" w:color="auto"/>
              <w:left w:val="single" w:sz="4" w:space="0" w:color="auto"/>
              <w:bottom w:val="single" w:sz="8" w:space="0" w:color="auto"/>
              <w:right w:val="single" w:sz="8" w:space="0" w:color="auto"/>
            </w:tcBorders>
            <w:vAlign w:val="center"/>
          </w:tcPr>
          <w:p w14:paraId="155E8AF6" w14:textId="77777777" w:rsidR="00C50D23" w:rsidRPr="008F1B4D" w:rsidRDefault="00A32AE1">
            <w:pPr>
              <w:pStyle w:val="afffff5"/>
              <w:ind w:firstLineChars="0" w:firstLine="0"/>
              <w:jc w:val="center"/>
              <w:rPr>
                <w:sz w:val="18"/>
                <w:szCs w:val="18"/>
              </w:rPr>
            </w:pPr>
            <w:r w:rsidRPr="008F1B4D">
              <w:rPr>
                <w:sz w:val="18"/>
                <w:szCs w:val="18"/>
              </w:rPr>
              <w:t>检验方法</w:t>
            </w:r>
          </w:p>
        </w:tc>
      </w:tr>
      <w:tr w:rsidR="00C50D23" w:rsidRPr="008F1B4D" w14:paraId="1AC11C61"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6009E162" w14:textId="77777777" w:rsidR="00C50D23" w:rsidRPr="008F1B4D" w:rsidRDefault="00A32AE1">
            <w:pPr>
              <w:pStyle w:val="afffff5"/>
              <w:ind w:firstLineChars="0" w:firstLine="0"/>
              <w:jc w:val="center"/>
              <w:rPr>
                <w:sz w:val="18"/>
                <w:szCs w:val="18"/>
              </w:rPr>
            </w:pPr>
            <w:r w:rsidRPr="008F1B4D">
              <w:rPr>
                <w:sz w:val="18"/>
                <w:szCs w:val="18"/>
              </w:rPr>
              <w:t>水分，</w:t>
            </w:r>
            <w:r w:rsidRPr="008F1B4D">
              <w:rPr>
                <w:sz w:val="18"/>
                <w:szCs w:val="18"/>
              </w:rPr>
              <w:t>g/100g</w:t>
            </w:r>
            <w:r w:rsidRPr="008F1B4D">
              <w:rPr>
                <w:sz w:val="18"/>
                <w:szCs w:val="18"/>
              </w:rPr>
              <w:t>，</w:t>
            </w:r>
            <w:r w:rsidRPr="008F1B4D">
              <w:rPr>
                <w:sz w:val="18"/>
                <w:szCs w:val="18"/>
              </w:rPr>
              <w:t>≤</w:t>
            </w:r>
          </w:p>
        </w:tc>
        <w:tc>
          <w:tcPr>
            <w:tcW w:w="2870" w:type="dxa"/>
            <w:tcBorders>
              <w:top w:val="single" w:sz="8" w:space="0" w:color="auto"/>
              <w:left w:val="single" w:sz="4" w:space="0" w:color="auto"/>
              <w:bottom w:val="single" w:sz="4" w:space="0" w:color="auto"/>
              <w:right w:val="single" w:sz="4" w:space="0" w:color="auto"/>
            </w:tcBorders>
            <w:vAlign w:val="center"/>
          </w:tcPr>
          <w:p w14:paraId="76184696" w14:textId="77777777" w:rsidR="00C50D23" w:rsidRPr="008F1B4D" w:rsidRDefault="00A32AE1">
            <w:pPr>
              <w:pStyle w:val="afffff5"/>
              <w:ind w:firstLineChars="0" w:firstLine="0"/>
              <w:jc w:val="center"/>
              <w:rPr>
                <w:sz w:val="18"/>
                <w:szCs w:val="18"/>
              </w:rPr>
            </w:pPr>
            <w:r w:rsidRPr="008F1B4D">
              <w:rPr>
                <w:sz w:val="18"/>
                <w:szCs w:val="18"/>
              </w:rPr>
              <w:t>6.5</w:t>
            </w:r>
          </w:p>
        </w:tc>
        <w:tc>
          <w:tcPr>
            <w:tcW w:w="3097" w:type="dxa"/>
            <w:tcBorders>
              <w:top w:val="single" w:sz="8" w:space="0" w:color="auto"/>
              <w:left w:val="single" w:sz="4" w:space="0" w:color="auto"/>
              <w:bottom w:val="single" w:sz="4" w:space="0" w:color="auto"/>
              <w:right w:val="single" w:sz="8" w:space="0" w:color="auto"/>
            </w:tcBorders>
            <w:vAlign w:val="center"/>
          </w:tcPr>
          <w:p w14:paraId="1C58EE77" w14:textId="77777777" w:rsidR="00C50D23" w:rsidRPr="008F1B4D" w:rsidRDefault="00A32AE1">
            <w:pPr>
              <w:pStyle w:val="afffff5"/>
              <w:ind w:firstLineChars="0" w:firstLine="0"/>
              <w:jc w:val="center"/>
              <w:rPr>
                <w:sz w:val="18"/>
                <w:szCs w:val="18"/>
              </w:rPr>
            </w:pPr>
            <w:r w:rsidRPr="008F1B4D">
              <w:rPr>
                <w:bCs/>
                <w:sz w:val="18"/>
                <w:szCs w:val="18"/>
              </w:rPr>
              <w:t>GB 5009.3</w:t>
            </w:r>
          </w:p>
        </w:tc>
      </w:tr>
      <w:tr w:rsidR="00C50D23" w:rsidRPr="008F1B4D" w14:paraId="084F198A"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7D6A8436" w14:textId="77777777" w:rsidR="00C50D23" w:rsidRPr="008F1B4D" w:rsidRDefault="00A32AE1">
            <w:pPr>
              <w:pStyle w:val="afffff5"/>
              <w:ind w:firstLineChars="0" w:firstLine="0"/>
              <w:jc w:val="center"/>
              <w:rPr>
                <w:sz w:val="18"/>
                <w:szCs w:val="18"/>
              </w:rPr>
            </w:pPr>
            <w:r w:rsidRPr="008F1B4D">
              <w:rPr>
                <w:sz w:val="18"/>
                <w:szCs w:val="18"/>
              </w:rPr>
              <w:t>总灰分，</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7A5EF6B0" w14:textId="77777777" w:rsidR="00C50D23" w:rsidRPr="008F1B4D" w:rsidRDefault="00A32AE1">
            <w:pPr>
              <w:pStyle w:val="afffff5"/>
              <w:ind w:firstLineChars="0" w:firstLine="0"/>
              <w:jc w:val="center"/>
              <w:rPr>
                <w:sz w:val="18"/>
                <w:szCs w:val="18"/>
              </w:rPr>
            </w:pPr>
            <w:r w:rsidRPr="008F1B4D">
              <w:rPr>
                <w:sz w:val="18"/>
                <w:szCs w:val="18"/>
              </w:rPr>
              <w:t>6.5</w:t>
            </w:r>
          </w:p>
        </w:tc>
        <w:tc>
          <w:tcPr>
            <w:tcW w:w="3097" w:type="dxa"/>
            <w:tcBorders>
              <w:top w:val="single" w:sz="4" w:space="0" w:color="auto"/>
              <w:left w:val="single" w:sz="4" w:space="0" w:color="auto"/>
              <w:bottom w:val="single" w:sz="4" w:space="0" w:color="auto"/>
              <w:right w:val="single" w:sz="8" w:space="0" w:color="auto"/>
            </w:tcBorders>
            <w:vAlign w:val="center"/>
          </w:tcPr>
          <w:p w14:paraId="282AAD82" w14:textId="77777777" w:rsidR="00C50D23" w:rsidRPr="008F1B4D" w:rsidRDefault="00A32AE1">
            <w:pPr>
              <w:pStyle w:val="afffff5"/>
              <w:ind w:firstLineChars="0" w:firstLine="0"/>
              <w:jc w:val="center"/>
              <w:rPr>
                <w:sz w:val="18"/>
                <w:szCs w:val="18"/>
              </w:rPr>
            </w:pPr>
            <w:r w:rsidRPr="008F1B4D">
              <w:rPr>
                <w:bCs/>
                <w:sz w:val="18"/>
                <w:szCs w:val="18"/>
              </w:rPr>
              <w:t>GB 5009.4</w:t>
            </w:r>
          </w:p>
        </w:tc>
      </w:tr>
      <w:tr w:rsidR="00C50D23" w:rsidRPr="008F1B4D" w14:paraId="0EFB3EA0"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5D937748" w14:textId="77777777" w:rsidR="00C50D23" w:rsidRPr="008F1B4D" w:rsidRDefault="00A32AE1">
            <w:pPr>
              <w:pStyle w:val="afffff5"/>
              <w:ind w:firstLineChars="0" w:firstLine="0"/>
              <w:jc w:val="center"/>
              <w:rPr>
                <w:sz w:val="18"/>
                <w:szCs w:val="18"/>
              </w:rPr>
            </w:pPr>
            <w:r w:rsidRPr="008F1B4D">
              <w:rPr>
                <w:sz w:val="18"/>
                <w:szCs w:val="18"/>
              </w:rPr>
              <w:t>粉末，</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7D53EF2D" w14:textId="77777777" w:rsidR="00C50D23" w:rsidRPr="008F1B4D" w:rsidRDefault="00A32AE1">
            <w:pPr>
              <w:pStyle w:val="afffff5"/>
              <w:ind w:firstLineChars="0" w:firstLine="0"/>
              <w:jc w:val="center"/>
              <w:rPr>
                <w:sz w:val="18"/>
                <w:szCs w:val="18"/>
              </w:rPr>
            </w:pPr>
            <w:r w:rsidRPr="008F1B4D">
              <w:rPr>
                <w:sz w:val="18"/>
                <w:szCs w:val="18"/>
              </w:rPr>
              <w:t>1.0</w:t>
            </w:r>
          </w:p>
        </w:tc>
        <w:tc>
          <w:tcPr>
            <w:tcW w:w="3097" w:type="dxa"/>
            <w:tcBorders>
              <w:top w:val="single" w:sz="4" w:space="0" w:color="auto"/>
              <w:left w:val="single" w:sz="4" w:space="0" w:color="auto"/>
              <w:bottom w:val="single" w:sz="4" w:space="0" w:color="auto"/>
              <w:right w:val="single" w:sz="8" w:space="0" w:color="auto"/>
            </w:tcBorders>
            <w:vAlign w:val="center"/>
          </w:tcPr>
          <w:p w14:paraId="180B9260" w14:textId="77777777" w:rsidR="00C50D23" w:rsidRPr="008F1B4D" w:rsidRDefault="00A32AE1">
            <w:pPr>
              <w:pStyle w:val="afffff5"/>
              <w:ind w:firstLineChars="0" w:firstLine="0"/>
              <w:jc w:val="center"/>
              <w:rPr>
                <w:sz w:val="18"/>
                <w:szCs w:val="18"/>
              </w:rPr>
            </w:pPr>
            <w:r w:rsidRPr="008F1B4D">
              <w:rPr>
                <w:sz w:val="18"/>
                <w:szCs w:val="18"/>
              </w:rPr>
              <w:t>GB/T 8311</w:t>
            </w:r>
          </w:p>
        </w:tc>
      </w:tr>
      <w:tr w:rsidR="00C50D23" w:rsidRPr="008F1B4D" w14:paraId="0371CF41"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579E3A1E" w14:textId="77777777" w:rsidR="00C50D23" w:rsidRPr="008F1B4D" w:rsidRDefault="00A32AE1">
            <w:pPr>
              <w:pStyle w:val="afffff5"/>
              <w:ind w:firstLineChars="0" w:firstLine="0"/>
              <w:jc w:val="center"/>
              <w:rPr>
                <w:sz w:val="18"/>
                <w:szCs w:val="18"/>
              </w:rPr>
            </w:pPr>
            <w:r w:rsidRPr="008F1B4D">
              <w:rPr>
                <w:sz w:val="18"/>
                <w:szCs w:val="18"/>
              </w:rPr>
              <w:t>水浸出物，</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6C28815D" w14:textId="0C043778" w:rsidR="00C50D23" w:rsidRPr="008F1B4D" w:rsidRDefault="00A32AE1">
            <w:pPr>
              <w:pStyle w:val="afffff5"/>
              <w:ind w:firstLineChars="0" w:firstLine="0"/>
              <w:jc w:val="center"/>
              <w:rPr>
                <w:sz w:val="18"/>
                <w:szCs w:val="18"/>
              </w:rPr>
            </w:pPr>
            <w:r w:rsidRPr="008F1B4D">
              <w:rPr>
                <w:sz w:val="18"/>
                <w:szCs w:val="18"/>
              </w:rPr>
              <w:t>36</w:t>
            </w:r>
            <w:r w:rsidR="00C424AE" w:rsidRPr="008F1B4D">
              <w:rPr>
                <w:sz w:val="18"/>
                <w:szCs w:val="18"/>
              </w:rPr>
              <w:t>.0</w:t>
            </w:r>
          </w:p>
        </w:tc>
        <w:tc>
          <w:tcPr>
            <w:tcW w:w="3097" w:type="dxa"/>
            <w:tcBorders>
              <w:top w:val="single" w:sz="4" w:space="0" w:color="auto"/>
              <w:left w:val="single" w:sz="4" w:space="0" w:color="auto"/>
              <w:bottom w:val="single" w:sz="4" w:space="0" w:color="auto"/>
              <w:right w:val="single" w:sz="8" w:space="0" w:color="auto"/>
            </w:tcBorders>
            <w:vAlign w:val="center"/>
          </w:tcPr>
          <w:p w14:paraId="68F7BF46" w14:textId="77777777" w:rsidR="00C50D23" w:rsidRPr="008F1B4D" w:rsidRDefault="00A32AE1">
            <w:pPr>
              <w:pStyle w:val="afffff5"/>
              <w:ind w:firstLineChars="0" w:firstLine="0"/>
              <w:jc w:val="center"/>
              <w:rPr>
                <w:sz w:val="18"/>
                <w:szCs w:val="18"/>
              </w:rPr>
            </w:pPr>
            <w:r w:rsidRPr="008F1B4D">
              <w:rPr>
                <w:sz w:val="18"/>
                <w:szCs w:val="18"/>
              </w:rPr>
              <w:t>GB/T 8305</w:t>
            </w:r>
          </w:p>
        </w:tc>
      </w:tr>
      <w:tr w:rsidR="00C50D23" w:rsidRPr="008F1B4D" w14:paraId="552AB359"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40289687" w14:textId="77777777" w:rsidR="00C50D23" w:rsidRPr="008F1B4D" w:rsidRDefault="00A32AE1">
            <w:pPr>
              <w:pStyle w:val="afffff5"/>
              <w:ind w:firstLineChars="0" w:firstLine="0"/>
              <w:jc w:val="center"/>
              <w:rPr>
                <w:sz w:val="18"/>
                <w:szCs w:val="18"/>
              </w:rPr>
            </w:pPr>
            <w:r w:rsidRPr="008F1B4D">
              <w:rPr>
                <w:sz w:val="18"/>
                <w:szCs w:val="18"/>
              </w:rPr>
              <w:t>茶多酚，</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70238F6F" w14:textId="23195E56" w:rsidR="00C50D23" w:rsidRPr="008F1B4D" w:rsidRDefault="00A32AE1">
            <w:pPr>
              <w:pStyle w:val="afffff5"/>
              <w:ind w:firstLineChars="0" w:firstLine="0"/>
              <w:jc w:val="center"/>
              <w:rPr>
                <w:sz w:val="18"/>
                <w:szCs w:val="18"/>
              </w:rPr>
            </w:pPr>
            <w:r w:rsidRPr="008F1B4D">
              <w:rPr>
                <w:sz w:val="18"/>
                <w:szCs w:val="18"/>
              </w:rPr>
              <w:t>10</w:t>
            </w:r>
            <w:r w:rsidR="00C424AE" w:rsidRPr="008F1B4D">
              <w:rPr>
                <w:sz w:val="18"/>
                <w:szCs w:val="18"/>
              </w:rPr>
              <w:t>.0</w:t>
            </w:r>
          </w:p>
        </w:tc>
        <w:tc>
          <w:tcPr>
            <w:tcW w:w="3097" w:type="dxa"/>
            <w:tcBorders>
              <w:top w:val="single" w:sz="4" w:space="0" w:color="auto"/>
              <w:left w:val="single" w:sz="4" w:space="0" w:color="auto"/>
              <w:bottom w:val="single" w:sz="4" w:space="0" w:color="auto"/>
              <w:right w:val="single" w:sz="8" w:space="0" w:color="auto"/>
            </w:tcBorders>
            <w:vAlign w:val="center"/>
          </w:tcPr>
          <w:p w14:paraId="1F427FBA" w14:textId="77777777" w:rsidR="00C50D23" w:rsidRPr="008F1B4D" w:rsidRDefault="00A32AE1">
            <w:pPr>
              <w:pStyle w:val="afffff5"/>
              <w:ind w:firstLineChars="0" w:firstLine="0"/>
              <w:jc w:val="center"/>
              <w:rPr>
                <w:sz w:val="18"/>
                <w:szCs w:val="18"/>
              </w:rPr>
            </w:pPr>
            <w:r w:rsidRPr="008F1B4D">
              <w:rPr>
                <w:sz w:val="18"/>
                <w:szCs w:val="18"/>
              </w:rPr>
              <w:t>GB/T 8313</w:t>
            </w:r>
          </w:p>
        </w:tc>
      </w:tr>
      <w:tr w:rsidR="00C50D23" w:rsidRPr="008F1B4D" w14:paraId="50537936"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622F40AF" w14:textId="543C5374" w:rsidR="00C50D23" w:rsidRPr="008F1B4D" w:rsidRDefault="00A32AE1">
            <w:pPr>
              <w:pStyle w:val="afffff5"/>
              <w:ind w:firstLineChars="0" w:firstLine="0"/>
              <w:jc w:val="center"/>
              <w:rPr>
                <w:sz w:val="18"/>
                <w:szCs w:val="18"/>
              </w:rPr>
            </w:pPr>
            <w:r w:rsidRPr="008F1B4D">
              <w:rPr>
                <w:sz w:val="18"/>
                <w:szCs w:val="18"/>
              </w:rPr>
              <w:t>游离氨基酸，</w:t>
            </w:r>
            <w:r w:rsidRPr="008F1B4D">
              <w:rPr>
                <w:sz w:val="18"/>
                <w:szCs w:val="18"/>
              </w:rPr>
              <w:t>g/100g</w:t>
            </w:r>
            <w:r w:rsidRPr="008F1B4D">
              <w:rPr>
                <w:sz w:val="18"/>
                <w:szCs w:val="18"/>
              </w:rPr>
              <w:t>，</w:t>
            </w:r>
            <w:r w:rsidR="00C424AE" w:rsidRPr="008F1B4D">
              <w:rPr>
                <w:color w:val="000000"/>
                <w:szCs w:val="21"/>
                <w:shd w:val="clear" w:color="auto" w:fill="FFFFFF"/>
              </w:rPr>
              <w:t>&gt;</w:t>
            </w:r>
          </w:p>
        </w:tc>
        <w:tc>
          <w:tcPr>
            <w:tcW w:w="2870" w:type="dxa"/>
            <w:tcBorders>
              <w:top w:val="single" w:sz="4" w:space="0" w:color="auto"/>
              <w:left w:val="single" w:sz="4" w:space="0" w:color="auto"/>
              <w:bottom w:val="single" w:sz="4" w:space="0" w:color="auto"/>
              <w:right w:val="single" w:sz="4" w:space="0" w:color="auto"/>
            </w:tcBorders>
            <w:vAlign w:val="center"/>
          </w:tcPr>
          <w:p w14:paraId="49D1743B" w14:textId="77777777" w:rsidR="00C50D23" w:rsidRPr="008F1B4D" w:rsidRDefault="00A32AE1">
            <w:pPr>
              <w:pStyle w:val="afffff5"/>
              <w:ind w:firstLineChars="0" w:firstLine="0"/>
              <w:jc w:val="center"/>
              <w:rPr>
                <w:sz w:val="18"/>
                <w:szCs w:val="18"/>
              </w:rPr>
            </w:pPr>
            <w:r w:rsidRPr="008F1B4D">
              <w:rPr>
                <w:sz w:val="18"/>
                <w:szCs w:val="18"/>
              </w:rPr>
              <w:t>1.5</w:t>
            </w:r>
          </w:p>
        </w:tc>
        <w:tc>
          <w:tcPr>
            <w:tcW w:w="3097" w:type="dxa"/>
            <w:tcBorders>
              <w:top w:val="single" w:sz="4" w:space="0" w:color="auto"/>
              <w:left w:val="single" w:sz="4" w:space="0" w:color="auto"/>
              <w:bottom w:val="single" w:sz="4" w:space="0" w:color="auto"/>
              <w:right w:val="single" w:sz="8" w:space="0" w:color="auto"/>
            </w:tcBorders>
            <w:vAlign w:val="center"/>
          </w:tcPr>
          <w:p w14:paraId="0364E28A" w14:textId="77777777" w:rsidR="00C50D23" w:rsidRPr="008F1B4D" w:rsidRDefault="00A32AE1">
            <w:pPr>
              <w:pStyle w:val="afffff5"/>
              <w:ind w:firstLineChars="0" w:firstLine="0"/>
              <w:jc w:val="center"/>
              <w:rPr>
                <w:sz w:val="18"/>
                <w:szCs w:val="18"/>
              </w:rPr>
            </w:pPr>
            <w:r w:rsidRPr="008F1B4D">
              <w:rPr>
                <w:sz w:val="18"/>
                <w:szCs w:val="18"/>
              </w:rPr>
              <w:t>GB/T 8314</w:t>
            </w:r>
          </w:p>
        </w:tc>
      </w:tr>
      <w:tr w:rsidR="00C50D23" w:rsidRPr="008F1B4D" w14:paraId="589D1140"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2D5DE57C" w14:textId="77777777" w:rsidR="00C50D23" w:rsidRPr="008F1B4D" w:rsidRDefault="00A32AE1">
            <w:pPr>
              <w:pStyle w:val="afffff5"/>
              <w:ind w:firstLineChars="0" w:firstLine="0"/>
              <w:jc w:val="center"/>
              <w:rPr>
                <w:sz w:val="18"/>
                <w:szCs w:val="18"/>
              </w:rPr>
            </w:pPr>
            <w:r w:rsidRPr="008F1B4D">
              <w:rPr>
                <w:sz w:val="18"/>
                <w:szCs w:val="18"/>
              </w:rPr>
              <w:t>咖啡碱，</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063989DC" w14:textId="77777777" w:rsidR="00C50D23" w:rsidRPr="008F1B4D" w:rsidRDefault="00A32AE1">
            <w:pPr>
              <w:pStyle w:val="afffff5"/>
              <w:ind w:firstLineChars="0" w:firstLine="0"/>
              <w:jc w:val="center"/>
              <w:rPr>
                <w:sz w:val="18"/>
                <w:szCs w:val="18"/>
              </w:rPr>
            </w:pPr>
            <w:r w:rsidRPr="008F1B4D">
              <w:rPr>
                <w:sz w:val="18"/>
                <w:szCs w:val="18"/>
              </w:rPr>
              <w:t>2.0</w:t>
            </w:r>
          </w:p>
        </w:tc>
        <w:tc>
          <w:tcPr>
            <w:tcW w:w="3097" w:type="dxa"/>
            <w:tcBorders>
              <w:top w:val="single" w:sz="4" w:space="0" w:color="auto"/>
              <w:left w:val="single" w:sz="4" w:space="0" w:color="auto"/>
              <w:bottom w:val="single" w:sz="4" w:space="0" w:color="auto"/>
              <w:right w:val="single" w:sz="8" w:space="0" w:color="auto"/>
            </w:tcBorders>
            <w:vAlign w:val="center"/>
          </w:tcPr>
          <w:p w14:paraId="686A7F28" w14:textId="77777777" w:rsidR="00C50D23" w:rsidRPr="008F1B4D" w:rsidRDefault="00A32AE1">
            <w:pPr>
              <w:pStyle w:val="afffff5"/>
              <w:ind w:firstLineChars="0" w:firstLine="0"/>
              <w:jc w:val="center"/>
              <w:rPr>
                <w:sz w:val="18"/>
                <w:szCs w:val="18"/>
              </w:rPr>
            </w:pPr>
            <w:r w:rsidRPr="008F1B4D">
              <w:rPr>
                <w:sz w:val="18"/>
                <w:szCs w:val="18"/>
              </w:rPr>
              <w:t>GB/T 8312</w:t>
            </w:r>
          </w:p>
        </w:tc>
      </w:tr>
      <w:tr w:rsidR="00C50D23" w:rsidRPr="008F1B4D" w14:paraId="34766801" w14:textId="77777777">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14:paraId="1CAB976C" w14:textId="77777777" w:rsidR="00C50D23" w:rsidRPr="008F1B4D" w:rsidRDefault="00A32AE1">
            <w:pPr>
              <w:pStyle w:val="afffff5"/>
              <w:ind w:firstLineChars="0" w:firstLine="0"/>
              <w:jc w:val="center"/>
              <w:rPr>
                <w:sz w:val="18"/>
                <w:szCs w:val="18"/>
              </w:rPr>
            </w:pPr>
            <w:bookmarkStart w:id="90" w:name="OLE_LINK2"/>
            <w:r w:rsidRPr="008F1B4D">
              <w:rPr>
                <w:sz w:val="18"/>
                <w:szCs w:val="18"/>
              </w:rPr>
              <w:t>茶黄素</w:t>
            </w:r>
            <w:bookmarkEnd w:id="90"/>
            <w:r w:rsidRPr="008F1B4D">
              <w:rPr>
                <w:sz w:val="18"/>
                <w:szCs w:val="18"/>
              </w:rPr>
              <w:t>，</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4" w:space="0" w:color="auto"/>
              <w:right w:val="single" w:sz="4" w:space="0" w:color="auto"/>
            </w:tcBorders>
            <w:vAlign w:val="center"/>
          </w:tcPr>
          <w:p w14:paraId="7DDCD589" w14:textId="77777777" w:rsidR="00C50D23" w:rsidRPr="008F1B4D" w:rsidRDefault="00A32AE1">
            <w:pPr>
              <w:pStyle w:val="afffff5"/>
              <w:ind w:firstLineChars="0" w:firstLine="0"/>
              <w:jc w:val="center"/>
              <w:rPr>
                <w:sz w:val="18"/>
                <w:szCs w:val="18"/>
              </w:rPr>
            </w:pPr>
            <w:r w:rsidRPr="008F1B4D">
              <w:rPr>
                <w:sz w:val="18"/>
                <w:szCs w:val="18"/>
              </w:rPr>
              <w:t>0.1</w:t>
            </w:r>
          </w:p>
        </w:tc>
        <w:tc>
          <w:tcPr>
            <w:tcW w:w="3097" w:type="dxa"/>
            <w:tcBorders>
              <w:top w:val="single" w:sz="4" w:space="0" w:color="auto"/>
              <w:left w:val="single" w:sz="4" w:space="0" w:color="auto"/>
              <w:bottom w:val="single" w:sz="4" w:space="0" w:color="auto"/>
              <w:right w:val="single" w:sz="8" w:space="0" w:color="auto"/>
            </w:tcBorders>
            <w:vAlign w:val="center"/>
          </w:tcPr>
          <w:p w14:paraId="1BF8D7AA" w14:textId="19C43A23" w:rsidR="00C50D23" w:rsidRPr="008F1B4D" w:rsidRDefault="00AB697C" w:rsidP="00AB697C">
            <w:pPr>
              <w:pStyle w:val="afffff5"/>
              <w:ind w:firstLineChars="0" w:firstLine="0"/>
              <w:jc w:val="center"/>
              <w:rPr>
                <w:sz w:val="18"/>
                <w:szCs w:val="18"/>
              </w:rPr>
            </w:pPr>
            <w:r w:rsidRPr="008F1B4D">
              <w:rPr>
                <w:sz w:val="18"/>
                <w:szCs w:val="18"/>
              </w:rPr>
              <w:t>GB/T 30483</w:t>
            </w:r>
          </w:p>
        </w:tc>
      </w:tr>
      <w:tr w:rsidR="00C50D23" w:rsidRPr="008F1B4D" w14:paraId="4BDA2023" w14:textId="77777777">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14:paraId="3D80C0A3" w14:textId="77777777" w:rsidR="00C50D23" w:rsidRPr="008F1B4D" w:rsidRDefault="00A32AE1">
            <w:pPr>
              <w:pStyle w:val="afffff5"/>
              <w:ind w:firstLineChars="0" w:firstLine="0"/>
              <w:jc w:val="center"/>
              <w:rPr>
                <w:sz w:val="18"/>
                <w:szCs w:val="18"/>
              </w:rPr>
            </w:pPr>
            <w:r w:rsidRPr="008F1B4D">
              <w:rPr>
                <w:sz w:val="18"/>
                <w:szCs w:val="18"/>
              </w:rPr>
              <w:t>茶红素，</w:t>
            </w:r>
            <w:r w:rsidRPr="008F1B4D">
              <w:rPr>
                <w:sz w:val="18"/>
                <w:szCs w:val="18"/>
              </w:rPr>
              <w:t>g/100g</w:t>
            </w:r>
            <w:r w:rsidRPr="008F1B4D">
              <w:rPr>
                <w:sz w:val="18"/>
                <w:szCs w:val="18"/>
              </w:rPr>
              <w:t>，</w:t>
            </w:r>
            <w:r w:rsidRPr="008F1B4D">
              <w:rPr>
                <w:sz w:val="18"/>
                <w:szCs w:val="18"/>
              </w:rPr>
              <w:t>≥</w:t>
            </w:r>
          </w:p>
        </w:tc>
        <w:tc>
          <w:tcPr>
            <w:tcW w:w="2870" w:type="dxa"/>
            <w:tcBorders>
              <w:top w:val="single" w:sz="4" w:space="0" w:color="auto"/>
              <w:left w:val="single" w:sz="4" w:space="0" w:color="auto"/>
              <w:bottom w:val="single" w:sz="8" w:space="0" w:color="auto"/>
              <w:right w:val="single" w:sz="4" w:space="0" w:color="auto"/>
            </w:tcBorders>
            <w:vAlign w:val="center"/>
          </w:tcPr>
          <w:p w14:paraId="0F6AF1A1" w14:textId="77777777" w:rsidR="00C50D23" w:rsidRPr="008F1B4D" w:rsidRDefault="00A32AE1">
            <w:pPr>
              <w:pStyle w:val="afffff5"/>
              <w:ind w:firstLineChars="0" w:firstLine="0"/>
              <w:jc w:val="center"/>
              <w:rPr>
                <w:sz w:val="18"/>
                <w:szCs w:val="18"/>
              </w:rPr>
            </w:pPr>
            <w:r w:rsidRPr="008F1B4D">
              <w:rPr>
                <w:sz w:val="18"/>
                <w:szCs w:val="18"/>
              </w:rPr>
              <w:t>2.5</w:t>
            </w:r>
          </w:p>
        </w:tc>
        <w:tc>
          <w:tcPr>
            <w:tcW w:w="3097" w:type="dxa"/>
            <w:tcBorders>
              <w:top w:val="single" w:sz="4" w:space="0" w:color="auto"/>
              <w:left w:val="single" w:sz="4" w:space="0" w:color="auto"/>
              <w:bottom w:val="single" w:sz="8" w:space="0" w:color="auto"/>
              <w:right w:val="single" w:sz="8" w:space="0" w:color="auto"/>
            </w:tcBorders>
            <w:vAlign w:val="center"/>
          </w:tcPr>
          <w:p w14:paraId="14C45ABF" w14:textId="56EF4C73" w:rsidR="00C50D23" w:rsidRPr="008F1B4D" w:rsidRDefault="001C339C" w:rsidP="001C339C">
            <w:pPr>
              <w:pStyle w:val="afffff5"/>
              <w:ind w:firstLineChars="0" w:firstLine="0"/>
              <w:jc w:val="center"/>
              <w:rPr>
                <w:sz w:val="18"/>
                <w:szCs w:val="18"/>
              </w:rPr>
            </w:pPr>
            <w:r w:rsidRPr="008F1B4D">
              <w:rPr>
                <w:sz w:val="18"/>
                <w:szCs w:val="18"/>
              </w:rPr>
              <w:t>NY/T 3675</w:t>
            </w:r>
          </w:p>
        </w:tc>
      </w:tr>
    </w:tbl>
    <w:p w14:paraId="0A0FB4E3" w14:textId="77777777" w:rsidR="00C50D23" w:rsidRPr="008F1B4D" w:rsidRDefault="00A32AE1">
      <w:pPr>
        <w:pStyle w:val="affd"/>
        <w:numPr>
          <w:ilvl w:val="2"/>
          <w:numId w:val="32"/>
        </w:numPr>
        <w:spacing w:before="156" w:after="156" w:line="278" w:lineRule="auto"/>
        <w:rPr>
          <w:rFonts w:ascii="Times New Roman"/>
        </w:rPr>
      </w:pPr>
      <w:bookmarkStart w:id="91" w:name="_Toc220499482"/>
      <w:bookmarkStart w:id="92" w:name="_Toc220504177"/>
      <w:r w:rsidRPr="008F1B4D">
        <w:rPr>
          <w:rFonts w:ascii="Times New Roman"/>
        </w:rPr>
        <w:t>卫生指标</w:t>
      </w:r>
      <w:bookmarkEnd w:id="91"/>
      <w:bookmarkEnd w:id="92"/>
    </w:p>
    <w:p w14:paraId="179B1799" w14:textId="77777777" w:rsidR="00C50D23" w:rsidRPr="008F1B4D" w:rsidRDefault="00A32AE1">
      <w:pPr>
        <w:pStyle w:val="afffffffff1"/>
        <w:rPr>
          <w:rFonts w:ascii="Times New Roman"/>
        </w:rPr>
      </w:pPr>
      <w:r w:rsidRPr="008F1B4D">
        <w:rPr>
          <w:rFonts w:ascii="Times New Roman"/>
        </w:rPr>
        <w:t>茶叶卫生应符合</w:t>
      </w:r>
      <w:r w:rsidRPr="008F1B4D">
        <w:rPr>
          <w:rFonts w:ascii="Times New Roman"/>
        </w:rPr>
        <w:t>GB 14881</w:t>
      </w:r>
      <w:r w:rsidRPr="008F1B4D">
        <w:rPr>
          <w:rFonts w:ascii="Times New Roman"/>
        </w:rPr>
        <w:t>的规定。</w:t>
      </w:r>
    </w:p>
    <w:p w14:paraId="33E505B9" w14:textId="77777777" w:rsidR="00C50D23" w:rsidRPr="008F1B4D" w:rsidRDefault="00A32AE1">
      <w:pPr>
        <w:pStyle w:val="afffffffff1"/>
        <w:rPr>
          <w:rFonts w:ascii="Times New Roman"/>
        </w:rPr>
      </w:pPr>
      <w:r w:rsidRPr="008F1B4D">
        <w:rPr>
          <w:rFonts w:ascii="Times New Roman"/>
        </w:rPr>
        <w:t>污染物限量应符合</w:t>
      </w:r>
      <w:r w:rsidRPr="008F1B4D">
        <w:rPr>
          <w:rFonts w:ascii="Times New Roman"/>
        </w:rPr>
        <w:t>GB 2762</w:t>
      </w:r>
      <w:r w:rsidRPr="008F1B4D">
        <w:rPr>
          <w:rFonts w:ascii="Times New Roman"/>
        </w:rPr>
        <w:t>的规定。</w:t>
      </w:r>
    </w:p>
    <w:p w14:paraId="74196C6F" w14:textId="77777777" w:rsidR="00C50D23" w:rsidRPr="008F1B4D" w:rsidRDefault="00A32AE1">
      <w:pPr>
        <w:pStyle w:val="afffffffff1"/>
        <w:rPr>
          <w:rFonts w:ascii="Times New Roman"/>
        </w:rPr>
      </w:pPr>
      <w:r w:rsidRPr="008F1B4D">
        <w:rPr>
          <w:rFonts w:ascii="Times New Roman"/>
        </w:rPr>
        <w:t>农药残留限量应符合</w:t>
      </w:r>
      <w:r w:rsidRPr="008F1B4D">
        <w:rPr>
          <w:rFonts w:ascii="Times New Roman"/>
        </w:rPr>
        <w:t>GB 2763</w:t>
      </w:r>
      <w:r w:rsidRPr="008F1B4D">
        <w:rPr>
          <w:rFonts w:ascii="Times New Roman"/>
        </w:rPr>
        <w:t>的规定。</w:t>
      </w:r>
    </w:p>
    <w:p w14:paraId="0E61E38D" w14:textId="77777777" w:rsidR="00C50D23" w:rsidRPr="008F1B4D" w:rsidRDefault="00A32AE1">
      <w:pPr>
        <w:pStyle w:val="affd"/>
        <w:numPr>
          <w:ilvl w:val="2"/>
          <w:numId w:val="32"/>
        </w:numPr>
        <w:spacing w:before="156" w:after="156" w:line="278" w:lineRule="auto"/>
        <w:rPr>
          <w:rFonts w:ascii="Times New Roman"/>
        </w:rPr>
      </w:pPr>
      <w:bookmarkStart w:id="93" w:name="_Toc220499483"/>
      <w:bookmarkStart w:id="94" w:name="_Toc220504178"/>
      <w:r w:rsidRPr="008F1B4D">
        <w:rPr>
          <w:rFonts w:ascii="Times New Roman"/>
        </w:rPr>
        <w:t>净含量</w:t>
      </w:r>
      <w:bookmarkEnd w:id="93"/>
      <w:bookmarkEnd w:id="94"/>
    </w:p>
    <w:p w14:paraId="5C634A33" w14:textId="77777777" w:rsidR="00C50D23" w:rsidRPr="008F1B4D" w:rsidRDefault="00A32AE1">
      <w:pPr>
        <w:pStyle w:val="afffff5"/>
        <w:ind w:firstLine="420"/>
      </w:pPr>
      <w:r w:rsidRPr="008F1B4D">
        <w:t>应符合</w:t>
      </w:r>
      <w:r w:rsidRPr="008F1B4D">
        <w:t>2023</w:t>
      </w:r>
      <w:r w:rsidRPr="008F1B4D">
        <w:t>年国家市场监督管理总局令第</w:t>
      </w:r>
      <w:r w:rsidRPr="008F1B4D">
        <w:t>70</w:t>
      </w:r>
      <w:r w:rsidRPr="008F1B4D">
        <w:t>号《定量包装商品计量监督管理办法》的规定，检验方法按</w:t>
      </w:r>
      <w:r w:rsidRPr="008F1B4D">
        <w:t>JJF 1070</w:t>
      </w:r>
      <w:r w:rsidRPr="008F1B4D">
        <w:t>规定的方法执行。</w:t>
      </w:r>
    </w:p>
    <w:p w14:paraId="68226649" w14:textId="77777777" w:rsidR="00C50D23" w:rsidRPr="008F1B4D" w:rsidRDefault="00A32AE1">
      <w:pPr>
        <w:pStyle w:val="affc"/>
        <w:spacing w:before="312" w:after="312" w:line="278" w:lineRule="auto"/>
        <w:rPr>
          <w:rFonts w:ascii="Times New Roman"/>
        </w:rPr>
      </w:pPr>
      <w:bookmarkStart w:id="95" w:name="_Toc220499484"/>
      <w:bookmarkStart w:id="96" w:name="_Toc220504179"/>
      <w:r w:rsidRPr="008F1B4D">
        <w:rPr>
          <w:rFonts w:ascii="Times New Roman"/>
        </w:rPr>
        <w:t>检验规则</w:t>
      </w:r>
      <w:bookmarkEnd w:id="95"/>
      <w:bookmarkEnd w:id="96"/>
    </w:p>
    <w:p w14:paraId="0ABADD9B" w14:textId="77777777" w:rsidR="00C50D23" w:rsidRPr="008F1B4D" w:rsidRDefault="00A32AE1">
      <w:pPr>
        <w:pStyle w:val="affd"/>
        <w:numPr>
          <w:ilvl w:val="2"/>
          <w:numId w:val="34"/>
        </w:numPr>
        <w:spacing w:before="156" w:after="156" w:line="278" w:lineRule="auto"/>
        <w:rPr>
          <w:rFonts w:ascii="Times New Roman"/>
        </w:rPr>
      </w:pPr>
      <w:bookmarkStart w:id="97" w:name="_Toc220499485"/>
      <w:bookmarkStart w:id="98" w:name="_Toc220504180"/>
      <w:r w:rsidRPr="008F1B4D">
        <w:rPr>
          <w:rFonts w:ascii="Times New Roman"/>
        </w:rPr>
        <w:lastRenderedPageBreak/>
        <w:t>批次</w:t>
      </w:r>
      <w:bookmarkEnd w:id="97"/>
      <w:bookmarkEnd w:id="98"/>
    </w:p>
    <w:p w14:paraId="3DD44A0B" w14:textId="77777777" w:rsidR="00C50D23" w:rsidRPr="008F1B4D" w:rsidRDefault="00A32AE1">
      <w:pPr>
        <w:pStyle w:val="afffff5"/>
        <w:ind w:firstLine="420"/>
      </w:pPr>
      <w:r w:rsidRPr="008F1B4D">
        <w:t>同一批投料生产，同一班次加工过程中形成的独立数量的产品为一个批次，同批次产品的品质和规格应一致。</w:t>
      </w:r>
    </w:p>
    <w:p w14:paraId="14294D75" w14:textId="77777777" w:rsidR="00C50D23" w:rsidRPr="008F1B4D" w:rsidRDefault="00A32AE1">
      <w:pPr>
        <w:pStyle w:val="affd"/>
        <w:numPr>
          <w:ilvl w:val="2"/>
          <w:numId w:val="34"/>
        </w:numPr>
        <w:spacing w:before="156" w:after="156" w:line="278" w:lineRule="auto"/>
        <w:rPr>
          <w:rFonts w:ascii="Times New Roman"/>
        </w:rPr>
      </w:pPr>
      <w:bookmarkStart w:id="99" w:name="_Toc220499486"/>
      <w:bookmarkStart w:id="100" w:name="_Toc220504181"/>
      <w:r w:rsidRPr="008F1B4D">
        <w:rPr>
          <w:rFonts w:ascii="Times New Roman"/>
        </w:rPr>
        <w:t>取样</w:t>
      </w:r>
      <w:bookmarkEnd w:id="99"/>
      <w:bookmarkEnd w:id="100"/>
    </w:p>
    <w:p w14:paraId="0F8D4398" w14:textId="48595B98" w:rsidR="00C50D23" w:rsidRPr="008F1B4D" w:rsidRDefault="00A32AE1">
      <w:pPr>
        <w:pStyle w:val="afffffffff1"/>
        <w:numPr>
          <w:ilvl w:val="0"/>
          <w:numId w:val="0"/>
        </w:numPr>
        <w:ind w:firstLineChars="200" w:firstLine="420"/>
        <w:rPr>
          <w:rFonts w:ascii="Times New Roman"/>
        </w:rPr>
      </w:pPr>
      <w:r w:rsidRPr="008F1B4D">
        <w:rPr>
          <w:rFonts w:ascii="Times New Roman"/>
        </w:rPr>
        <w:t>取样以</w:t>
      </w:r>
      <w:r w:rsidR="001C220A" w:rsidRPr="008F1B4D">
        <w:rPr>
          <w:rFonts w:ascii="Times New Roman"/>
        </w:rPr>
        <w:t>“</w:t>
      </w:r>
      <w:r w:rsidR="001C220A" w:rsidRPr="008F1B4D">
        <w:rPr>
          <w:rFonts w:ascii="Times New Roman"/>
        </w:rPr>
        <w:t>批</w:t>
      </w:r>
      <w:r w:rsidR="001C220A" w:rsidRPr="008F1B4D">
        <w:rPr>
          <w:rFonts w:ascii="Times New Roman"/>
        </w:rPr>
        <w:t>”</w:t>
      </w:r>
      <w:r w:rsidRPr="008F1B4D">
        <w:rPr>
          <w:rFonts w:ascii="Times New Roman"/>
        </w:rPr>
        <w:t>为单位，按</w:t>
      </w:r>
      <w:r w:rsidRPr="008F1B4D">
        <w:rPr>
          <w:rFonts w:ascii="Times New Roman"/>
        </w:rPr>
        <w:t>GB/T 8302</w:t>
      </w:r>
      <w:r w:rsidRPr="008F1B4D">
        <w:rPr>
          <w:rFonts w:ascii="Times New Roman"/>
        </w:rPr>
        <w:t>的规定执行。</w:t>
      </w:r>
    </w:p>
    <w:p w14:paraId="3966D9A3" w14:textId="77777777" w:rsidR="00C50D23" w:rsidRPr="008F1B4D" w:rsidRDefault="00A32AE1">
      <w:pPr>
        <w:pStyle w:val="affd"/>
        <w:numPr>
          <w:ilvl w:val="2"/>
          <w:numId w:val="34"/>
        </w:numPr>
        <w:spacing w:before="156" w:after="156" w:line="278" w:lineRule="auto"/>
        <w:rPr>
          <w:rFonts w:ascii="Times New Roman"/>
        </w:rPr>
      </w:pPr>
      <w:bookmarkStart w:id="101" w:name="_Toc220499487"/>
      <w:bookmarkStart w:id="102" w:name="_Toc220504182"/>
      <w:r w:rsidRPr="008F1B4D">
        <w:rPr>
          <w:rFonts w:ascii="Times New Roman"/>
        </w:rPr>
        <w:t>出厂检验</w:t>
      </w:r>
      <w:bookmarkEnd w:id="101"/>
      <w:bookmarkEnd w:id="102"/>
      <w:r w:rsidRPr="008F1B4D">
        <w:rPr>
          <w:rFonts w:ascii="Times New Roman"/>
        </w:rPr>
        <w:t xml:space="preserve"> </w:t>
      </w:r>
    </w:p>
    <w:p w14:paraId="39B81DA1" w14:textId="77777777" w:rsidR="00C50D23" w:rsidRPr="008F1B4D" w:rsidRDefault="00A32AE1">
      <w:pPr>
        <w:pStyle w:val="afffffffff1"/>
        <w:numPr>
          <w:ilvl w:val="0"/>
          <w:numId w:val="0"/>
        </w:numPr>
        <w:ind w:firstLineChars="200" w:firstLine="420"/>
        <w:rPr>
          <w:rFonts w:ascii="Times New Roman"/>
        </w:rPr>
      </w:pPr>
      <w:r w:rsidRPr="008F1B4D">
        <w:rPr>
          <w:rFonts w:ascii="Times New Roman"/>
        </w:rPr>
        <w:t>产品出厂前应经逐批检验，检验合格后方可出厂。出厂检验项目应包括感官要求、水分、净含量、总灰分等。</w:t>
      </w:r>
      <w:r w:rsidRPr="008F1B4D">
        <w:rPr>
          <w:rFonts w:ascii="Times New Roman"/>
        </w:rPr>
        <w:t xml:space="preserve"> </w:t>
      </w:r>
    </w:p>
    <w:p w14:paraId="6755740A" w14:textId="77777777" w:rsidR="00C50D23" w:rsidRPr="008F1B4D" w:rsidRDefault="00A32AE1">
      <w:pPr>
        <w:pStyle w:val="affd"/>
        <w:numPr>
          <w:ilvl w:val="2"/>
          <w:numId w:val="34"/>
        </w:numPr>
        <w:spacing w:before="156" w:after="156" w:line="278" w:lineRule="auto"/>
        <w:rPr>
          <w:rFonts w:ascii="Times New Roman"/>
        </w:rPr>
      </w:pPr>
      <w:bookmarkStart w:id="103" w:name="_Toc220499488"/>
      <w:bookmarkStart w:id="104" w:name="_Toc220504183"/>
      <w:r w:rsidRPr="008F1B4D">
        <w:rPr>
          <w:rFonts w:ascii="Times New Roman"/>
        </w:rPr>
        <w:t>型式检验</w:t>
      </w:r>
      <w:bookmarkEnd w:id="103"/>
      <w:bookmarkEnd w:id="104"/>
      <w:r w:rsidRPr="008F1B4D">
        <w:rPr>
          <w:rFonts w:ascii="Times New Roman"/>
        </w:rPr>
        <w:t xml:space="preserve"> </w:t>
      </w:r>
    </w:p>
    <w:p w14:paraId="54519992" w14:textId="77777777" w:rsidR="00C50D23" w:rsidRPr="008F1B4D" w:rsidRDefault="00A32AE1">
      <w:pPr>
        <w:pStyle w:val="afffff5"/>
        <w:ind w:firstLine="420"/>
      </w:pPr>
      <w:r w:rsidRPr="008F1B4D">
        <w:t>型式检验项目包括本文件技术要求的全部项目，正常生产时应每年进行一次。有下列情况之一时亦应进行型式检验：</w:t>
      </w:r>
    </w:p>
    <w:p w14:paraId="597D4C21" w14:textId="77777777" w:rsidR="00C50D23" w:rsidRPr="008F1B4D" w:rsidRDefault="00A32AE1">
      <w:pPr>
        <w:pStyle w:val="af5"/>
        <w:rPr>
          <w:rFonts w:ascii="Times New Roman"/>
        </w:rPr>
      </w:pPr>
      <w:r w:rsidRPr="008F1B4D">
        <w:rPr>
          <w:rFonts w:ascii="Times New Roman"/>
        </w:rPr>
        <w:t>原料来源变动较大时；</w:t>
      </w:r>
      <w:r w:rsidRPr="008F1B4D">
        <w:rPr>
          <w:rFonts w:ascii="Times New Roman"/>
        </w:rPr>
        <w:t xml:space="preserve"> </w:t>
      </w:r>
    </w:p>
    <w:p w14:paraId="36DE82E1" w14:textId="77777777" w:rsidR="00C50D23" w:rsidRPr="008F1B4D" w:rsidRDefault="00A32AE1">
      <w:pPr>
        <w:pStyle w:val="af5"/>
        <w:rPr>
          <w:rFonts w:ascii="Times New Roman"/>
        </w:rPr>
      </w:pPr>
      <w:r w:rsidRPr="008F1B4D">
        <w:rPr>
          <w:rFonts w:ascii="Times New Roman"/>
        </w:rPr>
        <w:t>正式投产后，如配方、生产工艺有较大变化，可能影响产品质量时；</w:t>
      </w:r>
      <w:r w:rsidRPr="008F1B4D">
        <w:rPr>
          <w:rFonts w:ascii="Times New Roman"/>
        </w:rPr>
        <w:t xml:space="preserve"> </w:t>
      </w:r>
    </w:p>
    <w:p w14:paraId="114FB301" w14:textId="77777777" w:rsidR="00C50D23" w:rsidRPr="008F1B4D" w:rsidRDefault="00A32AE1">
      <w:pPr>
        <w:pStyle w:val="af5"/>
        <w:rPr>
          <w:rFonts w:ascii="Times New Roman"/>
        </w:rPr>
      </w:pPr>
      <w:r w:rsidRPr="008F1B4D">
        <w:rPr>
          <w:rFonts w:ascii="Times New Roman"/>
        </w:rPr>
        <w:t>产品停产半年以上，恢复生产时；</w:t>
      </w:r>
      <w:r w:rsidRPr="008F1B4D">
        <w:rPr>
          <w:rFonts w:ascii="Times New Roman"/>
        </w:rPr>
        <w:t xml:space="preserve"> </w:t>
      </w:r>
    </w:p>
    <w:p w14:paraId="3992E8DB" w14:textId="77777777" w:rsidR="00C50D23" w:rsidRPr="008F1B4D" w:rsidRDefault="00A32AE1">
      <w:pPr>
        <w:pStyle w:val="af5"/>
        <w:rPr>
          <w:rFonts w:ascii="Times New Roman"/>
        </w:rPr>
      </w:pPr>
      <w:r w:rsidRPr="008F1B4D">
        <w:rPr>
          <w:rFonts w:ascii="Times New Roman"/>
        </w:rPr>
        <w:t>出厂检验结果与上次型式检验有较大差异时；</w:t>
      </w:r>
      <w:r w:rsidRPr="008F1B4D">
        <w:rPr>
          <w:rFonts w:ascii="Times New Roman"/>
        </w:rPr>
        <w:t xml:space="preserve"> </w:t>
      </w:r>
    </w:p>
    <w:p w14:paraId="53FBFBF0" w14:textId="77777777" w:rsidR="00C50D23" w:rsidRPr="008F1B4D" w:rsidRDefault="00A32AE1">
      <w:pPr>
        <w:pStyle w:val="af5"/>
        <w:rPr>
          <w:rFonts w:ascii="Times New Roman"/>
        </w:rPr>
      </w:pPr>
      <w:r w:rsidRPr="008F1B4D">
        <w:rPr>
          <w:rFonts w:ascii="Times New Roman"/>
        </w:rPr>
        <w:t>食品安全监管部门提出型式检验的要求时。</w:t>
      </w:r>
      <w:r w:rsidRPr="008F1B4D">
        <w:rPr>
          <w:rFonts w:ascii="Times New Roman"/>
        </w:rPr>
        <w:t xml:space="preserve"> </w:t>
      </w:r>
    </w:p>
    <w:p w14:paraId="04FD12FD" w14:textId="77777777" w:rsidR="00C50D23" w:rsidRPr="008F1B4D" w:rsidRDefault="00A32AE1">
      <w:pPr>
        <w:pStyle w:val="affd"/>
        <w:numPr>
          <w:ilvl w:val="2"/>
          <w:numId w:val="34"/>
        </w:numPr>
        <w:spacing w:before="156" w:after="156" w:line="278" w:lineRule="auto"/>
        <w:rPr>
          <w:rFonts w:ascii="Times New Roman"/>
        </w:rPr>
      </w:pPr>
      <w:bookmarkStart w:id="105" w:name="_Toc220499489"/>
      <w:bookmarkStart w:id="106" w:name="_Toc220504184"/>
      <w:r w:rsidRPr="008F1B4D">
        <w:rPr>
          <w:rFonts w:ascii="Times New Roman"/>
        </w:rPr>
        <w:t>判定规则</w:t>
      </w:r>
      <w:bookmarkEnd w:id="105"/>
      <w:bookmarkEnd w:id="106"/>
      <w:r w:rsidRPr="008F1B4D">
        <w:rPr>
          <w:rFonts w:ascii="Times New Roman"/>
        </w:rPr>
        <w:t xml:space="preserve"> </w:t>
      </w:r>
    </w:p>
    <w:p w14:paraId="7BCE1D7E" w14:textId="77777777" w:rsidR="00C50D23" w:rsidRPr="008F1B4D" w:rsidRDefault="00A32AE1">
      <w:pPr>
        <w:pStyle w:val="afffffffff1"/>
        <w:rPr>
          <w:rFonts w:ascii="Times New Roman"/>
        </w:rPr>
      </w:pPr>
      <w:r w:rsidRPr="008F1B4D">
        <w:rPr>
          <w:rFonts w:ascii="Times New Roman"/>
        </w:rPr>
        <w:t>检验项目全部符合要求，则判定该批产品为合格品；铅含量及农药残留凡有不符合要求，则判定该批产品为不合格品。</w:t>
      </w:r>
    </w:p>
    <w:p w14:paraId="2D4E63B6" w14:textId="77777777" w:rsidR="00C50D23" w:rsidRPr="008F1B4D" w:rsidRDefault="00A32AE1">
      <w:pPr>
        <w:pStyle w:val="afffffffff1"/>
        <w:rPr>
          <w:rFonts w:ascii="Times New Roman"/>
        </w:rPr>
      </w:pPr>
      <w:r w:rsidRPr="008F1B4D">
        <w:rPr>
          <w:rFonts w:ascii="Times New Roman"/>
        </w:rPr>
        <w:t>除铅含量及农药残留指标外，检验项目不超过</w:t>
      </w:r>
      <w:r w:rsidRPr="008F1B4D">
        <w:rPr>
          <w:rFonts w:ascii="Times New Roman"/>
        </w:rPr>
        <w:t>2</w:t>
      </w:r>
      <w:r w:rsidRPr="008F1B4D">
        <w:rPr>
          <w:rFonts w:ascii="Times New Roman"/>
        </w:rPr>
        <w:t>项不符合要求，可以加倍抽样复检。复检后仍有项目不符合要求，则判定该批产品为不合格品。</w:t>
      </w:r>
    </w:p>
    <w:p w14:paraId="3353F730" w14:textId="77777777" w:rsidR="00C50D23" w:rsidRPr="008F1B4D" w:rsidRDefault="00A32AE1">
      <w:pPr>
        <w:pStyle w:val="affc"/>
        <w:spacing w:before="312" w:after="312" w:line="278" w:lineRule="auto"/>
        <w:rPr>
          <w:rFonts w:ascii="Times New Roman"/>
        </w:rPr>
      </w:pPr>
      <w:bookmarkStart w:id="107" w:name="_Toc220499490"/>
      <w:bookmarkStart w:id="108" w:name="_Toc220504185"/>
      <w:r w:rsidRPr="008F1B4D">
        <w:rPr>
          <w:rFonts w:ascii="Times New Roman"/>
        </w:rPr>
        <w:t>标签与标志</w:t>
      </w:r>
      <w:bookmarkEnd w:id="107"/>
      <w:bookmarkEnd w:id="108"/>
    </w:p>
    <w:p w14:paraId="373EBD83" w14:textId="77777777" w:rsidR="00C50D23" w:rsidRPr="008F1B4D" w:rsidRDefault="00A32AE1">
      <w:pPr>
        <w:pStyle w:val="affd"/>
        <w:numPr>
          <w:ilvl w:val="2"/>
          <w:numId w:val="32"/>
        </w:numPr>
        <w:spacing w:before="156" w:after="156" w:line="278" w:lineRule="auto"/>
        <w:rPr>
          <w:rFonts w:ascii="Times New Roman"/>
        </w:rPr>
      </w:pPr>
      <w:bookmarkStart w:id="109" w:name="_Toc220499491"/>
      <w:bookmarkStart w:id="110" w:name="_Toc220504186"/>
      <w:r w:rsidRPr="008F1B4D">
        <w:rPr>
          <w:rFonts w:ascii="Times New Roman"/>
        </w:rPr>
        <w:t>标签</w:t>
      </w:r>
      <w:bookmarkEnd w:id="109"/>
      <w:bookmarkEnd w:id="110"/>
    </w:p>
    <w:p w14:paraId="7CF91298" w14:textId="77777777" w:rsidR="00C50D23" w:rsidRPr="008F1B4D" w:rsidRDefault="00A32AE1">
      <w:pPr>
        <w:pStyle w:val="afffff5"/>
        <w:ind w:firstLine="420"/>
      </w:pPr>
      <w:r w:rsidRPr="008F1B4D">
        <w:t>产品标签应符合</w:t>
      </w:r>
      <w:r w:rsidRPr="008F1B4D">
        <w:t>GB 7718</w:t>
      </w:r>
      <w:r w:rsidRPr="008F1B4D">
        <w:t>的规定。符合本文件要求的产品方可在产品标签或包装物上标注地理标志产品名称及本文件编号，并应同时使用经国务院知识产权行政管理部门核准公告的地理标志专用标志。</w:t>
      </w:r>
    </w:p>
    <w:p w14:paraId="7A4B4069" w14:textId="77777777" w:rsidR="00C50D23" w:rsidRPr="008F1B4D" w:rsidRDefault="00A32AE1">
      <w:pPr>
        <w:pStyle w:val="affd"/>
        <w:numPr>
          <w:ilvl w:val="2"/>
          <w:numId w:val="32"/>
        </w:numPr>
        <w:spacing w:before="156" w:after="156" w:line="278" w:lineRule="auto"/>
        <w:rPr>
          <w:rFonts w:ascii="Times New Roman"/>
        </w:rPr>
      </w:pPr>
      <w:bookmarkStart w:id="111" w:name="_Toc220499492"/>
      <w:bookmarkStart w:id="112" w:name="_Toc220504187"/>
      <w:r w:rsidRPr="008F1B4D">
        <w:rPr>
          <w:rFonts w:ascii="Times New Roman"/>
        </w:rPr>
        <w:t>标志</w:t>
      </w:r>
      <w:bookmarkEnd w:id="111"/>
      <w:bookmarkEnd w:id="112"/>
    </w:p>
    <w:p w14:paraId="33F2EB44" w14:textId="13809A1C" w:rsidR="00C50D23" w:rsidRPr="008F1B4D" w:rsidRDefault="00A32AE1">
      <w:pPr>
        <w:pStyle w:val="afffff5"/>
        <w:ind w:firstLine="420"/>
      </w:pPr>
      <w:r w:rsidRPr="008F1B4D">
        <w:t>产品</w:t>
      </w:r>
      <w:r w:rsidR="001C220A" w:rsidRPr="008F1B4D">
        <w:t>包装储运</w:t>
      </w:r>
      <w:r w:rsidRPr="008F1B4D">
        <w:t>标志应符合</w:t>
      </w:r>
      <w:r w:rsidRPr="008F1B4D">
        <w:t>GB/T 191</w:t>
      </w:r>
      <w:r w:rsidRPr="008F1B4D">
        <w:t>的</w:t>
      </w:r>
      <w:r w:rsidR="00A03AEC">
        <w:rPr>
          <w:rFonts w:hint="eastAsia"/>
        </w:rPr>
        <w:t>规定</w:t>
      </w:r>
      <w:r w:rsidRPr="008F1B4D">
        <w:t>。</w:t>
      </w:r>
    </w:p>
    <w:p w14:paraId="09385192" w14:textId="77777777" w:rsidR="00C50D23" w:rsidRPr="008F1B4D" w:rsidRDefault="00A32AE1">
      <w:pPr>
        <w:pStyle w:val="affc"/>
        <w:spacing w:before="312" w:after="312" w:line="278" w:lineRule="auto"/>
        <w:rPr>
          <w:rFonts w:ascii="Times New Roman"/>
        </w:rPr>
      </w:pPr>
      <w:bookmarkStart w:id="113" w:name="_Toc220499493"/>
      <w:bookmarkStart w:id="114" w:name="_Toc220504188"/>
      <w:r w:rsidRPr="008F1B4D">
        <w:rPr>
          <w:rFonts w:ascii="Times New Roman"/>
        </w:rPr>
        <w:t>包装、运输和贮存</w:t>
      </w:r>
      <w:bookmarkEnd w:id="113"/>
      <w:bookmarkEnd w:id="114"/>
    </w:p>
    <w:p w14:paraId="509DF48D" w14:textId="77777777" w:rsidR="00C50D23" w:rsidRPr="008F1B4D" w:rsidRDefault="00A32AE1">
      <w:pPr>
        <w:pStyle w:val="affd"/>
        <w:numPr>
          <w:ilvl w:val="2"/>
          <w:numId w:val="34"/>
        </w:numPr>
        <w:spacing w:before="156" w:after="156" w:line="278" w:lineRule="auto"/>
        <w:rPr>
          <w:rFonts w:ascii="Times New Roman"/>
        </w:rPr>
      </w:pPr>
      <w:bookmarkStart w:id="115" w:name="_Toc220499494"/>
      <w:bookmarkStart w:id="116" w:name="_Toc220504189"/>
      <w:r w:rsidRPr="008F1B4D">
        <w:rPr>
          <w:rFonts w:ascii="Times New Roman"/>
        </w:rPr>
        <w:t>包装</w:t>
      </w:r>
      <w:bookmarkEnd w:id="115"/>
      <w:bookmarkEnd w:id="116"/>
      <w:r w:rsidRPr="008F1B4D">
        <w:rPr>
          <w:rFonts w:ascii="Times New Roman"/>
        </w:rPr>
        <w:t xml:space="preserve"> </w:t>
      </w:r>
    </w:p>
    <w:p w14:paraId="56BBACFF" w14:textId="49E65053" w:rsidR="00C50D23" w:rsidRPr="008F1B4D" w:rsidRDefault="00A32AE1">
      <w:pPr>
        <w:pStyle w:val="afffffffff1"/>
        <w:rPr>
          <w:rFonts w:ascii="Times New Roman"/>
        </w:rPr>
      </w:pPr>
      <w:r w:rsidRPr="008F1B4D">
        <w:rPr>
          <w:rFonts w:ascii="Times New Roman"/>
        </w:rPr>
        <w:t>产品应严格包装</w:t>
      </w:r>
      <w:r w:rsidR="003A41F2">
        <w:rPr>
          <w:rFonts w:ascii="Times New Roman" w:hint="eastAsia"/>
        </w:rPr>
        <w:t>，</w:t>
      </w:r>
      <w:r w:rsidRPr="008F1B4D">
        <w:rPr>
          <w:rFonts w:ascii="Times New Roman"/>
        </w:rPr>
        <w:t>封口严密，不应裸露。所用的包装材料和容器应符合</w:t>
      </w:r>
      <w:r w:rsidRPr="008F1B4D">
        <w:rPr>
          <w:rFonts w:ascii="Times New Roman"/>
        </w:rPr>
        <w:t>GB 4806.1</w:t>
      </w:r>
      <w:r w:rsidRPr="008F1B4D">
        <w:rPr>
          <w:rFonts w:ascii="Times New Roman"/>
        </w:rPr>
        <w:t>及</w:t>
      </w:r>
      <w:r w:rsidRPr="008F1B4D">
        <w:rPr>
          <w:rFonts w:ascii="Times New Roman"/>
        </w:rPr>
        <w:t>GH/T 1070</w:t>
      </w:r>
      <w:r w:rsidRPr="008F1B4D">
        <w:rPr>
          <w:rFonts w:ascii="Times New Roman"/>
        </w:rPr>
        <w:t>的</w:t>
      </w:r>
      <w:r w:rsidR="00A03AEC">
        <w:rPr>
          <w:rFonts w:ascii="Times New Roman" w:hint="eastAsia"/>
        </w:rPr>
        <w:t>规定</w:t>
      </w:r>
      <w:r w:rsidRPr="008F1B4D">
        <w:rPr>
          <w:rFonts w:ascii="Times New Roman"/>
        </w:rPr>
        <w:t>。</w:t>
      </w:r>
    </w:p>
    <w:p w14:paraId="78E8A26D" w14:textId="41B47E7A" w:rsidR="00C50D23" w:rsidRPr="008F1B4D" w:rsidRDefault="00A32AE1">
      <w:pPr>
        <w:pStyle w:val="afffffffff1"/>
        <w:rPr>
          <w:rFonts w:ascii="Times New Roman"/>
        </w:rPr>
      </w:pPr>
      <w:r w:rsidRPr="008F1B4D">
        <w:rPr>
          <w:rFonts w:ascii="Times New Roman"/>
        </w:rPr>
        <w:lastRenderedPageBreak/>
        <w:t>销售包装应符合</w:t>
      </w:r>
      <w:r w:rsidRPr="008F1B4D">
        <w:rPr>
          <w:rFonts w:ascii="Times New Roman"/>
        </w:rPr>
        <w:t>GB 23350</w:t>
      </w:r>
      <w:r w:rsidRPr="008F1B4D">
        <w:rPr>
          <w:rFonts w:ascii="Times New Roman"/>
        </w:rPr>
        <w:t>的</w:t>
      </w:r>
      <w:r w:rsidR="00A03AEC">
        <w:rPr>
          <w:rFonts w:ascii="Times New Roman" w:hint="eastAsia"/>
        </w:rPr>
        <w:t>规定</w:t>
      </w:r>
      <w:r w:rsidRPr="008F1B4D">
        <w:rPr>
          <w:rFonts w:ascii="Times New Roman"/>
        </w:rPr>
        <w:t>。</w:t>
      </w:r>
    </w:p>
    <w:p w14:paraId="0FAC301A" w14:textId="77777777" w:rsidR="00C50D23" w:rsidRPr="008F1B4D" w:rsidRDefault="00A32AE1">
      <w:pPr>
        <w:pStyle w:val="affd"/>
        <w:numPr>
          <w:ilvl w:val="2"/>
          <w:numId w:val="34"/>
        </w:numPr>
        <w:spacing w:before="156" w:after="156" w:line="278" w:lineRule="auto"/>
        <w:rPr>
          <w:rFonts w:ascii="Times New Roman"/>
        </w:rPr>
      </w:pPr>
      <w:bookmarkStart w:id="117" w:name="_Toc220499495"/>
      <w:bookmarkStart w:id="118" w:name="_Toc220504190"/>
      <w:r w:rsidRPr="008F1B4D">
        <w:rPr>
          <w:rFonts w:ascii="Times New Roman"/>
        </w:rPr>
        <w:t>运输</w:t>
      </w:r>
      <w:bookmarkEnd w:id="117"/>
      <w:bookmarkEnd w:id="118"/>
      <w:r w:rsidRPr="008F1B4D">
        <w:rPr>
          <w:rFonts w:ascii="Times New Roman"/>
        </w:rPr>
        <w:t xml:space="preserve"> </w:t>
      </w:r>
    </w:p>
    <w:p w14:paraId="5BBE1CB3" w14:textId="77777777" w:rsidR="00C50D23" w:rsidRPr="008F1B4D" w:rsidRDefault="00A32AE1">
      <w:pPr>
        <w:pStyle w:val="afffffffff1"/>
        <w:rPr>
          <w:rFonts w:ascii="Times New Roman"/>
        </w:rPr>
      </w:pPr>
      <w:r w:rsidRPr="008F1B4D">
        <w:rPr>
          <w:rFonts w:ascii="Times New Roman"/>
        </w:rPr>
        <w:t>运输工具应清洁、干燥、无异味、无污染；运输时应防潮、防雨、防曝晒；装卸时应轻放轻卸，防止挤压撞击，不得与有毒、有异气味、易污染的物品混装混运。</w:t>
      </w:r>
    </w:p>
    <w:p w14:paraId="275FF544" w14:textId="77777777" w:rsidR="00C50D23" w:rsidRPr="008F1B4D" w:rsidRDefault="00A32AE1">
      <w:pPr>
        <w:pStyle w:val="afffffffff1"/>
        <w:rPr>
          <w:rFonts w:ascii="Times New Roman"/>
        </w:rPr>
      </w:pPr>
      <w:r w:rsidRPr="008F1B4D">
        <w:rPr>
          <w:rFonts w:ascii="Times New Roman"/>
        </w:rPr>
        <w:t>茶叶运输应符合</w:t>
      </w:r>
      <w:r w:rsidRPr="008F1B4D">
        <w:rPr>
          <w:rFonts w:ascii="Times New Roman"/>
        </w:rPr>
        <w:t>NY/T 1999</w:t>
      </w:r>
      <w:r w:rsidRPr="008F1B4D">
        <w:rPr>
          <w:rFonts w:ascii="Times New Roman"/>
        </w:rPr>
        <w:t>的规定。</w:t>
      </w:r>
    </w:p>
    <w:p w14:paraId="2750FD4F" w14:textId="77777777" w:rsidR="00C50D23" w:rsidRPr="008F1B4D" w:rsidRDefault="00A32AE1">
      <w:pPr>
        <w:pStyle w:val="affd"/>
        <w:numPr>
          <w:ilvl w:val="2"/>
          <w:numId w:val="34"/>
        </w:numPr>
        <w:spacing w:before="156" w:after="156" w:line="278" w:lineRule="auto"/>
        <w:rPr>
          <w:rFonts w:ascii="Times New Roman"/>
        </w:rPr>
      </w:pPr>
      <w:bookmarkStart w:id="119" w:name="_Toc220499496"/>
      <w:bookmarkStart w:id="120" w:name="_Toc220504191"/>
      <w:r w:rsidRPr="008F1B4D">
        <w:rPr>
          <w:rFonts w:ascii="Times New Roman"/>
        </w:rPr>
        <w:t>贮存</w:t>
      </w:r>
      <w:bookmarkEnd w:id="119"/>
      <w:bookmarkEnd w:id="120"/>
      <w:r w:rsidRPr="008F1B4D">
        <w:rPr>
          <w:rFonts w:ascii="Times New Roman"/>
        </w:rPr>
        <w:t xml:space="preserve"> </w:t>
      </w:r>
    </w:p>
    <w:p w14:paraId="69127DBD" w14:textId="77777777" w:rsidR="00C50D23" w:rsidRPr="008F1B4D" w:rsidRDefault="00A32AE1">
      <w:pPr>
        <w:pStyle w:val="afffff5"/>
        <w:ind w:firstLine="420"/>
      </w:pPr>
      <w:r w:rsidRPr="008F1B4D">
        <w:t>产品存放应符合</w:t>
      </w:r>
      <w:r w:rsidRPr="008F1B4D">
        <w:t>GB/T 30375</w:t>
      </w:r>
      <w:r w:rsidRPr="008F1B4D">
        <w:t>的规定。</w:t>
      </w:r>
    </w:p>
    <w:p w14:paraId="056EA4CA" w14:textId="77777777" w:rsidR="00C50D23" w:rsidRDefault="00C50D23">
      <w:pPr>
        <w:pStyle w:val="afffff5"/>
        <w:ind w:firstLine="420"/>
        <w:sectPr w:rsidR="00C50D23">
          <w:pgSz w:w="11906" w:h="16838"/>
          <w:pgMar w:top="1928" w:right="1134" w:bottom="1134" w:left="1134" w:header="1418" w:footer="1134" w:gutter="284"/>
          <w:pgNumType w:start="1"/>
          <w:cols w:space="425"/>
          <w:formProt w:val="0"/>
          <w:docGrid w:type="lines" w:linePitch="312"/>
        </w:sectPr>
      </w:pPr>
    </w:p>
    <w:p w14:paraId="00B486CB" w14:textId="77777777" w:rsidR="00C50D23" w:rsidRDefault="00C50D23">
      <w:pPr>
        <w:pStyle w:val="af8"/>
        <w:rPr>
          <w:rFonts w:hint="eastAsia"/>
          <w:vanish w:val="0"/>
        </w:rPr>
      </w:pPr>
      <w:bookmarkStart w:id="121" w:name="BookMark5"/>
      <w:bookmarkEnd w:id="25"/>
    </w:p>
    <w:p w14:paraId="28A3D012" w14:textId="77777777" w:rsidR="00C50D23" w:rsidRDefault="00C50D23">
      <w:pPr>
        <w:pStyle w:val="afe"/>
        <w:rPr>
          <w:vanish w:val="0"/>
        </w:rPr>
      </w:pPr>
    </w:p>
    <w:p w14:paraId="2F721078" w14:textId="77777777" w:rsidR="00C50D23" w:rsidRDefault="00A32AE1">
      <w:pPr>
        <w:pStyle w:val="aff3"/>
        <w:spacing w:after="156"/>
      </w:pPr>
      <w:r>
        <w:br/>
      </w:r>
      <w:bookmarkStart w:id="122" w:name="_Toc220499497"/>
      <w:bookmarkStart w:id="123" w:name="_Toc220504192"/>
      <w:r>
        <w:rPr>
          <w:rFonts w:hint="eastAsia"/>
        </w:rPr>
        <w:t>（规范性）</w:t>
      </w:r>
      <w:r>
        <w:br/>
      </w:r>
      <w:r>
        <w:rPr>
          <w:rFonts w:hint="eastAsia"/>
        </w:rPr>
        <w:t>五指山红茶地理标志产品保护范围</w:t>
      </w:r>
      <w:bookmarkEnd w:id="122"/>
      <w:bookmarkEnd w:id="123"/>
    </w:p>
    <w:p w14:paraId="45EE86F9" w14:textId="77777777" w:rsidR="00C50D23" w:rsidRDefault="00A32AE1">
      <w:pPr>
        <w:pStyle w:val="afffff5"/>
        <w:ind w:firstLine="420"/>
      </w:pPr>
      <w:r>
        <w:rPr>
          <w:noProof/>
        </w:rPr>
        <w:drawing>
          <wp:anchor distT="0" distB="0" distL="114300" distR="114300" simplePos="0" relativeHeight="251661312" behindDoc="0" locked="0" layoutInCell="1" allowOverlap="1" wp14:anchorId="23ADD414" wp14:editId="5EADD28A">
            <wp:simplePos x="0" y="0"/>
            <wp:positionH relativeFrom="column">
              <wp:posOffset>3175</wp:posOffset>
            </wp:positionH>
            <wp:positionV relativeFrom="paragraph">
              <wp:posOffset>260350</wp:posOffset>
            </wp:positionV>
            <wp:extent cx="5912485" cy="4380230"/>
            <wp:effectExtent l="0" t="0" r="0" b="1270"/>
            <wp:wrapTopAndBottom/>
            <wp:docPr id="2594297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29758"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912485" cy="4380230"/>
                    </a:xfrm>
                    <a:prstGeom prst="rect">
                      <a:avLst/>
                    </a:prstGeom>
                    <a:noFill/>
                    <a:ln>
                      <a:noFill/>
                    </a:ln>
                  </pic:spPr>
                </pic:pic>
              </a:graphicData>
            </a:graphic>
          </wp:anchor>
        </w:drawing>
      </w:r>
      <w:r>
        <w:rPr>
          <w:rFonts w:hint="eastAsia"/>
        </w:rPr>
        <w:t>五指山红茶地理标志产品保护范围见图</w:t>
      </w:r>
      <w:r>
        <w:rPr>
          <w:rFonts w:hint="eastAsia"/>
        </w:rPr>
        <w:t>A.1</w:t>
      </w:r>
      <w:r>
        <w:rPr>
          <w:rFonts w:hint="eastAsia"/>
        </w:rPr>
        <w:t>。</w:t>
      </w:r>
    </w:p>
    <w:p w14:paraId="6ABCE991" w14:textId="77777777" w:rsidR="00C50D23" w:rsidRDefault="00A32AE1">
      <w:pPr>
        <w:pStyle w:val="af9"/>
        <w:spacing w:before="156" w:after="156" w:line="278" w:lineRule="auto"/>
      </w:pPr>
      <w:r>
        <w:rPr>
          <w:rFonts w:hint="eastAsia"/>
        </w:rPr>
        <w:t>五指山红茶地理标志产品保护范围</w:t>
      </w:r>
    </w:p>
    <w:p w14:paraId="6C593F6F" w14:textId="77777777" w:rsidR="00C50D23" w:rsidRDefault="00C50D23">
      <w:pPr>
        <w:pStyle w:val="afffff5"/>
        <w:ind w:firstLine="420"/>
      </w:pPr>
      <w:bookmarkStart w:id="124" w:name="BookMark6"/>
      <w:bookmarkEnd w:id="121"/>
    </w:p>
    <w:p w14:paraId="36E36469" w14:textId="77777777" w:rsidR="00C50D23" w:rsidRDefault="00C50D23">
      <w:pPr>
        <w:pStyle w:val="afffff5"/>
        <w:ind w:firstLine="420"/>
        <w:sectPr w:rsidR="00C50D23">
          <w:pgSz w:w="11906" w:h="16838"/>
          <w:pgMar w:top="1928" w:right="1134" w:bottom="1134" w:left="1134" w:header="1418" w:footer="1134" w:gutter="284"/>
          <w:cols w:space="425"/>
          <w:formProt w:val="0"/>
          <w:docGrid w:type="lines" w:linePitch="312"/>
        </w:sectPr>
      </w:pPr>
    </w:p>
    <w:p w14:paraId="4C8FD6F4" w14:textId="77777777" w:rsidR="00C50D23" w:rsidRDefault="00A32AE1">
      <w:pPr>
        <w:pStyle w:val="afffffc"/>
        <w:spacing w:after="156"/>
      </w:pPr>
      <w:bookmarkStart w:id="125" w:name="_Toc220499498"/>
      <w:bookmarkStart w:id="126" w:name="_Toc220504193"/>
      <w:r>
        <w:rPr>
          <w:rFonts w:hint="eastAsia"/>
          <w:spacing w:val="105"/>
        </w:rPr>
        <w:lastRenderedPageBreak/>
        <w:t>参考文</w:t>
      </w:r>
      <w:r>
        <w:rPr>
          <w:rFonts w:hint="eastAsia"/>
        </w:rPr>
        <w:t>献</w:t>
      </w:r>
      <w:bookmarkEnd w:id="125"/>
      <w:bookmarkEnd w:id="126"/>
    </w:p>
    <w:p w14:paraId="45361B11" w14:textId="77777777" w:rsidR="00C50D23" w:rsidRDefault="00A32AE1">
      <w:pPr>
        <w:autoSpaceDE w:val="0"/>
        <w:autoSpaceDN w:val="0"/>
        <w:spacing w:line="240" w:lineRule="auto"/>
        <w:jc w:val="left"/>
        <w:rPr>
          <w:rFonts w:ascii="宋体" w:hAnsi="Times New Roman"/>
          <w:kern w:val="0"/>
          <w:szCs w:val="20"/>
        </w:rPr>
      </w:pPr>
      <w:r>
        <w:rPr>
          <w:rFonts w:ascii="宋体" w:hAnsi="Times New Roman"/>
          <w:kern w:val="0"/>
          <w:szCs w:val="20"/>
        </w:rPr>
        <w:t>[</w:t>
      </w:r>
      <w:r>
        <w:rPr>
          <w:rFonts w:ascii="宋体" w:hAnsi="Times New Roman" w:hint="eastAsia"/>
          <w:kern w:val="0"/>
          <w:szCs w:val="20"/>
        </w:rPr>
        <w:t>1</w:t>
      </w:r>
      <w:r>
        <w:rPr>
          <w:rFonts w:ascii="宋体" w:hAnsi="Times New Roman"/>
          <w:kern w:val="0"/>
          <w:szCs w:val="20"/>
        </w:rPr>
        <w:t>]</w:t>
      </w:r>
      <w:r>
        <w:rPr>
          <w:rFonts w:ascii="宋体" w:hAnsi="Times New Roman" w:hint="eastAsia"/>
          <w:kern w:val="0"/>
          <w:szCs w:val="20"/>
        </w:rPr>
        <w:t xml:space="preserve"> 地理标志产品保护办法（国家知识产权局令第</w:t>
      </w:r>
      <w:r>
        <w:rPr>
          <w:rFonts w:ascii="宋体" w:hAnsi="Times New Roman"/>
          <w:kern w:val="0"/>
          <w:szCs w:val="20"/>
        </w:rPr>
        <w:t>80</w:t>
      </w:r>
      <w:r>
        <w:rPr>
          <w:rFonts w:ascii="宋体" w:hAnsi="Times New Roman" w:hint="eastAsia"/>
          <w:kern w:val="0"/>
          <w:szCs w:val="20"/>
        </w:rPr>
        <w:t>号）</w:t>
      </w:r>
    </w:p>
    <w:p w14:paraId="47B93F81" w14:textId="77777777" w:rsidR="00C50D23" w:rsidRDefault="00A32AE1">
      <w:pPr>
        <w:autoSpaceDE w:val="0"/>
        <w:autoSpaceDN w:val="0"/>
        <w:spacing w:line="240" w:lineRule="auto"/>
        <w:jc w:val="left"/>
        <w:rPr>
          <w:rFonts w:ascii="宋体" w:hAnsi="Times New Roman"/>
          <w:kern w:val="0"/>
          <w:szCs w:val="20"/>
        </w:rPr>
      </w:pPr>
      <w:r>
        <w:rPr>
          <w:rFonts w:ascii="宋体" w:hAnsi="Times New Roman"/>
          <w:kern w:val="0"/>
          <w:szCs w:val="20"/>
        </w:rPr>
        <w:t>[</w:t>
      </w:r>
      <w:r>
        <w:rPr>
          <w:rFonts w:ascii="宋体" w:hAnsi="Times New Roman" w:hint="eastAsia"/>
          <w:kern w:val="0"/>
          <w:szCs w:val="20"/>
        </w:rPr>
        <w:t>2</w:t>
      </w:r>
      <w:r>
        <w:rPr>
          <w:rFonts w:ascii="宋体" w:hAnsi="Times New Roman"/>
          <w:kern w:val="0"/>
          <w:szCs w:val="20"/>
        </w:rPr>
        <w:t>]</w:t>
      </w:r>
      <w:r>
        <w:rPr>
          <w:rFonts w:ascii="宋体" w:hAnsi="Times New Roman" w:hint="eastAsia"/>
          <w:kern w:val="0"/>
          <w:szCs w:val="20"/>
        </w:rPr>
        <w:t xml:space="preserve"> 地理标志专用标志使用管理办法（试行）（国家知识产权局公告第</w:t>
      </w:r>
      <w:r>
        <w:rPr>
          <w:rFonts w:ascii="宋体" w:hAnsi="Times New Roman"/>
          <w:kern w:val="0"/>
          <w:szCs w:val="20"/>
        </w:rPr>
        <w:t>354</w:t>
      </w:r>
      <w:r>
        <w:rPr>
          <w:rFonts w:ascii="宋体" w:hAnsi="Times New Roman" w:hint="eastAsia"/>
          <w:kern w:val="0"/>
          <w:szCs w:val="20"/>
        </w:rPr>
        <w:t>号）</w:t>
      </w:r>
    </w:p>
    <w:p w14:paraId="28C61A05" w14:textId="77777777" w:rsidR="00C50D23" w:rsidRDefault="00A32AE1">
      <w:pPr>
        <w:pStyle w:val="afffff5"/>
        <w:ind w:firstLineChars="0" w:firstLine="0"/>
      </w:pPr>
      <w:r w:rsidRPr="00C326CC">
        <w:rPr>
          <w:rFonts w:ascii="宋体"/>
        </w:rPr>
        <w:t xml:space="preserve">[3] </w:t>
      </w:r>
      <w:r>
        <w:rPr>
          <w:rFonts w:hint="eastAsia"/>
        </w:rPr>
        <w:t>定量包装商品计量监督管理办法（国家市场监督管理总局令第</w:t>
      </w:r>
      <w:r>
        <w:t>70</w:t>
      </w:r>
      <w:r>
        <w:rPr>
          <w:rFonts w:hint="eastAsia"/>
        </w:rPr>
        <w:t>号）</w:t>
      </w:r>
    </w:p>
    <w:p w14:paraId="52E109B5" w14:textId="77777777" w:rsidR="00C50D23" w:rsidRDefault="00A32AE1">
      <w:pPr>
        <w:pStyle w:val="afffff5"/>
        <w:ind w:firstLineChars="0" w:firstLine="0"/>
        <w:jc w:val="center"/>
      </w:pPr>
      <w:bookmarkStart w:id="127" w:name="BookMark8"/>
      <w:bookmarkEnd w:id="124"/>
      <w:r>
        <w:rPr>
          <w:rFonts w:hint="eastAsia"/>
          <w:noProof/>
        </w:rPr>
        <w:drawing>
          <wp:inline distT="0" distB="0" distL="0" distR="0" wp14:anchorId="4D72D8B7" wp14:editId="49F0C37D">
            <wp:extent cx="1485900" cy="317500"/>
            <wp:effectExtent l="0" t="0" r="0" b="6350"/>
            <wp:docPr id="960425877" name="图片 2"/>
            <wp:cNvGraphicFramePr/>
            <a:graphic xmlns:a="http://schemas.openxmlformats.org/drawingml/2006/main">
              <a:graphicData uri="http://schemas.openxmlformats.org/drawingml/2006/picture">
                <pic:pic xmlns:pic="http://schemas.openxmlformats.org/drawingml/2006/picture">
                  <pic:nvPicPr>
                    <pic:cNvPr id="960425877" name="图片 2"/>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7"/>
    </w:p>
    <w:sectPr w:rsidR="00C50D23">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F32B" w14:textId="77777777" w:rsidR="00DD6996" w:rsidRDefault="00DD6996">
      <w:pPr>
        <w:spacing w:line="240" w:lineRule="auto"/>
      </w:pPr>
      <w:r>
        <w:separator/>
      </w:r>
    </w:p>
  </w:endnote>
  <w:endnote w:type="continuationSeparator" w:id="0">
    <w:p w14:paraId="04224D80" w14:textId="77777777" w:rsidR="00DD6996" w:rsidRDefault="00DD6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F86" w14:textId="77777777" w:rsidR="00C50D23" w:rsidRDefault="00A32AE1">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E06" w14:textId="77777777" w:rsidR="00C50D23" w:rsidRDefault="00C50D2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B1E1" w14:textId="77777777" w:rsidR="00C50D23" w:rsidRDefault="00C50D2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55EB" w14:textId="77777777" w:rsidR="00C50D23" w:rsidRDefault="00A32AE1">
    <w:pPr>
      <w:pStyle w:val="afffff2"/>
    </w:pPr>
    <w:r>
      <w:fldChar w:fldCharType="begin"/>
    </w:r>
    <w:r>
      <w:instrText>PAGE   \* MERGEFORMAT</w:instrText>
    </w:r>
    <w:r>
      <w:fldChar w:fldCharType="separate"/>
    </w:r>
    <w:r w:rsidR="008F5988" w:rsidRPr="008F5988">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C20F" w14:textId="77777777" w:rsidR="00DD6996" w:rsidRDefault="00DD6996">
      <w:pPr>
        <w:spacing w:line="240" w:lineRule="auto"/>
      </w:pPr>
      <w:r>
        <w:separator/>
      </w:r>
    </w:p>
  </w:footnote>
  <w:footnote w:type="continuationSeparator" w:id="0">
    <w:p w14:paraId="42346893" w14:textId="77777777" w:rsidR="00DD6996" w:rsidRDefault="00DD6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30F5" w14:textId="77777777" w:rsidR="00C50D23" w:rsidRDefault="00C50D2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E35A" w14:textId="77777777" w:rsidR="00C50D23" w:rsidRDefault="00A32AE1">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6994" w14:textId="77777777" w:rsidR="00C50D23" w:rsidRDefault="00C50D2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70AC" w14:textId="12AB6A11" w:rsidR="00C50D23" w:rsidRDefault="00A32AE1">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7C4A92">
      <w:rPr>
        <w:noProof/>
        <w:lang w:val="fr-FR"/>
      </w:rPr>
      <w:t>DB46/T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0738" w14:textId="49CF72C2" w:rsidR="00C50D23" w:rsidRDefault="00A32AE1">
    <w:pPr>
      <w:pStyle w:val="afffffa"/>
      <w:rPr>
        <w:rFonts w:hint="eastAsia"/>
      </w:rPr>
    </w:pPr>
    <w:r>
      <w:fldChar w:fldCharType="begin"/>
    </w:r>
    <w:r>
      <w:instrText xml:space="preserve"> STYLEREF  标准文件_文件编号  \* MERGEFORMAT </w:instrText>
    </w:r>
    <w:r>
      <w:fldChar w:fldCharType="separate"/>
    </w:r>
    <w:r w:rsidR="008F402E">
      <w:rPr>
        <w:rFonts w:hint="eastAsia"/>
        <w:noProof/>
      </w:rPr>
      <w:t>DB46/T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82280069">
    <w:abstractNumId w:val="0"/>
  </w:num>
  <w:num w:numId="2" w16cid:durableId="2127843917">
    <w:abstractNumId w:val="27"/>
  </w:num>
  <w:num w:numId="3" w16cid:durableId="1813675170">
    <w:abstractNumId w:val="5"/>
  </w:num>
  <w:num w:numId="4" w16cid:durableId="1647398438">
    <w:abstractNumId w:val="23"/>
  </w:num>
  <w:num w:numId="5" w16cid:durableId="215287575">
    <w:abstractNumId w:val="18"/>
  </w:num>
  <w:num w:numId="6" w16cid:durableId="638189673">
    <w:abstractNumId w:val="13"/>
  </w:num>
  <w:num w:numId="7" w16cid:durableId="920220756">
    <w:abstractNumId w:val="8"/>
  </w:num>
  <w:num w:numId="8" w16cid:durableId="1032263101">
    <w:abstractNumId w:val="3"/>
  </w:num>
  <w:num w:numId="9" w16cid:durableId="935985757">
    <w:abstractNumId w:val="9"/>
  </w:num>
  <w:num w:numId="10" w16cid:durableId="2132942790">
    <w:abstractNumId w:val="16"/>
  </w:num>
  <w:num w:numId="11" w16cid:durableId="1240210206">
    <w:abstractNumId w:val="25"/>
  </w:num>
  <w:num w:numId="12" w16cid:durableId="876893316">
    <w:abstractNumId w:val="11"/>
  </w:num>
  <w:num w:numId="13" w16cid:durableId="2014718853">
    <w:abstractNumId w:val="12"/>
  </w:num>
  <w:num w:numId="14" w16cid:durableId="261768109">
    <w:abstractNumId w:val="7"/>
  </w:num>
  <w:num w:numId="15" w16cid:durableId="669869307">
    <w:abstractNumId w:val="19"/>
  </w:num>
  <w:num w:numId="16" w16cid:durableId="306324368">
    <w:abstractNumId w:val="21"/>
  </w:num>
  <w:num w:numId="17" w16cid:durableId="39015968">
    <w:abstractNumId w:val="17"/>
  </w:num>
  <w:num w:numId="18" w16cid:durableId="979308994">
    <w:abstractNumId w:val="29"/>
  </w:num>
  <w:num w:numId="19" w16cid:durableId="185096762">
    <w:abstractNumId w:val="15"/>
  </w:num>
  <w:num w:numId="20" w16cid:durableId="1376738520">
    <w:abstractNumId w:val="1"/>
  </w:num>
  <w:num w:numId="21" w16cid:durableId="691683567">
    <w:abstractNumId w:val="10"/>
  </w:num>
  <w:num w:numId="22" w16cid:durableId="1192915049">
    <w:abstractNumId w:val="30"/>
  </w:num>
  <w:num w:numId="23" w16cid:durableId="1281565823">
    <w:abstractNumId w:val="20"/>
  </w:num>
  <w:num w:numId="24" w16cid:durableId="1509295760">
    <w:abstractNumId w:val="6"/>
  </w:num>
  <w:num w:numId="25" w16cid:durableId="400057165">
    <w:abstractNumId w:val="26"/>
  </w:num>
  <w:num w:numId="26" w16cid:durableId="497816076">
    <w:abstractNumId w:val="28"/>
  </w:num>
  <w:num w:numId="27" w16cid:durableId="748818692">
    <w:abstractNumId w:val="2"/>
  </w:num>
  <w:num w:numId="28" w16cid:durableId="1984430344">
    <w:abstractNumId w:val="4"/>
  </w:num>
  <w:num w:numId="29" w16cid:durableId="158890671">
    <w:abstractNumId w:val="14"/>
  </w:num>
  <w:num w:numId="30" w16cid:durableId="2041272490">
    <w:abstractNumId w:val="24"/>
  </w:num>
  <w:num w:numId="31" w16cid:durableId="1220168243">
    <w:abstractNumId w:val="22"/>
  </w:num>
  <w:num w:numId="32" w16cid:durableId="1467238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7748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9874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attachedTemplate r:id="rId1"/>
  <w:documentProtection w:edit="forms" w:enforcement="1" w:cryptProviderType="rsaAES" w:cryptAlgorithmClass="hash" w:cryptAlgorithmType="typeAny" w:cryptAlgorithmSid="14" w:cryptSpinCount="100000" w:hash="s4boEtu94Nv+YXAGUhdXhFNjQOKqrmLTKeIagy0aUric1gy7HoOaF4X4zarl3I2txSPkXYKZcz+EUQcTjnleLQ==" w:salt="TSIL2SHnD+SG9UO1NFh7M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B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B94"/>
    <w:rsid w:val="000359C3"/>
    <w:rsid w:val="00035A7D"/>
    <w:rsid w:val="0003650B"/>
    <w:rsid w:val="000365ED"/>
    <w:rsid w:val="0004249A"/>
    <w:rsid w:val="00043282"/>
    <w:rsid w:val="00044286"/>
    <w:rsid w:val="00047F28"/>
    <w:rsid w:val="000503AA"/>
    <w:rsid w:val="000506A1"/>
    <w:rsid w:val="000515DD"/>
    <w:rsid w:val="00051CF2"/>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4543"/>
    <w:rsid w:val="00086AA1"/>
    <w:rsid w:val="00087A77"/>
    <w:rsid w:val="00090CA6"/>
    <w:rsid w:val="0009175F"/>
    <w:rsid w:val="00092B8A"/>
    <w:rsid w:val="00092FB0"/>
    <w:rsid w:val="000934C5"/>
    <w:rsid w:val="00093D25"/>
    <w:rsid w:val="00093DAB"/>
    <w:rsid w:val="00094B41"/>
    <w:rsid w:val="00094D73"/>
    <w:rsid w:val="00096D63"/>
    <w:rsid w:val="000A0B60"/>
    <w:rsid w:val="000A0EB8"/>
    <w:rsid w:val="000A19FC"/>
    <w:rsid w:val="000A296B"/>
    <w:rsid w:val="000A4473"/>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8C9"/>
    <w:rsid w:val="000D4B9C"/>
    <w:rsid w:val="000D4EB6"/>
    <w:rsid w:val="000D753B"/>
    <w:rsid w:val="000E4C9E"/>
    <w:rsid w:val="000E58F3"/>
    <w:rsid w:val="000E6FD7"/>
    <w:rsid w:val="000F06E1"/>
    <w:rsid w:val="000F0E3C"/>
    <w:rsid w:val="000F19D5"/>
    <w:rsid w:val="000F4AEA"/>
    <w:rsid w:val="000F633F"/>
    <w:rsid w:val="000F67E9"/>
    <w:rsid w:val="001038BF"/>
    <w:rsid w:val="00104926"/>
    <w:rsid w:val="00106B78"/>
    <w:rsid w:val="00113B1E"/>
    <w:rsid w:val="00117069"/>
    <w:rsid w:val="0011711C"/>
    <w:rsid w:val="0012059C"/>
    <w:rsid w:val="00124E4F"/>
    <w:rsid w:val="001260B7"/>
    <w:rsid w:val="001265CB"/>
    <w:rsid w:val="001321C6"/>
    <w:rsid w:val="001325C4"/>
    <w:rsid w:val="00133010"/>
    <w:rsid w:val="001338EE"/>
    <w:rsid w:val="00133AAE"/>
    <w:rsid w:val="00135323"/>
    <w:rsid w:val="001356C4"/>
    <w:rsid w:val="0013578C"/>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3FDF"/>
    <w:rsid w:val="00176DFD"/>
    <w:rsid w:val="001852C9"/>
    <w:rsid w:val="00186677"/>
    <w:rsid w:val="00190087"/>
    <w:rsid w:val="001913C4"/>
    <w:rsid w:val="0019348F"/>
    <w:rsid w:val="00193A07"/>
    <w:rsid w:val="00194C95"/>
    <w:rsid w:val="00195C34"/>
    <w:rsid w:val="00196EF5"/>
    <w:rsid w:val="001A0FF1"/>
    <w:rsid w:val="001A1A53"/>
    <w:rsid w:val="001A234A"/>
    <w:rsid w:val="001A4CF3"/>
    <w:rsid w:val="001B06E8"/>
    <w:rsid w:val="001B71D0"/>
    <w:rsid w:val="001B71EE"/>
    <w:rsid w:val="001C04A8"/>
    <w:rsid w:val="001C220A"/>
    <w:rsid w:val="001C2C03"/>
    <w:rsid w:val="001C339C"/>
    <w:rsid w:val="001C42F7"/>
    <w:rsid w:val="001C49E5"/>
    <w:rsid w:val="001C680C"/>
    <w:rsid w:val="001C6C75"/>
    <w:rsid w:val="001C7FEA"/>
    <w:rsid w:val="001D0499"/>
    <w:rsid w:val="001D0BBE"/>
    <w:rsid w:val="001D0ED4"/>
    <w:rsid w:val="001D212F"/>
    <w:rsid w:val="001D29D7"/>
    <w:rsid w:val="001D2DE7"/>
    <w:rsid w:val="001D411C"/>
    <w:rsid w:val="001D522B"/>
    <w:rsid w:val="001E1B6A"/>
    <w:rsid w:val="001E2484"/>
    <w:rsid w:val="001E3CC4"/>
    <w:rsid w:val="001E4882"/>
    <w:rsid w:val="001E73AB"/>
    <w:rsid w:val="001F092D"/>
    <w:rsid w:val="001F143A"/>
    <w:rsid w:val="001F1605"/>
    <w:rsid w:val="001F2508"/>
    <w:rsid w:val="001F2CBF"/>
    <w:rsid w:val="001F4816"/>
    <w:rsid w:val="001F4EE9"/>
    <w:rsid w:val="001F69B4"/>
    <w:rsid w:val="001F77C7"/>
    <w:rsid w:val="00200183"/>
    <w:rsid w:val="00200333"/>
    <w:rsid w:val="0020107D"/>
    <w:rsid w:val="00202AA4"/>
    <w:rsid w:val="002031F7"/>
    <w:rsid w:val="002040E6"/>
    <w:rsid w:val="00204F58"/>
    <w:rsid w:val="0020527B"/>
    <w:rsid w:val="00205F2C"/>
    <w:rsid w:val="00206268"/>
    <w:rsid w:val="00210B15"/>
    <w:rsid w:val="002136D7"/>
    <w:rsid w:val="002142EA"/>
    <w:rsid w:val="002204BB"/>
    <w:rsid w:val="00221B79"/>
    <w:rsid w:val="00221C6B"/>
    <w:rsid w:val="002239B1"/>
    <w:rsid w:val="002253A1"/>
    <w:rsid w:val="00225CF8"/>
    <w:rsid w:val="0022794E"/>
    <w:rsid w:val="00233707"/>
    <w:rsid w:val="00233D64"/>
    <w:rsid w:val="0023482A"/>
    <w:rsid w:val="002359CB"/>
    <w:rsid w:val="00242D04"/>
    <w:rsid w:val="00243540"/>
    <w:rsid w:val="0024497B"/>
    <w:rsid w:val="0024515B"/>
    <w:rsid w:val="00246021"/>
    <w:rsid w:val="0024666E"/>
    <w:rsid w:val="00247F52"/>
    <w:rsid w:val="00250B25"/>
    <w:rsid w:val="00250BBE"/>
    <w:rsid w:val="002515C2"/>
    <w:rsid w:val="0025194F"/>
    <w:rsid w:val="00260BE3"/>
    <w:rsid w:val="0026148A"/>
    <w:rsid w:val="002623BB"/>
    <w:rsid w:val="00262696"/>
    <w:rsid w:val="00263D25"/>
    <w:rsid w:val="002643C3"/>
    <w:rsid w:val="00264A0C"/>
    <w:rsid w:val="00266EEB"/>
    <w:rsid w:val="00267EF4"/>
    <w:rsid w:val="00270CB8"/>
    <w:rsid w:val="00272B08"/>
    <w:rsid w:val="00276C05"/>
    <w:rsid w:val="002771AC"/>
    <w:rsid w:val="00281BB8"/>
    <w:rsid w:val="00281E9E"/>
    <w:rsid w:val="00282405"/>
    <w:rsid w:val="0028397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1C7"/>
    <w:rsid w:val="002C3F07"/>
    <w:rsid w:val="002C5278"/>
    <w:rsid w:val="002C7EBB"/>
    <w:rsid w:val="002D06C1"/>
    <w:rsid w:val="002D42B5"/>
    <w:rsid w:val="002D4F1A"/>
    <w:rsid w:val="002D6EC6"/>
    <w:rsid w:val="002D79AC"/>
    <w:rsid w:val="002E039D"/>
    <w:rsid w:val="002E4D5A"/>
    <w:rsid w:val="002E6326"/>
    <w:rsid w:val="002E63A0"/>
    <w:rsid w:val="002F30E0"/>
    <w:rsid w:val="002F35E4"/>
    <w:rsid w:val="002F3730"/>
    <w:rsid w:val="002F38E1"/>
    <w:rsid w:val="002F7AF6"/>
    <w:rsid w:val="00300E63"/>
    <w:rsid w:val="0030231B"/>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376C1"/>
    <w:rsid w:val="0034194F"/>
    <w:rsid w:val="00344605"/>
    <w:rsid w:val="003474AA"/>
    <w:rsid w:val="00350D1D"/>
    <w:rsid w:val="00352C83"/>
    <w:rsid w:val="003615D2"/>
    <w:rsid w:val="0036429C"/>
    <w:rsid w:val="00364A53"/>
    <w:rsid w:val="003654CB"/>
    <w:rsid w:val="00365625"/>
    <w:rsid w:val="00365AA9"/>
    <w:rsid w:val="00365F86"/>
    <w:rsid w:val="00365F87"/>
    <w:rsid w:val="00366E89"/>
    <w:rsid w:val="003705F4"/>
    <w:rsid w:val="00370D58"/>
    <w:rsid w:val="00371316"/>
    <w:rsid w:val="00374993"/>
    <w:rsid w:val="00376713"/>
    <w:rsid w:val="003803A6"/>
    <w:rsid w:val="00381815"/>
    <w:rsid w:val="003819AF"/>
    <w:rsid w:val="003820E9"/>
    <w:rsid w:val="00382DE7"/>
    <w:rsid w:val="00384CB5"/>
    <w:rsid w:val="00384FFC"/>
    <w:rsid w:val="0038722F"/>
    <w:rsid w:val="003872FC"/>
    <w:rsid w:val="00387ADC"/>
    <w:rsid w:val="00390020"/>
    <w:rsid w:val="003903D6"/>
    <w:rsid w:val="00390EE6"/>
    <w:rsid w:val="0039118F"/>
    <w:rsid w:val="00392AD7"/>
    <w:rsid w:val="003937F0"/>
    <w:rsid w:val="003938D9"/>
    <w:rsid w:val="00394376"/>
    <w:rsid w:val="003943FF"/>
    <w:rsid w:val="00394764"/>
    <w:rsid w:val="00395700"/>
    <w:rsid w:val="003974EB"/>
    <w:rsid w:val="00397CC5"/>
    <w:rsid w:val="003A1582"/>
    <w:rsid w:val="003A4077"/>
    <w:rsid w:val="003A41F2"/>
    <w:rsid w:val="003B09AD"/>
    <w:rsid w:val="003B1F18"/>
    <w:rsid w:val="003B288C"/>
    <w:rsid w:val="003B5BF0"/>
    <w:rsid w:val="003B60BF"/>
    <w:rsid w:val="003B6BE3"/>
    <w:rsid w:val="003C010C"/>
    <w:rsid w:val="003C0A6C"/>
    <w:rsid w:val="003C14F8"/>
    <w:rsid w:val="003C3CE7"/>
    <w:rsid w:val="003C5A43"/>
    <w:rsid w:val="003D0519"/>
    <w:rsid w:val="003D0FF6"/>
    <w:rsid w:val="003D262C"/>
    <w:rsid w:val="003D3180"/>
    <w:rsid w:val="003D6D61"/>
    <w:rsid w:val="003D79C6"/>
    <w:rsid w:val="003E091D"/>
    <w:rsid w:val="003E1C53"/>
    <w:rsid w:val="003E2A69"/>
    <w:rsid w:val="003E2D49"/>
    <w:rsid w:val="003E2FD4"/>
    <w:rsid w:val="003E4306"/>
    <w:rsid w:val="003E49F6"/>
    <w:rsid w:val="003E660F"/>
    <w:rsid w:val="003F0841"/>
    <w:rsid w:val="003F23D3"/>
    <w:rsid w:val="003F3F08"/>
    <w:rsid w:val="003F49F1"/>
    <w:rsid w:val="003F6272"/>
    <w:rsid w:val="0040063E"/>
    <w:rsid w:val="00400E72"/>
    <w:rsid w:val="00401400"/>
    <w:rsid w:val="00404869"/>
    <w:rsid w:val="00405884"/>
    <w:rsid w:val="00407D39"/>
    <w:rsid w:val="00412578"/>
    <w:rsid w:val="0041477A"/>
    <w:rsid w:val="004167A3"/>
    <w:rsid w:val="00431B41"/>
    <w:rsid w:val="00432DAA"/>
    <w:rsid w:val="00434305"/>
    <w:rsid w:val="00435DF7"/>
    <w:rsid w:val="0044083F"/>
    <w:rsid w:val="00441AE7"/>
    <w:rsid w:val="004437B7"/>
    <w:rsid w:val="00445574"/>
    <w:rsid w:val="004467FB"/>
    <w:rsid w:val="00452D6B"/>
    <w:rsid w:val="00454484"/>
    <w:rsid w:val="0045517B"/>
    <w:rsid w:val="00463B77"/>
    <w:rsid w:val="00463C7B"/>
    <w:rsid w:val="004644A6"/>
    <w:rsid w:val="004659BD"/>
    <w:rsid w:val="00470775"/>
    <w:rsid w:val="004746B1"/>
    <w:rsid w:val="0047583F"/>
    <w:rsid w:val="00475DE8"/>
    <w:rsid w:val="00480954"/>
    <w:rsid w:val="00481986"/>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21B"/>
    <w:rsid w:val="004B2701"/>
    <w:rsid w:val="004B2E1B"/>
    <w:rsid w:val="004B3AA8"/>
    <w:rsid w:val="004B3E93"/>
    <w:rsid w:val="004B6234"/>
    <w:rsid w:val="004B7113"/>
    <w:rsid w:val="004B7D05"/>
    <w:rsid w:val="004C1FBC"/>
    <w:rsid w:val="004C3F1D"/>
    <w:rsid w:val="004C458D"/>
    <w:rsid w:val="004C7556"/>
    <w:rsid w:val="004C7E8B"/>
    <w:rsid w:val="004C7E9D"/>
    <w:rsid w:val="004C7F67"/>
    <w:rsid w:val="004D076D"/>
    <w:rsid w:val="004D0EF1"/>
    <w:rsid w:val="004D2253"/>
    <w:rsid w:val="004D3AE9"/>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706"/>
    <w:rsid w:val="00512708"/>
    <w:rsid w:val="00512F6E"/>
    <w:rsid w:val="00513038"/>
    <w:rsid w:val="00514174"/>
    <w:rsid w:val="005149AC"/>
    <w:rsid w:val="00516088"/>
    <w:rsid w:val="00516B0B"/>
    <w:rsid w:val="005220EC"/>
    <w:rsid w:val="00522C13"/>
    <w:rsid w:val="00522D98"/>
    <w:rsid w:val="00523F95"/>
    <w:rsid w:val="00524D65"/>
    <w:rsid w:val="00525B16"/>
    <w:rsid w:val="005325FC"/>
    <w:rsid w:val="00533D04"/>
    <w:rsid w:val="00534804"/>
    <w:rsid w:val="00534BDF"/>
    <w:rsid w:val="005354EA"/>
    <w:rsid w:val="0053585F"/>
    <w:rsid w:val="00535EC4"/>
    <w:rsid w:val="00535ED9"/>
    <w:rsid w:val="0053692B"/>
    <w:rsid w:val="00537B1D"/>
    <w:rsid w:val="00541853"/>
    <w:rsid w:val="00543BDA"/>
    <w:rsid w:val="005441CC"/>
    <w:rsid w:val="005479DA"/>
    <w:rsid w:val="00547BCC"/>
    <w:rsid w:val="0055013B"/>
    <w:rsid w:val="00551F6F"/>
    <w:rsid w:val="00555044"/>
    <w:rsid w:val="00556259"/>
    <w:rsid w:val="00561475"/>
    <w:rsid w:val="0056487B"/>
    <w:rsid w:val="00564FB9"/>
    <w:rsid w:val="00566427"/>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6E16"/>
    <w:rsid w:val="005E7881"/>
    <w:rsid w:val="005E78E0"/>
    <w:rsid w:val="005F0D9C"/>
    <w:rsid w:val="005F284E"/>
    <w:rsid w:val="005F4712"/>
    <w:rsid w:val="006015CE"/>
    <w:rsid w:val="00602441"/>
    <w:rsid w:val="00604784"/>
    <w:rsid w:val="0060533D"/>
    <w:rsid w:val="00606419"/>
    <w:rsid w:val="00607D29"/>
    <w:rsid w:val="00612952"/>
    <w:rsid w:val="00614CC1"/>
    <w:rsid w:val="00615A9D"/>
    <w:rsid w:val="00617387"/>
    <w:rsid w:val="006205D6"/>
    <w:rsid w:val="006252D8"/>
    <w:rsid w:val="006259BC"/>
    <w:rsid w:val="006261EF"/>
    <w:rsid w:val="0062636B"/>
    <w:rsid w:val="00627150"/>
    <w:rsid w:val="00632182"/>
    <w:rsid w:val="00632AE0"/>
    <w:rsid w:val="00633C17"/>
    <w:rsid w:val="00634D9E"/>
    <w:rsid w:val="00636388"/>
    <w:rsid w:val="00636E3E"/>
    <w:rsid w:val="006379F7"/>
    <w:rsid w:val="00637E4D"/>
    <w:rsid w:val="00640620"/>
    <w:rsid w:val="00641A1F"/>
    <w:rsid w:val="00645904"/>
    <w:rsid w:val="0065006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DBC"/>
    <w:rsid w:val="006764A1"/>
    <w:rsid w:val="006770F4"/>
    <w:rsid w:val="00677A84"/>
    <w:rsid w:val="0068026D"/>
    <w:rsid w:val="00680A27"/>
    <w:rsid w:val="006816A4"/>
    <w:rsid w:val="006819B8"/>
    <w:rsid w:val="006840A6"/>
    <w:rsid w:val="00684836"/>
    <w:rsid w:val="006850CD"/>
    <w:rsid w:val="00685AAB"/>
    <w:rsid w:val="00695D22"/>
    <w:rsid w:val="006A07AA"/>
    <w:rsid w:val="006A25E5"/>
    <w:rsid w:val="006A2B46"/>
    <w:rsid w:val="006A336D"/>
    <w:rsid w:val="006A37B9"/>
    <w:rsid w:val="006A47AD"/>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B8B"/>
    <w:rsid w:val="00727FA2"/>
    <w:rsid w:val="007322D9"/>
    <w:rsid w:val="00732BC0"/>
    <w:rsid w:val="0073356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542"/>
    <w:rsid w:val="00752B4D"/>
    <w:rsid w:val="0075408C"/>
    <w:rsid w:val="007550A4"/>
    <w:rsid w:val="00755402"/>
    <w:rsid w:val="0075583B"/>
    <w:rsid w:val="00756B26"/>
    <w:rsid w:val="00756EDF"/>
    <w:rsid w:val="00756F81"/>
    <w:rsid w:val="007600E3"/>
    <w:rsid w:val="00765C43"/>
    <w:rsid w:val="00765EFB"/>
    <w:rsid w:val="007671CA"/>
    <w:rsid w:val="00767C61"/>
    <w:rsid w:val="0077008A"/>
    <w:rsid w:val="007704F0"/>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6B87"/>
    <w:rsid w:val="007B7453"/>
    <w:rsid w:val="007C1E8B"/>
    <w:rsid w:val="007C2D89"/>
    <w:rsid w:val="007C4593"/>
    <w:rsid w:val="007C4A92"/>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CDE"/>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6DE4"/>
    <w:rsid w:val="008373D3"/>
    <w:rsid w:val="00840584"/>
    <w:rsid w:val="00840617"/>
    <w:rsid w:val="00840F84"/>
    <w:rsid w:val="00842A47"/>
    <w:rsid w:val="00843C13"/>
    <w:rsid w:val="008454F8"/>
    <w:rsid w:val="0085173A"/>
    <w:rsid w:val="008532AB"/>
    <w:rsid w:val="00856316"/>
    <w:rsid w:val="00857618"/>
    <w:rsid w:val="008603CE"/>
    <w:rsid w:val="008620FC"/>
    <w:rsid w:val="008627A5"/>
    <w:rsid w:val="00863E05"/>
    <w:rsid w:val="00865ACA"/>
    <w:rsid w:val="00865D28"/>
    <w:rsid w:val="00865F85"/>
    <w:rsid w:val="00867C10"/>
    <w:rsid w:val="00870439"/>
    <w:rsid w:val="00870DA1"/>
    <w:rsid w:val="00881299"/>
    <w:rsid w:val="008818B6"/>
    <w:rsid w:val="00883F93"/>
    <w:rsid w:val="00884DB3"/>
    <w:rsid w:val="00885A9D"/>
    <w:rsid w:val="008864F6"/>
    <w:rsid w:val="0088743F"/>
    <w:rsid w:val="0089049D"/>
    <w:rsid w:val="008928C9"/>
    <w:rsid w:val="008930CB"/>
    <w:rsid w:val="008938DC"/>
    <w:rsid w:val="00893FD1"/>
    <w:rsid w:val="00894836"/>
    <w:rsid w:val="00895172"/>
    <w:rsid w:val="00895680"/>
    <w:rsid w:val="00895997"/>
    <w:rsid w:val="00896DFF"/>
    <w:rsid w:val="0089762C"/>
    <w:rsid w:val="008A1893"/>
    <w:rsid w:val="008A3215"/>
    <w:rsid w:val="008A57E6"/>
    <w:rsid w:val="008A6F81"/>
    <w:rsid w:val="008A73F5"/>
    <w:rsid w:val="008A769A"/>
    <w:rsid w:val="008A7A11"/>
    <w:rsid w:val="008B01D0"/>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BB5"/>
    <w:rsid w:val="008E2319"/>
    <w:rsid w:val="008E4BB6"/>
    <w:rsid w:val="008E5518"/>
    <w:rsid w:val="008E6A84"/>
    <w:rsid w:val="008F0CDC"/>
    <w:rsid w:val="008F17A3"/>
    <w:rsid w:val="008F1B4D"/>
    <w:rsid w:val="008F1ED3"/>
    <w:rsid w:val="008F23A5"/>
    <w:rsid w:val="008F402E"/>
    <w:rsid w:val="008F4C29"/>
    <w:rsid w:val="008F5988"/>
    <w:rsid w:val="008F70BD"/>
    <w:rsid w:val="008F788F"/>
    <w:rsid w:val="008F7EA2"/>
    <w:rsid w:val="0090053C"/>
    <w:rsid w:val="00902722"/>
    <w:rsid w:val="009027BC"/>
    <w:rsid w:val="009062E6"/>
    <w:rsid w:val="00911BE5"/>
    <w:rsid w:val="00913CA9"/>
    <w:rsid w:val="00913FC0"/>
    <w:rsid w:val="009145AE"/>
    <w:rsid w:val="009146CE"/>
    <w:rsid w:val="00914CA7"/>
    <w:rsid w:val="00915C3E"/>
    <w:rsid w:val="009161A8"/>
    <w:rsid w:val="00921211"/>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7BFE"/>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751"/>
    <w:rsid w:val="009A72AD"/>
    <w:rsid w:val="009B09E0"/>
    <w:rsid w:val="009B0BC5"/>
    <w:rsid w:val="009B1247"/>
    <w:rsid w:val="009B46F9"/>
    <w:rsid w:val="009B4D01"/>
    <w:rsid w:val="009B6029"/>
    <w:rsid w:val="009B6971"/>
    <w:rsid w:val="009B6E76"/>
    <w:rsid w:val="009B7FFE"/>
    <w:rsid w:val="009C27F1"/>
    <w:rsid w:val="009C3152"/>
    <w:rsid w:val="009C4CFA"/>
    <w:rsid w:val="009C5070"/>
    <w:rsid w:val="009C7919"/>
    <w:rsid w:val="009D112C"/>
    <w:rsid w:val="009D47FA"/>
    <w:rsid w:val="009D4C5B"/>
    <w:rsid w:val="009D50D2"/>
    <w:rsid w:val="009D6BCA"/>
    <w:rsid w:val="009E0F62"/>
    <w:rsid w:val="009E4A58"/>
    <w:rsid w:val="009E5A2D"/>
    <w:rsid w:val="009E5AB2"/>
    <w:rsid w:val="009E6219"/>
    <w:rsid w:val="009F03B3"/>
    <w:rsid w:val="009F1283"/>
    <w:rsid w:val="00A0096C"/>
    <w:rsid w:val="00A01757"/>
    <w:rsid w:val="00A028C0"/>
    <w:rsid w:val="00A02BAE"/>
    <w:rsid w:val="00A032F9"/>
    <w:rsid w:val="00A03AEC"/>
    <w:rsid w:val="00A057FA"/>
    <w:rsid w:val="00A068D6"/>
    <w:rsid w:val="00A06A6B"/>
    <w:rsid w:val="00A07E47"/>
    <w:rsid w:val="00A129D0"/>
    <w:rsid w:val="00A12C33"/>
    <w:rsid w:val="00A138BA"/>
    <w:rsid w:val="00A14C8E"/>
    <w:rsid w:val="00A153D9"/>
    <w:rsid w:val="00A15F09"/>
    <w:rsid w:val="00A169B6"/>
    <w:rsid w:val="00A2271D"/>
    <w:rsid w:val="00A237D5"/>
    <w:rsid w:val="00A30EFC"/>
    <w:rsid w:val="00A31984"/>
    <w:rsid w:val="00A32AE1"/>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3D0"/>
    <w:rsid w:val="00A62F48"/>
    <w:rsid w:val="00A648CD"/>
    <w:rsid w:val="00A6537A"/>
    <w:rsid w:val="00A66874"/>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97B9A"/>
    <w:rsid w:val="00AA0144"/>
    <w:rsid w:val="00AA052C"/>
    <w:rsid w:val="00AA1E45"/>
    <w:rsid w:val="00AA4286"/>
    <w:rsid w:val="00AA456B"/>
    <w:rsid w:val="00AA49C4"/>
    <w:rsid w:val="00AA57F5"/>
    <w:rsid w:val="00AA672E"/>
    <w:rsid w:val="00AA6EC9"/>
    <w:rsid w:val="00AB41D5"/>
    <w:rsid w:val="00AB6190"/>
    <w:rsid w:val="00AB6309"/>
    <w:rsid w:val="00AB697C"/>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556"/>
    <w:rsid w:val="00AF0C18"/>
    <w:rsid w:val="00AF47C5"/>
    <w:rsid w:val="00AF5398"/>
    <w:rsid w:val="00B049AF"/>
    <w:rsid w:val="00B04D08"/>
    <w:rsid w:val="00B07242"/>
    <w:rsid w:val="00B10534"/>
    <w:rsid w:val="00B113DB"/>
    <w:rsid w:val="00B11D8A"/>
    <w:rsid w:val="00B12981"/>
    <w:rsid w:val="00B147DD"/>
    <w:rsid w:val="00B156FD"/>
    <w:rsid w:val="00B210B7"/>
    <w:rsid w:val="00B21F61"/>
    <w:rsid w:val="00B25A2A"/>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47CFE"/>
    <w:rsid w:val="00B50E50"/>
    <w:rsid w:val="00B52120"/>
    <w:rsid w:val="00B54ABC"/>
    <w:rsid w:val="00B54DDE"/>
    <w:rsid w:val="00B56FBE"/>
    <w:rsid w:val="00B60ACF"/>
    <w:rsid w:val="00B62B58"/>
    <w:rsid w:val="00B65149"/>
    <w:rsid w:val="00B66567"/>
    <w:rsid w:val="00B66F52"/>
    <w:rsid w:val="00B66FE5"/>
    <w:rsid w:val="00B7204C"/>
    <w:rsid w:val="00B72880"/>
    <w:rsid w:val="00B758BF"/>
    <w:rsid w:val="00B77EC8"/>
    <w:rsid w:val="00B827A6"/>
    <w:rsid w:val="00B831CE"/>
    <w:rsid w:val="00B84833"/>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6BEB"/>
    <w:rsid w:val="00BC6DEF"/>
    <w:rsid w:val="00BC73D8"/>
    <w:rsid w:val="00BD52D7"/>
    <w:rsid w:val="00BD5AD2"/>
    <w:rsid w:val="00BE22F3"/>
    <w:rsid w:val="00BE5B52"/>
    <w:rsid w:val="00BE7B8D"/>
    <w:rsid w:val="00BF0993"/>
    <w:rsid w:val="00BF10A9"/>
    <w:rsid w:val="00BF1703"/>
    <w:rsid w:val="00BF1F85"/>
    <w:rsid w:val="00BF231C"/>
    <w:rsid w:val="00BF410E"/>
    <w:rsid w:val="00BF4BD2"/>
    <w:rsid w:val="00BF51E5"/>
    <w:rsid w:val="00BF74A6"/>
    <w:rsid w:val="00C013AD"/>
    <w:rsid w:val="00C04904"/>
    <w:rsid w:val="00C056B3"/>
    <w:rsid w:val="00C103E5"/>
    <w:rsid w:val="00C10BB2"/>
    <w:rsid w:val="00C13319"/>
    <w:rsid w:val="00C13EE9"/>
    <w:rsid w:val="00C21540"/>
    <w:rsid w:val="00C21906"/>
    <w:rsid w:val="00C21BFA"/>
    <w:rsid w:val="00C22148"/>
    <w:rsid w:val="00C24C8D"/>
    <w:rsid w:val="00C25FE2"/>
    <w:rsid w:val="00C26B53"/>
    <w:rsid w:val="00C279B2"/>
    <w:rsid w:val="00C326CC"/>
    <w:rsid w:val="00C33E50"/>
    <w:rsid w:val="00C34C20"/>
    <w:rsid w:val="00C35A3E"/>
    <w:rsid w:val="00C37DFC"/>
    <w:rsid w:val="00C42130"/>
    <w:rsid w:val="00C423A4"/>
    <w:rsid w:val="00C424AE"/>
    <w:rsid w:val="00C44BF5"/>
    <w:rsid w:val="00C50D23"/>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33F5"/>
    <w:rsid w:val="00C84E33"/>
    <w:rsid w:val="00C86D6F"/>
    <w:rsid w:val="00C905FC"/>
    <w:rsid w:val="00C92D03"/>
    <w:rsid w:val="00C9319C"/>
    <w:rsid w:val="00C9435D"/>
    <w:rsid w:val="00C94DF2"/>
    <w:rsid w:val="00C94E1B"/>
    <w:rsid w:val="00C96741"/>
    <w:rsid w:val="00CA2D1B"/>
    <w:rsid w:val="00CA375D"/>
    <w:rsid w:val="00CA662A"/>
    <w:rsid w:val="00CA7AFD"/>
    <w:rsid w:val="00CA7C3C"/>
    <w:rsid w:val="00CB0189"/>
    <w:rsid w:val="00CB0BA2"/>
    <w:rsid w:val="00CB1A42"/>
    <w:rsid w:val="00CB1B0C"/>
    <w:rsid w:val="00CB2C0B"/>
    <w:rsid w:val="00CB3D00"/>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B85"/>
    <w:rsid w:val="00CE0C4F"/>
    <w:rsid w:val="00CE30EA"/>
    <w:rsid w:val="00CF048A"/>
    <w:rsid w:val="00CF155A"/>
    <w:rsid w:val="00CF169C"/>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37B9A"/>
    <w:rsid w:val="00D4162B"/>
    <w:rsid w:val="00D4514F"/>
    <w:rsid w:val="00D451E2"/>
    <w:rsid w:val="00D45E89"/>
    <w:rsid w:val="00D45E8D"/>
    <w:rsid w:val="00D466AE"/>
    <w:rsid w:val="00D4734F"/>
    <w:rsid w:val="00D51BF3"/>
    <w:rsid w:val="00D63A9F"/>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6F9"/>
    <w:rsid w:val="00DA1E08"/>
    <w:rsid w:val="00DA24F8"/>
    <w:rsid w:val="00DA28E8"/>
    <w:rsid w:val="00DA38D3"/>
    <w:rsid w:val="00DA3932"/>
    <w:rsid w:val="00DA3AFC"/>
    <w:rsid w:val="00DA5068"/>
    <w:rsid w:val="00DA5191"/>
    <w:rsid w:val="00DA64F8"/>
    <w:rsid w:val="00DA6C15"/>
    <w:rsid w:val="00DB0258"/>
    <w:rsid w:val="00DB38EE"/>
    <w:rsid w:val="00DB498B"/>
    <w:rsid w:val="00DB6251"/>
    <w:rsid w:val="00DB66CA"/>
    <w:rsid w:val="00DB6BCA"/>
    <w:rsid w:val="00DB73F7"/>
    <w:rsid w:val="00DC0321"/>
    <w:rsid w:val="00DC3067"/>
    <w:rsid w:val="00DC370B"/>
    <w:rsid w:val="00DC3979"/>
    <w:rsid w:val="00DC576C"/>
    <w:rsid w:val="00DC5812"/>
    <w:rsid w:val="00DC5B90"/>
    <w:rsid w:val="00DD00FF"/>
    <w:rsid w:val="00DD0619"/>
    <w:rsid w:val="00DD07FB"/>
    <w:rsid w:val="00DD25C6"/>
    <w:rsid w:val="00DD49A3"/>
    <w:rsid w:val="00DD4FE5"/>
    <w:rsid w:val="00DD54B0"/>
    <w:rsid w:val="00DD57EE"/>
    <w:rsid w:val="00DD6996"/>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BCF"/>
    <w:rsid w:val="00E15CCD"/>
    <w:rsid w:val="00E202EF"/>
    <w:rsid w:val="00E210B5"/>
    <w:rsid w:val="00E23D99"/>
    <w:rsid w:val="00E24DE2"/>
    <w:rsid w:val="00E2552F"/>
    <w:rsid w:val="00E3137A"/>
    <w:rsid w:val="00E32CCF"/>
    <w:rsid w:val="00E34A98"/>
    <w:rsid w:val="00E35D1E"/>
    <w:rsid w:val="00E364F9"/>
    <w:rsid w:val="00E365FA"/>
    <w:rsid w:val="00E36789"/>
    <w:rsid w:val="00E44A83"/>
    <w:rsid w:val="00E502C1"/>
    <w:rsid w:val="00E502DD"/>
    <w:rsid w:val="00E50D3A"/>
    <w:rsid w:val="00E50F60"/>
    <w:rsid w:val="00E51387"/>
    <w:rsid w:val="00E51E68"/>
    <w:rsid w:val="00E52EFD"/>
    <w:rsid w:val="00E5408A"/>
    <w:rsid w:val="00E56800"/>
    <w:rsid w:val="00E60C63"/>
    <w:rsid w:val="00E62FF9"/>
    <w:rsid w:val="00E635D6"/>
    <w:rsid w:val="00E639BC"/>
    <w:rsid w:val="00E664CC"/>
    <w:rsid w:val="00E70388"/>
    <w:rsid w:val="00E70F92"/>
    <w:rsid w:val="00E74C54"/>
    <w:rsid w:val="00E74F41"/>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3EF9"/>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DB5"/>
    <w:rsid w:val="00F23BC2"/>
    <w:rsid w:val="00F25BB6"/>
    <w:rsid w:val="00F26B7E"/>
    <w:rsid w:val="00F27A3B"/>
    <w:rsid w:val="00F33817"/>
    <w:rsid w:val="00F420D5"/>
    <w:rsid w:val="00F451EA"/>
    <w:rsid w:val="00F45447"/>
    <w:rsid w:val="00F456C6"/>
    <w:rsid w:val="00F4577B"/>
    <w:rsid w:val="00F46496"/>
    <w:rsid w:val="00F474D0"/>
    <w:rsid w:val="00F50179"/>
    <w:rsid w:val="00F515EE"/>
    <w:rsid w:val="00F533B8"/>
    <w:rsid w:val="00F56511"/>
    <w:rsid w:val="00F6194E"/>
    <w:rsid w:val="00F623AC"/>
    <w:rsid w:val="00F6412A"/>
    <w:rsid w:val="00F65893"/>
    <w:rsid w:val="00F66A4A"/>
    <w:rsid w:val="00F71891"/>
    <w:rsid w:val="00F71E22"/>
    <w:rsid w:val="00F72142"/>
    <w:rsid w:val="00F72AE7"/>
    <w:rsid w:val="00F7556D"/>
    <w:rsid w:val="00F81141"/>
    <w:rsid w:val="00F833BA"/>
    <w:rsid w:val="00F84FD0"/>
    <w:rsid w:val="00F859A8"/>
    <w:rsid w:val="00F86D87"/>
    <w:rsid w:val="00F9108B"/>
    <w:rsid w:val="00F91349"/>
    <w:rsid w:val="00F93A8A"/>
    <w:rsid w:val="00F95248"/>
    <w:rsid w:val="00F956A9"/>
    <w:rsid w:val="00F963ED"/>
    <w:rsid w:val="00F96662"/>
    <w:rsid w:val="00F966CF"/>
    <w:rsid w:val="00F96CAE"/>
    <w:rsid w:val="00F97C99"/>
    <w:rsid w:val="00FA4DAC"/>
    <w:rsid w:val="00FA5BE9"/>
    <w:rsid w:val="00FA662D"/>
    <w:rsid w:val="00FA73B1"/>
    <w:rsid w:val="00FB0CB9"/>
    <w:rsid w:val="00FB231D"/>
    <w:rsid w:val="00FB305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E45"/>
    <w:rsid w:val="00FF3663"/>
    <w:rsid w:val="00FF3E7D"/>
    <w:rsid w:val="00FF5B99"/>
    <w:rsid w:val="00FF730C"/>
    <w:rsid w:val="00FF73F4"/>
    <w:rsid w:val="00FF7CE4"/>
    <w:rsid w:val="00FF7E39"/>
    <w:rsid w:val="0F1C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2E700F"/>
  <w15:docId w15:val="{5DF82AD2-0129-4992-A7C3-E37892B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uiPriority w:val="9"/>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customStyle="1" w:styleId="en-code">
    <w:name w:val="en-code"/>
    <w:basedOn w:val="afff6"/>
  </w:style>
  <w:style w:type="character" w:customStyle="1" w:styleId="tsname">
    <w:name w:val="tsname"/>
    <w:basedOn w:val="af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std.samr.gov.cn/gb/search/gbDetailed?id=71F772D7ECD9D3A7E05397BE0A0AB8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td.samr.gov.cn/gb/search/gbDetailed?id=71F772D7EF5BD3A7E05397BE0A0AB82A"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88A33EC514292B7C2902E0C48127A"/>
        <w:category>
          <w:name w:val="常规"/>
          <w:gallery w:val="placeholder"/>
        </w:category>
        <w:types>
          <w:type w:val="bbPlcHdr"/>
        </w:types>
        <w:behaviors>
          <w:behavior w:val="content"/>
        </w:behaviors>
        <w:guid w:val="{E5DF7837-AF78-43FF-A889-EF4DAD2F81A1}"/>
      </w:docPartPr>
      <w:docPartBody>
        <w:p w:rsidR="00B62F3A" w:rsidRDefault="00E11D0E">
          <w:pPr>
            <w:pStyle w:val="7BC88A33EC514292B7C2902E0C48127A"/>
            <w:rPr>
              <w:rFonts w:hint="eastAsia"/>
            </w:rPr>
          </w:pPr>
          <w:r>
            <w:rPr>
              <w:rStyle w:val="a3"/>
              <w:rFonts w:hint="eastAsia"/>
            </w:rPr>
            <w:t>单击或点击此处输入文字。</w:t>
          </w:r>
        </w:p>
      </w:docPartBody>
    </w:docPart>
    <w:docPart>
      <w:docPartPr>
        <w:name w:val="076F45AAF340463FA5537CDE05DAD8A1"/>
        <w:category>
          <w:name w:val="常规"/>
          <w:gallery w:val="placeholder"/>
        </w:category>
        <w:types>
          <w:type w:val="bbPlcHdr"/>
        </w:types>
        <w:behaviors>
          <w:behavior w:val="content"/>
        </w:behaviors>
        <w:guid w:val="{CE55B206-BC51-45F7-AEF6-57416E38EEE9}"/>
      </w:docPartPr>
      <w:docPartBody>
        <w:p w:rsidR="00B62F3A" w:rsidRDefault="00E11D0E">
          <w:pPr>
            <w:pStyle w:val="076F45AAF340463FA5537CDE05DAD8A1"/>
            <w:rPr>
              <w:rFonts w:hint="eastAsia"/>
            </w:rPr>
          </w:pPr>
          <w:r>
            <w:rPr>
              <w:rStyle w:val="a3"/>
              <w:rFonts w:hint="eastAsia"/>
            </w:rPr>
            <w:t>选择一项。</w:t>
          </w:r>
        </w:p>
      </w:docPartBody>
    </w:docPart>
    <w:docPart>
      <w:docPartPr>
        <w:name w:val="32E4528E44B54188A287497891DAD9CE"/>
        <w:category>
          <w:name w:val="常规"/>
          <w:gallery w:val="placeholder"/>
        </w:category>
        <w:types>
          <w:type w:val="bbPlcHdr"/>
        </w:types>
        <w:behaviors>
          <w:behavior w:val="content"/>
        </w:behaviors>
        <w:guid w:val="{68D83B4D-E893-4C12-8F2C-CD5DDEE44CCA}"/>
      </w:docPartPr>
      <w:docPartBody>
        <w:p w:rsidR="00B62F3A" w:rsidRDefault="00E11D0E">
          <w:pPr>
            <w:pStyle w:val="32E4528E44B54188A287497891DAD9CE"/>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78E" w:rsidRDefault="00E6678E">
      <w:pPr>
        <w:spacing w:line="240" w:lineRule="auto"/>
        <w:rPr>
          <w:rFonts w:hint="eastAsia"/>
        </w:rPr>
      </w:pPr>
      <w:r>
        <w:separator/>
      </w:r>
    </w:p>
  </w:endnote>
  <w:endnote w:type="continuationSeparator" w:id="0">
    <w:p w:rsidR="00E6678E" w:rsidRDefault="00E6678E">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78E" w:rsidRDefault="00E6678E">
      <w:pPr>
        <w:spacing w:after="0"/>
        <w:rPr>
          <w:rFonts w:hint="eastAsia"/>
        </w:rPr>
      </w:pPr>
      <w:r>
        <w:separator/>
      </w:r>
    </w:p>
  </w:footnote>
  <w:footnote w:type="continuationSeparator" w:id="0">
    <w:p w:rsidR="00E6678E" w:rsidRDefault="00E6678E">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5E"/>
    <w:rsid w:val="000C29E9"/>
    <w:rsid w:val="001043ED"/>
    <w:rsid w:val="004B121B"/>
    <w:rsid w:val="005149AC"/>
    <w:rsid w:val="00545653"/>
    <w:rsid w:val="005624CD"/>
    <w:rsid w:val="005F504C"/>
    <w:rsid w:val="00707F5E"/>
    <w:rsid w:val="00723368"/>
    <w:rsid w:val="007954BE"/>
    <w:rsid w:val="007D2B08"/>
    <w:rsid w:val="00830BB6"/>
    <w:rsid w:val="00892846"/>
    <w:rsid w:val="00895997"/>
    <w:rsid w:val="00913FC0"/>
    <w:rsid w:val="00A2223A"/>
    <w:rsid w:val="00A61F48"/>
    <w:rsid w:val="00B47CFE"/>
    <w:rsid w:val="00B62F3A"/>
    <w:rsid w:val="00C94E1B"/>
    <w:rsid w:val="00DC576C"/>
    <w:rsid w:val="00E11D0E"/>
    <w:rsid w:val="00E5209C"/>
    <w:rsid w:val="00E6678E"/>
    <w:rsid w:val="00F818FE"/>
    <w:rsid w:val="00FF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BC88A33EC514292B7C2902E0C48127A">
    <w:name w:val="7BC88A33EC514292B7C2902E0C48127A"/>
    <w:pPr>
      <w:widowControl w:val="0"/>
      <w:spacing w:after="160" w:line="278" w:lineRule="auto"/>
    </w:pPr>
    <w:rPr>
      <w:kern w:val="2"/>
      <w:sz w:val="22"/>
      <w:szCs w:val="24"/>
      <w14:ligatures w14:val="standardContextual"/>
    </w:rPr>
  </w:style>
  <w:style w:type="paragraph" w:customStyle="1" w:styleId="076F45AAF340463FA5537CDE05DAD8A1">
    <w:name w:val="076F45AAF340463FA5537CDE05DAD8A1"/>
    <w:pPr>
      <w:widowControl w:val="0"/>
      <w:spacing w:after="160" w:line="278" w:lineRule="auto"/>
    </w:pPr>
    <w:rPr>
      <w:kern w:val="2"/>
      <w:sz w:val="22"/>
      <w:szCs w:val="24"/>
      <w14:ligatures w14:val="standardContextual"/>
    </w:rPr>
  </w:style>
  <w:style w:type="paragraph" w:customStyle="1" w:styleId="32E4528E44B54188A287497891DAD9CE">
    <w:name w:val="32E4528E44B54188A287497891DAD9CE"/>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C54EA-21C8-49D8-ACBE-8E775BEB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11</Pages>
  <Words>3102</Words>
  <Characters>3909</Characters>
  <Application>Microsoft Office Word</Application>
  <DocSecurity>0</DocSecurity>
  <Lines>325</Lines>
  <Paragraphs>438</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Ivay Lee</dc:creator>
  <cp:lastModifiedBy>pc</cp:lastModifiedBy>
  <cp:revision>2</cp:revision>
  <cp:lastPrinted>2026-01-30T08:51:00Z</cp:lastPrinted>
  <dcterms:created xsi:type="dcterms:W3CDTF">2026-02-12T02:36:00Z</dcterms:created>
  <dcterms:modified xsi:type="dcterms:W3CDTF">2026-02-12T02:36:00Z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2052-12.8.2.21555</vt:lpwstr>
  </property>
  <property fmtid="{D5CDD505-2E9C-101B-9397-08002B2CF9AE}" pid="15" name="ICV">
    <vt:lpwstr>3E783F6AD61E4F2EA6F85584675BEBDF_12</vt:lpwstr>
  </property>
</Properties>
</file>