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《食品安全国家标准 食品中农药最大残留限量》（GB 2763）、《食品安全国家标准 坚果与籽类食品》（GB 19300）、《食品安全国家标准 食品中真菌毒素限量》（GB 2761）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《食品安全国家标准 鲜（冻）畜、禽产品》（GB 2707）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.豆类检验项目包括铅（以Pb计）、铬（以Cr计）、赭曲霉毒素A、吡虫啉、2,4-滴和2,4-滴钠盐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.生干籽类检验项目包括酸价（以脂肪计）、过氧化值（以脂肪计）、铅（以Pb计）、镉（以Cd计）、黄曲霉毒素B1、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苯醚甲环唑</w:t>
      </w:r>
      <w:r>
        <w:rPr>
          <w:rFonts w:hint="eastAsia" w:ascii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猪肉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检验项目包括挥发性盐基氮、恩诺沙星、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替米考星、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呋喃唑酮代谢物、呋喃西林代谢物、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呋喃妥因代谢物、呋喃它酮代谢物、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磺胺类（总量）、甲氧苄啶、氯霉素、氟苯尼考、五氯酚酸钠（以五氯酚计）、多西环素、土霉素、克伦特罗、莱克多巴胺、沙丁胺醇、地塞米松、甲硝唑、喹乙醇、氯丙嗪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、土霉素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/金霉素/四环素（组合含量）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鸡蛋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检验项目包括氯霉素、甲硝唑、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地美硝唑、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呋喃唑酮代谢物、氟虫腈。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.其他禽蛋检验项目包括氯霉素、呋喃唑酮代谢物。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.淡水鱼检验项目包括挥发性盐基氮、孔雀石绿、氯霉素、氟苯尼考、呋喃唑酮代谢物、呋喃西林代谢物、恩诺沙星、磺胺类（总量）、甲氧苄啶、甲硝唑、地西泮、五氯酚酸钠（以五氯酚计）。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海水鱼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8.海水蟹检验项目包括镉（以Cd计）、孔雀石绿、氯霉素、呋喃妥因代谢物、五氯酚酸钠（以五氯酚计）。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9.淡水虾检验项目包括镉（以Cd计）、孔雀石绿、氯霉素、呋喃唑酮代谢物、呋喃妥因代谢物、恩诺沙星、土霉素/金霉素/四环素（组合含量）、五氯酚酸钠（以五氯酚计）。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10.海水虾检验项目包括挥发性盐基氮、镉（以Cd计）、孔雀石绿、氯霉素、呋喃唑酮代谢物、呋喃妥因代谢物、恩诺沙星、土霉素/金霉素/四环素（组合含量）、五氯酚酸钠（以五氯酚计）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/>
          <w:color w:val="000000" w:themeColor="text1"/>
          <w:sz w:val="32"/>
          <w:szCs w:val="32"/>
          <w:lang w:val="en-US" w:eastAsia="zh-CN"/>
        </w:rPr>
        <w:t>11.</w:t>
      </w:r>
      <w:r>
        <w:rPr>
          <w:rFonts w:ascii="仿宋_GB2312" w:eastAsia="仿宋_GB2312"/>
          <w:color w:val="000000" w:themeColor="text1"/>
          <w:sz w:val="32"/>
          <w:szCs w:val="32"/>
        </w:rPr>
        <w:t>生干坚果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酸价（以脂肪计）、过氧化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值（以脂肪计）、铅（以Pb 计）、螺螨酯。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12.苹果检验项目包括敌敌畏、啶虫脒、毒死蜱、甲拌磷、克百威、氧乐果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13.山药检验项目包括铅（以Pb计）、克百威、氯氟氰菊酯和高效氯氟氰菊酯、涕灭威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14.结球甘蓝检验项目包括甲胺磷、甲基异柳磷、克百威、灭线磷、氧乐果、乙酰甲胺磷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15.芒果检验项目包括苯醚甲环唑、多菌灵、嘧菌酯、戊唑醇、氧乐果、吡唑醚菌酯、噻虫胺。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16.西瓜检验项目包括克百威、噻虫嗪、氧乐果、乙酰甲胺磷、苯醚甲环唑。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17.茄子检验项目包括镉（以Cd计）、甲氨基阿维菌素苯甲酸盐、甲胺磷、甲拌磷、甲氰菊酯、克百威、噻虫胺、噻虫嗪、霜霉威和霜霉威盐酸盐、水胺硫磷、氧乐果。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val="en-US" w:eastAsia="zh-CN"/>
        </w:rPr>
        <w:t>二、蜂产品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蜂蜜》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14963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、《食品动物中禁止使用的药品及其他化合物清单》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食品中兽药最大残留限量》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31650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2760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蜂蜜检验项目包括果糖和葡萄糖、蔗糖、氯霉素、呋喃妥因代谢物、呋喃西林代谢物、呋喃唑酮代谢物、洛硝达唑、甲硝唑、地美硝唑、山梨酸及其钾盐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《饼干》（GB/T 20980）、《食品安全国家标准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饼干检验项目包括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《菜籽油》（GB/T 1536）、《花生油》（GB/T 1534）、《食品安全国家标准 植物油》（GB 2716）、《玉米油》（GB/T 19111）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《橄榄油、油橄榄果渣油》（GB/T 23347）等标准及产品明示标准和指标的要求。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.大豆油检验项目包括酸值/酸价、过氧化值、苯并[a]芘、溶剂残留量、特丁基对苯二酚（TBHQ）。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.花生油检验项目包括酸值/酸价、过氧化值、黄曲霉毒素B1、铅（以Pb计）、苯并[a]芘、溶剂残留量、特丁基对苯二酚（TBHQ）。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.玉米油检验项目包括酸值/酸价、过氧化值、黄曲霉毒素B1、苯并[a]芘、特丁基对苯二酚（TBHQ）。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.食用植物调和油检验项目包括酸价、过氧化值、苯并[a]芘、溶剂残留量、特丁基对苯二酚（TBHQ）、乙基麦芽酚。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2762）、《食品安全国家标准 食品添加剂使用标准》（GB 2760）、《蜜饯通则》（GB/T 10782）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《枸杞》（GB/T 18672）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《无核葡萄干》（NY/T 705）等标准及产品明示标准和指标的要求。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蜜饯类、凉果类、果脯类、话化类、果糕类检验项目包括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合成着色剂（亮蓝、柠檬黄、日落黄、苋菜红、胭脂红）、相同色泽着色剂混合使用时各自用量占其最大使用量的比例之和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.水果干制品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含干枸杞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检验项目包括铅（以Pb计）、氯氰菊酯和高效氯氰菊酯、唑螨酯、肟菌酯、噁唑菌酮、山梨酸及其钾盐（以山梨酸计）、糖精钠（以糖精计）。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《植物蛋白饮料 椰子汁及复原椰子汁》（QB/T 2300）、《果蔬汁类及其饮料》（GB/T 31121）、《固体饮料》（GB/T 29602）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《茶饮料》（GB/T 21733）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食品中致病菌限量》（GB 29921）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饮料》（GB 7101）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《碳酸饮料（汽水）》（GB/T 10792）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.茶饮料检验项目包括茶多酚、咖啡因、甜蜜素（以环己基氨基磺酸计）、菌落总数。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.蛋白饮料检验项目包括蛋白质、脱氢乙酸及其钠盐（以脱氢乙酸计）、菌落总数、大肠菌群、金黄色葡萄球菌、沙门氏菌。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固体饮料检验项目包括铅（以Pb计）、苯甲酸及其钠盐（以苯甲酸计）、山梨酸及其钾盐（以山梨酸计）、防腐剂混合使用时各自用量占其最大使用量的比例之和、糖精钠（以糖精计）、合成着色剂（苋菜红、胭脂红、柠檬黄、日落黄、亮蓝）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果、蔬汁饮料检验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饮料检验项目包括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2762）、《食品安全国家标准 食品添加剂使用标准》（GB 2760）、《糖果 硬质糖果》（SB/T 10018）、《糖果 凝胶糖果》（SB/T 10021）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《果冻》（GB/T 19883）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《糖果 压片糖果》（SB/T 10347）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《巧克力及巧克力制品、代可可脂巧克力及代可可脂巧克力制品》（GB/T 19343）等标准及产品明示标准和指标的要求。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.糖果检验项目包括铅（以Pb计）、糖精钠（以糖精计）、合成着色剂（柠檬黄、苋菜红、胭脂红、日落黄）、相同色泽着色剂混合使用时各自用量占其最大使用量的比例之和、菌落总数、大肠菌群。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.果冻检验项目包括山梨酸及其钾盐（以山梨酸计）、苯甲酸及其钠盐（以苯甲酸计）、菌落总数、大肠菌群、霉菌、酵母、糖精钠（以糖精计）、甜蜜素（以环已基氨基磺酸计）。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.巧克力、巧克力制品、代可可脂巧克力及代可可脂巧克力制品检验项目包括铅（以Pb计）、沙门氏菌。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《黑胡椒》（GB/T 7901）、《香辛料调味品通用技术条件》（GB/T 15691）、《辣椒酱》（NY/T 1070）、《白胡椒》（GB/T 7900）、《胡椒》（NY/T 455）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酱油》（GB 2717）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《酿造酱油》（GB/T 18186）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食醋》（GB 2719）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酿造酱》（GB 2718）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《调味料酒》（SB/T 10416）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《谷氨酸钠（味精）》（GB/T 8967）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食用盐》（GB 2721）等标准及产品明示标准和指标的要求。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.低钠食用盐检验项目包括氯化钾、钡（以Ba计）、碘（以I计）、铅（以Pb计）、总砷（以As计）、镉（以Cd计）、总汞（以Hg计）、亚铁氰化钾/亚铁氰化钠（以亚铁氰根计）。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蚝油、虾油、鱼露检验项目包括氨基酸态氮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黄豆酱、甜面酱等检验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火锅底料、麻辣烫底料检验项目包括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.鸡粉、鸡精调味料检验项目包括谷氨酸钠、呈味核苷酸二钠、糖精钠（以糖精计）、甜蜜素（以环己基氨基磺酸计）、菌落总数、大肠菌群。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酱油检验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.辣椒、花椒、辣椒粉、花椒粉检验项目包括铅（以Pb计）、罗丹明B、苏丹红I-IV。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辣椒酱检验项目包括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料酒检验项目包括氨基酸态氮（以氮计）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.普通食用盐检验项目包括氯化钠、钡（以Ba计）、碘（以I计）、铅（以Pb计）、总砷（以As计）、镉（以Cd计）、总汞（以Hg计）、亚铁氰化钾/亚铁氰化钠（以亚铁氰根计）。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半固体调味料检验项目包括罗丹明B、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.其他香辛料调味品检验项目包括铅（以Pb计）。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液体调味料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食醋检验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.味精检验项目包括谷氨酸钠、铅（以Pb计）。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九、食糖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楷体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《白砂糖》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GB/T 317-2018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、《食品安全国家标准 食品添加剂使用标准》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 2760-2014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、《食品安全国家标准 食糖》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 13104-2014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、《冰糖》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GB/T 35883-2018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、《赤砂糖》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GB/T 35884-2018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、《赤砂糖》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QB/T 2343.1-1997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、《红糖》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GB/T 35885-2018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val="en-US" w:eastAsia="zh-CN"/>
        </w:rPr>
        <w:t>二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1.白砂糖检验项目包括蔗糖分、还原糖分、色值、二氧化硫残留量、螨。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2.冰糖检验项目包括蔗糖分、还原糖分、色值、二氧化硫残留量、螨。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3.赤砂糖检验项目包括总糖分、不溶于水杂质、干燥失重、二氧化硫残留量、螨。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4.红糖检验项目包括总糖分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不溶于水杂质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干燥失重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5.绵白糖检验项目包括二氧化硫残留量、干燥失重、总糖分、色值、螨、还原糖分。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十、方便食品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楷体_GB2312" w:hAnsi="黑体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《食品安全国家标准 方便面》（GB 17400-2015）、产品明示标准和质量要求、《食品安全国家标准 食品添加剂使用标准》（GB 2760-2014）、《食品安全国家标准 预包装食品中致病菌限量》（GB 29921-2021）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1.油炸面、非油炸面、方便米粉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米线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、方便粉丝检验项目包括水分、酸价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、过氧化值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2.调味面制品检验项目包括酸价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、过氧化值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、三氯蔗糖、菌落总数、大肠菌群、霉菌、沙门氏菌、金黄色葡萄球菌。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十一、食品添加剂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《食品安全国家标准 食品添加剂 明胶》（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6783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《食品安全国家标准 复配食品添加剂通则》（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GB 26687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《食品安全国家标准 食品用香精》（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GB 30616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276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1.明胶检验项目包括二氧化硫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As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过氧化物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Pb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Cr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6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2.复配食品添加剂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以As计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Pb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6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3.食品用香精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以As计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含量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3M2NlN2UxYTM2ODkzNjY0MmQ3ODI2NjVhNjZjZTkifQ=="/>
  </w:docVars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3CA4B6D"/>
    <w:rsid w:val="045E59C5"/>
    <w:rsid w:val="04DF7080"/>
    <w:rsid w:val="0531100C"/>
    <w:rsid w:val="05654414"/>
    <w:rsid w:val="060D3FD5"/>
    <w:rsid w:val="0642516E"/>
    <w:rsid w:val="09502B85"/>
    <w:rsid w:val="099E6289"/>
    <w:rsid w:val="0A2D3A1C"/>
    <w:rsid w:val="0C10729F"/>
    <w:rsid w:val="0C4D79DA"/>
    <w:rsid w:val="0CC144C5"/>
    <w:rsid w:val="0CCC731F"/>
    <w:rsid w:val="0CDB474E"/>
    <w:rsid w:val="0DE32E97"/>
    <w:rsid w:val="0E860F56"/>
    <w:rsid w:val="100C5EB8"/>
    <w:rsid w:val="102E568A"/>
    <w:rsid w:val="10E53536"/>
    <w:rsid w:val="11A05445"/>
    <w:rsid w:val="125F7A18"/>
    <w:rsid w:val="155E6B52"/>
    <w:rsid w:val="158A25DA"/>
    <w:rsid w:val="170A7574"/>
    <w:rsid w:val="17130DE6"/>
    <w:rsid w:val="17522E92"/>
    <w:rsid w:val="17E1545F"/>
    <w:rsid w:val="17F82145"/>
    <w:rsid w:val="19374A3B"/>
    <w:rsid w:val="19D9154E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06FB1"/>
    <w:rsid w:val="1F2F26FA"/>
    <w:rsid w:val="2112471F"/>
    <w:rsid w:val="21845E35"/>
    <w:rsid w:val="22037D59"/>
    <w:rsid w:val="2207717F"/>
    <w:rsid w:val="25C80F7C"/>
    <w:rsid w:val="2740693A"/>
    <w:rsid w:val="28C81640"/>
    <w:rsid w:val="2A5654C9"/>
    <w:rsid w:val="2C851B79"/>
    <w:rsid w:val="2C856F73"/>
    <w:rsid w:val="2CBA06AC"/>
    <w:rsid w:val="2CFE689C"/>
    <w:rsid w:val="2DF07D92"/>
    <w:rsid w:val="2EF10700"/>
    <w:rsid w:val="30800577"/>
    <w:rsid w:val="31157A87"/>
    <w:rsid w:val="32B45249"/>
    <w:rsid w:val="32B855FE"/>
    <w:rsid w:val="32FB2951"/>
    <w:rsid w:val="336D30D5"/>
    <w:rsid w:val="33922F8C"/>
    <w:rsid w:val="34A54D79"/>
    <w:rsid w:val="34E5395F"/>
    <w:rsid w:val="3570787A"/>
    <w:rsid w:val="35910FD9"/>
    <w:rsid w:val="36320FA6"/>
    <w:rsid w:val="368035B7"/>
    <w:rsid w:val="36D97080"/>
    <w:rsid w:val="3750266B"/>
    <w:rsid w:val="37FB1310"/>
    <w:rsid w:val="399233F9"/>
    <w:rsid w:val="399C45ED"/>
    <w:rsid w:val="3B3B57E8"/>
    <w:rsid w:val="3B485E61"/>
    <w:rsid w:val="3B551106"/>
    <w:rsid w:val="3C7A1396"/>
    <w:rsid w:val="3CF724CF"/>
    <w:rsid w:val="3DFC3C71"/>
    <w:rsid w:val="3F673791"/>
    <w:rsid w:val="3F72740B"/>
    <w:rsid w:val="40263975"/>
    <w:rsid w:val="405206F8"/>
    <w:rsid w:val="40544364"/>
    <w:rsid w:val="406B3C8F"/>
    <w:rsid w:val="41A07CDB"/>
    <w:rsid w:val="41FD7227"/>
    <w:rsid w:val="421823CD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6CD6F61"/>
    <w:rsid w:val="5741074E"/>
    <w:rsid w:val="57F504F3"/>
    <w:rsid w:val="57F85AE7"/>
    <w:rsid w:val="594B23DB"/>
    <w:rsid w:val="5C9472F6"/>
    <w:rsid w:val="5C956C5F"/>
    <w:rsid w:val="5DF271A3"/>
    <w:rsid w:val="5E735391"/>
    <w:rsid w:val="5E9842BD"/>
    <w:rsid w:val="5ED2145B"/>
    <w:rsid w:val="608C29D5"/>
    <w:rsid w:val="60B16358"/>
    <w:rsid w:val="61DE5B70"/>
    <w:rsid w:val="62527F86"/>
    <w:rsid w:val="629A551C"/>
    <w:rsid w:val="62C040F8"/>
    <w:rsid w:val="62CA5B8D"/>
    <w:rsid w:val="6386753D"/>
    <w:rsid w:val="647606DB"/>
    <w:rsid w:val="64805613"/>
    <w:rsid w:val="66685719"/>
    <w:rsid w:val="668D28EB"/>
    <w:rsid w:val="67002199"/>
    <w:rsid w:val="676E4911"/>
    <w:rsid w:val="68EC42B0"/>
    <w:rsid w:val="6968820C"/>
    <w:rsid w:val="69BB1DE1"/>
    <w:rsid w:val="6A194537"/>
    <w:rsid w:val="6ACA3D5A"/>
    <w:rsid w:val="6BAD61C5"/>
    <w:rsid w:val="6BC51950"/>
    <w:rsid w:val="6CE95F32"/>
    <w:rsid w:val="6CED24D4"/>
    <w:rsid w:val="6D633019"/>
    <w:rsid w:val="6EF02373"/>
    <w:rsid w:val="6F42341D"/>
    <w:rsid w:val="6F8C432F"/>
    <w:rsid w:val="713B7068"/>
    <w:rsid w:val="718A34EB"/>
    <w:rsid w:val="71EC319F"/>
    <w:rsid w:val="72627A54"/>
    <w:rsid w:val="726D0EF7"/>
    <w:rsid w:val="72732A8B"/>
    <w:rsid w:val="729557C3"/>
    <w:rsid w:val="733D64C4"/>
    <w:rsid w:val="77436680"/>
    <w:rsid w:val="77AB7AF5"/>
    <w:rsid w:val="78F8092A"/>
    <w:rsid w:val="7A3D085D"/>
    <w:rsid w:val="7AB0585B"/>
    <w:rsid w:val="7AC5096E"/>
    <w:rsid w:val="7AF14F70"/>
    <w:rsid w:val="7BC42D29"/>
    <w:rsid w:val="7C4E16C6"/>
    <w:rsid w:val="7E910335"/>
    <w:rsid w:val="7F2546D1"/>
    <w:rsid w:val="7FBA006C"/>
    <w:rsid w:val="BBA1EBB3"/>
    <w:rsid w:val="BFE48C05"/>
    <w:rsid w:val="EFF358C3"/>
    <w:rsid w:val="F7BF5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5757</Words>
  <Characters>6297</Characters>
  <Lines>0</Lines>
  <Paragraphs>0</Paragraphs>
  <TotalTime>24</TotalTime>
  <ScaleCrop>false</ScaleCrop>
  <LinksUpToDate>false</LinksUpToDate>
  <CharactersWithSpaces>6405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2020-10-20T19:07:00Z</dcterms:created>
  <dc:creator>lenovo</dc:creator>
  <cp:lastModifiedBy>uos</cp:lastModifiedBy>
  <dcterms:modified xsi:type="dcterms:W3CDTF">2022-06-09T16:32:12Z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EF06116380D24B12AB2E08C63A6D89C0</vt:lpwstr>
  </property>
</Properties>
</file>