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坚果与籽类食品》（GB 19300）、《食品安全国家标准 食品中农药最大残留限量》（GB 2763）、《食品安全国家标准 食品中兽药最大残留限量》（GB 31650）、《食品安全国家标准 食品中污染物限量》（GB 2762）、《食品安全国家标准 食品中真菌毒素限量》（GB 2761）、《食品安全国家标准 鲜(冻)畜、禽产品》（GB 2707）、《食品安全国家标准 鲜、冻动物性水产品》（GB 2733）、《食品动物中禁止使用的药品及其他化合物清单》（农业农村部公告第250号）、《食品中可能违法添加的非食用物质和易滥用的食品添加剂名单(第四批)》（整顿办函[2010]50号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黄瓜检验项目包括阿维菌素、倍硫磷、哒螨灵、敌敌畏、毒死蜱、腐霉利、甲氨基阿维菌素苯甲酸盐、甲拌磷、克百威、噻虫嗪、氧乐果、乙螨唑、异丙威。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菜薹检验项目包括阿维菌素、啶虫脒、氟虫腈、镉(以Cd计)、甲胺磷、甲拌磷、甲基异柳磷、克百威、联苯菊酯、氧乐果。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豇豆检验项目包括阿维菌素、倍硫磷、啶虫脒、氟虫腈、镉(以Cd计)、铬(以Cr计)、甲氨基阿维菌素苯甲酸盐、甲胺磷、甲拌磷、甲基异柳磷、克百威、氯氟氰菊酯和高效氯氟氰菊酯、氯氰菊酯和高效氯氰菊酯、氯唑磷、灭多威、灭蝇胺、铅(以Pb计)、噻虫胺、噻虫嗪、三唑磷、水胺硫磷、氧乐果、乙酰甲胺磷、总汞(以Hg计)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韭菜检验项目包括阿维菌素、吡虫啉、毒死蜱、多菌灵、二甲戊灵、氟虫腈、氟氯氰菊酯和高效氟氯氰菊酯、腐霉利、镉(以Cd计)、铬(以Cr计)、甲拌磷、克百威、氯氟氰菊酯和高效氯氟氰菊酯、氯氰菊酯和高效氯氰菊酯、铅(以Pb计)、辛硫磷、氧乐果、总汞(以Hg计)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马铃薯检验项目包括阿维菌素、对硫磷、氟虫腈、镉(以Cd计)、铬(以Cr计)、甲拌磷、甲基异柳磷、克百威、铅(以Pb计)、水胺硫磷、辛硫磷、溴氰菊酯、氧乐果、总汞(以Hg计)、总砷(以As计)。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油麦菜检验项目包括阿维菌素、啶虫脒、毒死蜱、氟虫腈、甲胺磷、甲拌磷、腈菌唑、克百威、氯氟氰菊酯和高效氯氟氰菊酯、灭多威、噻虫嗪、水胺硫磷、氧乐果、乙酰甲胺磷。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普通白菜检验项目包括阿维菌素、敌敌畏、啶虫脒、毒死蜱、氟虫腈、镉(以Cd计)、铬(以Cr计)、甲拌磷、甲基异柳磷、克百威、氯氟氰菊酯和高效氯氟氰菊酯、铅(以Pb计)、溴氰菊酯、氧乐果、总汞(以Hg计)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芹菜检验项目包括阿维菌素、毒死蜱、氟虫腈、氟氯氰菊酯和高效氟氯氰菊酯、镉(以Cd计)、铬(以Cr计)、甲拌磷、克百威、氯氰菊酯和高效氯氰菊酯、铅(以Pb计)、辛硫磷、氧乐果、总汞(以Hg计)、总砷(以As计)。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香蕉检验项目包括百菌清、苯醚甲环唑、吡虫啉、吡唑醚菌酯、多菌灵、氟虫腈、氟环唑、甲拌磷、腈苯唑、联苯菊酯、噻虫胺、噻虫嗪、烯唑醇。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番茄检验项目包括苯醚甲环唑、敌敌畏、毒死蜱、腐霉利、镉(以Cd计)、铬(以Cr计)、克百威、氯氟氰菊酯和高效氯氟氰菊酯、铅(以Pb计)、氧乐果、总汞(以Hg计)、总砷(以As计)。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生干籽类检验项目包括苯醚甲环唑、镉(以Cd计)、过氧化值(以脂肪计)、黄曲霉毒素B1、酸价(以脂肪计)。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菜豆检验项目包括吡虫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啉、多菌灵、甲胺磷、克百威、氯氟氰菊酯和高效氯氟氰菊酯、灭蝇胺、噻虫胺、水胺硫磷、氧乐果。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菠萝检验项目包括丙环唑、多菌灵、二嗪磷、硫线磷、灭多威。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猕猴桃检验项目包括敌敌畏、多菌灵、氯吡脲、氧乐果。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牛肉检验项目包括地塞米松、多西环素、恩诺沙星、呋喃西林代谢物、呋喃唑酮代谢物、氟苯尼考、磺胺类(总量)、挥发性盐基氮、甲氧苄啶、克伦特罗、莱克多巴胺、林可霉素、氯霉素、青霉素、沙丁胺醇、土霉素、土霉素/金霉素/四环素(组合含量)、五氯酚酸钠(以五氯酚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淡水鱼检验项目包括地西泮、恩诺沙星、呋喃西林代谢物、呋喃唑酮代谢物、氟苯尼考、磺胺类(总量)、甲硝唑、甲氧苄啶、孔雀石绿、氯霉素、五氯酚酸钠(以五氯酚计)。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淡水虾检验项目包括恩诺沙星、呋喃妥因代谢物、呋喃唑酮代谢物、镉(以Cd计)、孔雀石绿、氯霉素、土霉素/金霉素/四环素(组合含量)、五氯酚酸钠(以五氯酚计)。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海水虾检验项目包括恩诺沙星、呋喃妥因代谢物、呋喃唑酮代谢物、镉(以Cd计)、孔雀石绿、氯霉素、土霉素/金霉素/四环素(组合含量)、五氯酚酸钠(以五氯酚计)。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海水鱼检验项目包括恩诺沙星、呋喃西林代谢物、呋喃唑酮代谢物、镉(以Cd计)、磺胺类(总量)、挥发性盐基氮、甲硝唑、甲氧苄啶、孔雀石绿、氯霉素、土霉素/金霉素/四环素(组合含量)、五氯酚酸钠(以五氯酚计)、组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火龙果检验项目包括氟虫腈、甲胺磷、克百威、氧乐果。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辣椒检验项目包括氟虫腈、镉(以Cd计)、克百威、氯氰菊酯和高效氯氰菊酯、水胺硫磷、氧乐果。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胡萝卜检验项目包括氟虫腈、镉(以Cd计)、甲拌磷、乐果、氯氟氰菊酯和高效氯氟氰菊酯、铅(以Pb计)。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茄子检验项目包括腐霉利、镉(以Cd计)、铬(以Cr计)、甲胺磷、克百威、联苯菊酯、氯氰菊酯和高效氯氰菊酯、氯唑磷、铅(以Pb计)、水胺硫磷、氧乐果、总汞(以Hg计)、总砷(以As计)。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莲藕检验项目包括镉(以Cd计)、铬(以Cr计)、克百威、铅(以Pb计)、氧乐果、总砷(以As计)。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生干坚果检验项目包括过氧化值(以脂肪计)、螺螨酯、铅(以Pb计)、酸价(以脂肪计)。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食品添加剂使用标准》（GB 2760）、《食品安全国家标准 食品中污染物限量》（GB 2762）、《食品安全国家标准 食品中真菌毒素限量》（GB 2761）、卫生部等7部门《关于撤销食品添加剂过氧化苯甲酰、过氧化钙的公告》（卫生部公告[2011]第4号）等标准及产品明示标准和质量的要求。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小麦粉检验项目包括苯并[a]芘、镉(以Cd计)、铬(以Cr计)、过氧化苯甲酰、滑石粉、黄曲霉毒素B1、偶氮甲酰胺、铅(以Pb计)、脱氧雪腐镰刀菌烯醇、玉米赤霉烯酮、赭曲霉毒素A、总汞(以Hg计)、总砷(以As计)。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米粉制品检验项目包括苯甲酸及其钠盐(以苯甲酸计)、二氧化硫残留量、镉(以Cd计)、甲醛次硫酸氢钠(以甲醛计)、铝的残留量(干样品,以Al计)、硼酸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米粉检验项目包括铅(以Pb计)。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饼干》（GB 7100）、《食品安全国家标准 糕点、面包》（GB 7099）、《食品安全国家标准 食品添加剂使用标准》（GB 2760）、《食品安全国家标准 消毒餐(饮)具》（GB 14934）等标准及产品明示标准和质量的要求。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发酵面制品(自制)检验项目包括苯甲酸及其钠盐(以苯甲酸计)、山梨酸及其钾盐(以山梨酸计)、糖精钠(以糖精计)。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馒头花卷(自制)检验项目包括苯甲酸及其钠盐(以苯甲酸计)、山梨酸及其钾盐(以山梨酸计)、糖精钠(以糖精计)。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包子(自制)检验项目包括苯甲酸及其钠盐(以苯甲酸计)、山梨酸及其钾盐(以山梨酸计)、糖精钠(以糖精计)。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复用餐饮具(集中清洗消毒服务单位消毒)检验项目包括大肠菌群、阴离子合成洗涤剂(以十二烷基苯磺酸钠计)。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复用餐饮具(餐馆自行消毒)检验项目包括大肠菌群、阴离子合成洗涤剂(以十二烷基苯磺酸钠计)。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饼干(自制)检验项目包括过氧化值(以脂肪计)、山梨酸及其钾盐(以山梨酸计)、酸价(以脂肪计)、脱氢乙酸及其钠盐(以脱氢乙酸计)。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糕点(自制)检验项目包括过氧化值(以脂肪计)、山梨酸及其钾盐(以山梨酸计)、酸价(以脂肪计)、脱氢乙酸及其钠盐(以脱氢乙酸计)。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油炸面制品(自制)检验项目包括铝的残留量(干样品,以Al计)。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糕点、面包》（GB 7099）、《食品安全国家标准 散装即食食品中致病菌限量》（GB 31607）、《食品安全国家标准 食品添加剂使用标准》（GB 2760）、《食品安全国家标准 食品中污染物限量》（GB 2762）、《食品安全国家标准 预包装食品中致病菌限量》（GB 29921）等标准及产品明示标准和质量的要求。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糕点检验项目包括安赛蜜、苯甲酸及其钠盐(以苯甲酸计)、丙二醇、丙酸及其钠盐、钙盐(以丙酸计)、大肠菌群、过氧化值(以脂肪计)、金黄色葡萄球菌、菌落总数、亮蓝、铝的残留量(干样品,以Al计)、霉菌、纳他霉素、柠檬黄、铅(以Pb计)、三氯蔗糖、沙门氏菌、山梨酸及其钾盐(以山梨酸计)、酸价(以脂肪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《大豆油》（GB/T 1535）、《食品安全国家标准 食品添加剂使用标准》（GB 2760）、《食品安全国家标准 食品中污染物限量》（GB 2762）、《食品安全国家标准 食品中真菌毒素限量》（GB 2761）、《食品安全国家标准 植物油》（GB 2716）、《食用调和油》（SB/T 10292）等标准及产品明示标准和质量的要求。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花生油检验项目包括苯并[a]芘、过氧化值、黄曲霉毒素B1、铅(以Pb计)、溶剂残留量、酸值/酸价、特丁基对苯二酚(TBHQ)。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食用植物调和油检验项目包括苯并[a]芘、过氧化值、溶剂残留量、酸值/酸价、特丁基对苯二酚(TBHQ)、乙基麦芽酚。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大豆油检验项目包括苯并[a]芘、过氧化值、溶剂残留量、酸值/酸价、特丁基对苯二酚(TBHQ)。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煎炸过程用油检验项目包括极性组分、酸价。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《鸡精调味料》（SB/T 10371）、《酿造酱油》（GB/T 18186）、《酿造食醋》（GB/T 18187）、《食品安全国家标准 酱油》（GB 2717）、《食品安全国家标准 食醋》（GB 2719）、《食品安全国家标准 食品添加剂使用标准》（GB 2760）、《调味料酒》（SB/T 10416）等标准及产品明示标准和质量的要求。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酱油检验项目包括氨基酸态氮(以氮计)、苯甲酸及其钠盐(以苯甲酸计)、菌落总数、全氮(以氮计)、山梨酸及其钾盐(以山梨酸计)、脱氢乙酸及其钠盐(以脱氢乙酸计)。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料酒检验项目包括氨基酸态氮(以氮计)、苯甲酸及其钠盐(以苯甲酸计)、山梨酸及其钾盐(以山梨酸计)、甜蜜素(以环己基氨基磺酸计)、脱氢乙酸及其钠盐(以脱氢乙酸计)。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食醋检验项目包括苯甲酸及其钠盐(以苯甲酸计)、不挥发酸(以乳酸计)、菌落总数、山梨酸及其钾盐(以山梨酸计)、糖精钠(以糖精计)、脱氢乙酸及其钠盐(以脱氢乙酸计)、总酸(以乙酸计)。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鸡粉、鸡精调味料检验项目包括呈味核苷酸二钠、大肠菌群、谷氨酸钠、菌落总数、甜蜜素(以环己基氨基磺酸计)。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饼干》（GB 7100）、《食品安全国家标准 食品添加剂使用标准》（GB 2760）、《食品安全国家标准 预包装食品中致病菌限量》（GB 29921）等标准及产品明示标准和质量的要求。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饼干检验项目包括苯甲酸及其钠盐(以苯甲酸计)、大肠菌群、金黄色葡萄球菌、菌落总数、铝的残留量(干样品,以Al计)、霉菌、沙门氏菌、山梨酸及其钾盐(以山梨酸计)、甜蜜素(以环己基氨基磺酸计)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食品中农药最大残留限量》（GB 2763）、《食品安全国家标准 食品中污染物限量》（GB 2762）等标准及产品明示标准和质量的要求。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绿茶、红茶、乌龙茶、黄茶、白茶、黑茶、花茶、袋泡茶、紧压茶检验项目包括吡虫啉、草甘膦、毒虫畏、毒死蜱、甲拌磷、甲氧滴滴涕、克百威、联苯菊酯、氯酞酸甲酯、灭多威、灭螨醌、铅(以Pb计)、氰戊菊酯和S-氰戊菊酯、三氯杀螨醇、水胺硫磷、特乐酚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代用茶检验项目包括吡虫啉、井冈霉素、铅(以Pb计)。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速溶茶类、其它含茶制品检验项目包括铅(以Pb计)。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食品添加剂使用标准》（GB 2760）、《食品安全国家标准 食品中污染物限量》（GB 2762）、《食品安全国家标准 食品中真菌毒素限量》（GB 2761）、《食品安全国家标准 蒸馏酒及其配制酒》（GB 2757）等标准及产品明示标准和质量的要求。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果酒检验项目包括苯甲酸及其钠盐(以苯甲酸计)、酒精度、糖精钠(以糖精计)、展青霉素。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葡萄酒检验项目包括苯甲酸及其钠盐(以苯甲酸计)、二氧化硫残留量、甲醇、酒精度、三氯蔗糖、山梨酸及其钾盐(以山梨酸计)、糖精钠(以糖精计)、甜蜜素(以环己基氨基磺酸计)。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其他发酵酒检验项目包括苯甲酸及其钠盐(以苯甲酸计)、酒精度、山梨酸及其钾盐(以山梨酸计)、糖精钠(以糖精计)。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白酒、白酒(液态)、白酒(原酒)检验项目包括甲醇、酒精度、铅(以Pb计)、氰化物(以HCN计)、三氯蔗糖、糖精钠(以糖精计)、甜蜜素(以环己基氨基磺酸计)。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以蒸馏酒及食用酒精为酒基的配制酒检验项目包括甲醇、酒精度、氰化物(以HCN计)、甜蜜素(以环己基氨基磺酸计)。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其他蒸馏酒检验项目包括甲醇、酒精度、氰化物(以HCN计)。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《瓶装饮用纯净水》（GB 17323）、《食品安全国家标准 包装饮用水》（GB 19298）、《食品安全国家标准 食品中污染物限量》（GB 2762）、《食品安全国家标准 饮用天然矿泉水》（GB 8537）等标准及产品明示标准和质量的要求。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饮用纯净水检验项目包括大肠菌群、电导率、耗氧量(以O2计)、三氯甲烷、铜绿假单胞菌、溴酸盐、亚硝酸盐(以NO2-计)、阴离子合成洗涤剂、余氯(游离氯)。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其他类饮用水检验项目包括大肠菌群、耗氧量(以O2计)、三氯甲烷、铜绿假单胞菌、溴酸盐、亚硝酸盐(以NO2-计)、阴离子合成洗涤剂、余氯(游离氯)。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饮用天然矿泉水检验项目包括大肠菌群、界限指标-偏硅酸、界限指标-锶、镍、锑、铜绿假单胞菌、硝酸盐(以NO3-计)、溴酸盐、亚硝酸盐(以NO2-计)。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食品添加剂使用标准》（GB 2760）、《食品安全国家标准 食品中污染物限量》（GB 2762）等标准及产品明示标准和质量的要求。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粉丝粉条检验项目包括苯甲酸及其钠盐(以苯甲酸计)、二氧化硫残留量、铝的残留量(干样品,以Al计)、铅(以Pb计)、山梨酸及其钾盐(以山梨酸计)。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方便面》（GB 17400）等标准及产品明示标准和质量的要求。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油炸面、非油炸面、方便米粉(米线)、方便粉丝检验项目包括大肠菌群、过氧化值(以脂肪计)、菌落总数、酸价(以脂肪计)。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坚果与籽类食品》（GB 19300）、《食品安全国家标准 食品添加剂使用标准》（GB 2760）、《食品安全国家标准 食品中污染物限量》（GB 2762）、《食品安全国家标准 食品中真菌毒素限量》（GB 2761）等标准及产品明示标准和质量的要求。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开心果、杏仁、扁桃仁、松仁、瓜子检验项目包括大肠菌群、过氧化值(以脂肪计)、黄曲霉毒素B1、霉菌、铅(以Pb计)、酸价(以脂肪计)、糖精钠(以糖精计)、甜蜜素(以环己基氨基磺酸计)。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食品中污染物限量》（GB 2762）、《食品安全国家标准 食品中真菌毒素限量》（GB 2761）等标准及产品明示标准和质量的要求。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速冻谷物食品检验项目包括黄曲霉毒素B1、铅(以Pb计)。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保健食品》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（GB 16740）、《国家食品药品监督管理局药品检验补充检验方法和检验项目批准件》（2009030）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铅(Pb)、总砷(As)、总汞(Hg)、那红地那非、红地那非、伐地那非、羟基豪莫西地那非、西地那非、豪莫西地那非、氨基他达拉非、他达拉非、硫代艾地那非、伪伐地那非、那莫西地那非、菌落总数、大肠菌群、霉菌和酵母、金黄色葡萄球菌、沙门氏菌、崩解时限、β-胡萝卜素、藻蓝蛋白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9C666"/>
    <w:multiLevelType w:val="singleLevel"/>
    <w:tmpl w:val="8789C666"/>
    <w:lvl w:ilvl="0" w:tentative="0">
      <w:start w:val="1"/>
      <w:numFmt w:val="decimal"/>
      <w:suff w:val="nothing"/>
      <w:lvlText w:val="%1."/>
      <w:lvlJc w:val="left"/>
      <w:pPr>
        <w:ind w:left="0" w:leftChars="0" w:firstLine="40" w:firstLineChars="0"/>
      </w:pPr>
      <w:rPr>
        <w:rFonts w:hint="default"/>
      </w:rPr>
    </w:lvl>
  </w:abstractNum>
  <w:abstractNum w:abstractNumId="1">
    <w:nsid w:val="BA471435"/>
    <w:multiLevelType w:val="singleLevel"/>
    <w:tmpl w:val="BA471435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D6EBFEC3"/>
    <w:multiLevelType w:val="singleLevel"/>
    <w:tmpl w:val="D6EBFEC3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0A34A7EB"/>
    <w:multiLevelType w:val="singleLevel"/>
    <w:tmpl w:val="0A34A7EB"/>
    <w:lvl w:ilvl="0" w:tentative="0">
      <w:start w:val="1"/>
      <w:numFmt w:val="decimal"/>
      <w:suff w:val="nothing"/>
      <w:lvlText w:val="%1."/>
      <w:lvlJc w:val="left"/>
      <w:pPr>
        <w:ind w:left="0" w:leftChars="0" w:firstLine="40" w:firstLineChars="0"/>
      </w:pPr>
      <w:rPr>
        <w:rFonts w:hint="default"/>
      </w:rPr>
    </w:lvl>
  </w:abstractNum>
  <w:abstractNum w:abstractNumId="4">
    <w:nsid w:val="266597E7"/>
    <w:multiLevelType w:val="singleLevel"/>
    <w:tmpl w:val="266597E7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5">
    <w:nsid w:val="29A8BD46"/>
    <w:multiLevelType w:val="singleLevel"/>
    <w:tmpl w:val="29A8BD46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6">
    <w:nsid w:val="2A0AD4BA"/>
    <w:multiLevelType w:val="singleLevel"/>
    <w:tmpl w:val="2A0AD4BA"/>
    <w:lvl w:ilvl="0" w:tentative="0">
      <w:start w:val="1"/>
      <w:numFmt w:val="chineseCounting"/>
      <w:suff w:val="nothing"/>
      <w:lvlText w:val="%1、"/>
      <w:lvlJc w:val="left"/>
      <w:pPr>
        <w:ind w:left="0" w:firstLine="40"/>
      </w:pPr>
      <w:rPr>
        <w:rFonts w:hint="eastAsia"/>
      </w:rPr>
    </w:lvl>
  </w:abstractNum>
  <w:abstractNum w:abstractNumId="7">
    <w:nsid w:val="3966574D"/>
    <w:multiLevelType w:val="singleLevel"/>
    <w:tmpl w:val="3966574D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8">
    <w:nsid w:val="546A052D"/>
    <w:multiLevelType w:val="singleLevel"/>
    <w:tmpl w:val="546A052D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2YjVkOTc3YWZjYmUwOWJiYTY3NWRiNWNhMjYwYmIifQ=="/>
  </w:docVars>
  <w:rsids>
    <w:rsidRoot w:val="00000000"/>
    <w:rsid w:val="002E5C61"/>
    <w:rsid w:val="00332692"/>
    <w:rsid w:val="007B4021"/>
    <w:rsid w:val="010744AF"/>
    <w:rsid w:val="017A01CF"/>
    <w:rsid w:val="01953DB4"/>
    <w:rsid w:val="01B100BC"/>
    <w:rsid w:val="01F25CB3"/>
    <w:rsid w:val="02040F37"/>
    <w:rsid w:val="026276C0"/>
    <w:rsid w:val="02FF7062"/>
    <w:rsid w:val="0307071C"/>
    <w:rsid w:val="045E59C5"/>
    <w:rsid w:val="04DF7080"/>
    <w:rsid w:val="05654414"/>
    <w:rsid w:val="060D3FD5"/>
    <w:rsid w:val="0642516E"/>
    <w:rsid w:val="083B1304"/>
    <w:rsid w:val="08A95DAA"/>
    <w:rsid w:val="08B65B0F"/>
    <w:rsid w:val="08F977EA"/>
    <w:rsid w:val="093E5B7D"/>
    <w:rsid w:val="099E6289"/>
    <w:rsid w:val="0A2D3A1C"/>
    <w:rsid w:val="0AD55E09"/>
    <w:rsid w:val="0C10729F"/>
    <w:rsid w:val="0C4D79DA"/>
    <w:rsid w:val="0CC144C5"/>
    <w:rsid w:val="0CCC731F"/>
    <w:rsid w:val="0DE32E97"/>
    <w:rsid w:val="0FF95C3B"/>
    <w:rsid w:val="100C5EB8"/>
    <w:rsid w:val="102E568A"/>
    <w:rsid w:val="108E4E2F"/>
    <w:rsid w:val="10E53536"/>
    <w:rsid w:val="125F7A18"/>
    <w:rsid w:val="13192B1A"/>
    <w:rsid w:val="13A358E5"/>
    <w:rsid w:val="155E6B52"/>
    <w:rsid w:val="158A25DA"/>
    <w:rsid w:val="170A7574"/>
    <w:rsid w:val="17130DE6"/>
    <w:rsid w:val="171F538F"/>
    <w:rsid w:val="17522E92"/>
    <w:rsid w:val="17A26301"/>
    <w:rsid w:val="17C16F44"/>
    <w:rsid w:val="17E1545F"/>
    <w:rsid w:val="19374A3B"/>
    <w:rsid w:val="197474E4"/>
    <w:rsid w:val="1A3810D2"/>
    <w:rsid w:val="1A78769F"/>
    <w:rsid w:val="1AAB41D7"/>
    <w:rsid w:val="1AE85384"/>
    <w:rsid w:val="1B0F3D99"/>
    <w:rsid w:val="1B9A224B"/>
    <w:rsid w:val="1B9A4228"/>
    <w:rsid w:val="1BF45BC1"/>
    <w:rsid w:val="1C5B0EAB"/>
    <w:rsid w:val="1C811809"/>
    <w:rsid w:val="1C937CA6"/>
    <w:rsid w:val="1C9D39C2"/>
    <w:rsid w:val="1CAA4ACA"/>
    <w:rsid w:val="1CC139D5"/>
    <w:rsid w:val="1D604309"/>
    <w:rsid w:val="1D6F1120"/>
    <w:rsid w:val="1D7C1121"/>
    <w:rsid w:val="1D915391"/>
    <w:rsid w:val="1E1A07D0"/>
    <w:rsid w:val="1EB6106B"/>
    <w:rsid w:val="1EDE7D2B"/>
    <w:rsid w:val="1F2F26FA"/>
    <w:rsid w:val="2112471F"/>
    <w:rsid w:val="21BB07AE"/>
    <w:rsid w:val="22037D59"/>
    <w:rsid w:val="2207717F"/>
    <w:rsid w:val="234339E2"/>
    <w:rsid w:val="26D6240B"/>
    <w:rsid w:val="27350DDB"/>
    <w:rsid w:val="2740693A"/>
    <w:rsid w:val="28C81640"/>
    <w:rsid w:val="290444EE"/>
    <w:rsid w:val="290873B2"/>
    <w:rsid w:val="2A5654C9"/>
    <w:rsid w:val="2A97233B"/>
    <w:rsid w:val="2C856F73"/>
    <w:rsid w:val="2CBA06AC"/>
    <w:rsid w:val="2CFE689C"/>
    <w:rsid w:val="2D33502B"/>
    <w:rsid w:val="2D54345B"/>
    <w:rsid w:val="2E447B6C"/>
    <w:rsid w:val="2EF10700"/>
    <w:rsid w:val="30444143"/>
    <w:rsid w:val="30CC3F59"/>
    <w:rsid w:val="30F517DB"/>
    <w:rsid w:val="31157A87"/>
    <w:rsid w:val="31160EB4"/>
    <w:rsid w:val="317F1CF8"/>
    <w:rsid w:val="322767CF"/>
    <w:rsid w:val="32B45249"/>
    <w:rsid w:val="32B855FE"/>
    <w:rsid w:val="32FB2951"/>
    <w:rsid w:val="33922F8C"/>
    <w:rsid w:val="34160775"/>
    <w:rsid w:val="34A54D79"/>
    <w:rsid w:val="3570787A"/>
    <w:rsid w:val="35925AB2"/>
    <w:rsid w:val="368035B7"/>
    <w:rsid w:val="36AA7F9E"/>
    <w:rsid w:val="36D97080"/>
    <w:rsid w:val="37FB1310"/>
    <w:rsid w:val="382A62D1"/>
    <w:rsid w:val="38D56A8F"/>
    <w:rsid w:val="399233F9"/>
    <w:rsid w:val="399C45ED"/>
    <w:rsid w:val="3A622A38"/>
    <w:rsid w:val="3AAD10FB"/>
    <w:rsid w:val="3B3B57E8"/>
    <w:rsid w:val="3B485E61"/>
    <w:rsid w:val="3B551106"/>
    <w:rsid w:val="3C2A0168"/>
    <w:rsid w:val="3C7A1396"/>
    <w:rsid w:val="3D2D0775"/>
    <w:rsid w:val="3D453CF0"/>
    <w:rsid w:val="3DFC3C71"/>
    <w:rsid w:val="3F673791"/>
    <w:rsid w:val="3F72740B"/>
    <w:rsid w:val="40263975"/>
    <w:rsid w:val="405206F8"/>
    <w:rsid w:val="40544364"/>
    <w:rsid w:val="40861D3C"/>
    <w:rsid w:val="40EF651B"/>
    <w:rsid w:val="41A07CDB"/>
    <w:rsid w:val="41FD7227"/>
    <w:rsid w:val="42E41D08"/>
    <w:rsid w:val="435F6235"/>
    <w:rsid w:val="440702AB"/>
    <w:rsid w:val="44CF4C77"/>
    <w:rsid w:val="450D72CF"/>
    <w:rsid w:val="451C7D0D"/>
    <w:rsid w:val="454E78C1"/>
    <w:rsid w:val="466633A9"/>
    <w:rsid w:val="48700C47"/>
    <w:rsid w:val="494B7674"/>
    <w:rsid w:val="49AE0410"/>
    <w:rsid w:val="4A7B6F65"/>
    <w:rsid w:val="4B8026E9"/>
    <w:rsid w:val="4BC32B39"/>
    <w:rsid w:val="4DD102DC"/>
    <w:rsid w:val="4E723A8E"/>
    <w:rsid w:val="4EB72E84"/>
    <w:rsid w:val="4F281086"/>
    <w:rsid w:val="4FBB58D9"/>
    <w:rsid w:val="5170644B"/>
    <w:rsid w:val="52A81C3D"/>
    <w:rsid w:val="52D72F19"/>
    <w:rsid w:val="533A758B"/>
    <w:rsid w:val="536125B0"/>
    <w:rsid w:val="538853E1"/>
    <w:rsid w:val="54A343B5"/>
    <w:rsid w:val="550F5C6B"/>
    <w:rsid w:val="55185BA4"/>
    <w:rsid w:val="55220D18"/>
    <w:rsid w:val="55957C60"/>
    <w:rsid w:val="56290A2C"/>
    <w:rsid w:val="566F41AF"/>
    <w:rsid w:val="5699095E"/>
    <w:rsid w:val="56A52A4E"/>
    <w:rsid w:val="5741074E"/>
    <w:rsid w:val="575F673A"/>
    <w:rsid w:val="57F504F3"/>
    <w:rsid w:val="594B23DB"/>
    <w:rsid w:val="59C574F9"/>
    <w:rsid w:val="5A1137EC"/>
    <w:rsid w:val="5AF6783C"/>
    <w:rsid w:val="5B4925AB"/>
    <w:rsid w:val="5C9472F6"/>
    <w:rsid w:val="5DF271A3"/>
    <w:rsid w:val="5E735391"/>
    <w:rsid w:val="5E8C6071"/>
    <w:rsid w:val="5ED2145B"/>
    <w:rsid w:val="5F7B0802"/>
    <w:rsid w:val="608C29D5"/>
    <w:rsid w:val="60A27B1A"/>
    <w:rsid w:val="60C2740B"/>
    <w:rsid w:val="61DE5B70"/>
    <w:rsid w:val="62527F86"/>
    <w:rsid w:val="629A551C"/>
    <w:rsid w:val="62C040F8"/>
    <w:rsid w:val="63030F5D"/>
    <w:rsid w:val="63A83B85"/>
    <w:rsid w:val="64805613"/>
    <w:rsid w:val="64BD5DB7"/>
    <w:rsid w:val="64D23948"/>
    <w:rsid w:val="66685719"/>
    <w:rsid w:val="668D28EB"/>
    <w:rsid w:val="67002199"/>
    <w:rsid w:val="676E4911"/>
    <w:rsid w:val="67C5270D"/>
    <w:rsid w:val="68640C3A"/>
    <w:rsid w:val="68EC42B0"/>
    <w:rsid w:val="699A2669"/>
    <w:rsid w:val="69A96AED"/>
    <w:rsid w:val="69BB1DE1"/>
    <w:rsid w:val="6ACA3D5A"/>
    <w:rsid w:val="6ACE1DAE"/>
    <w:rsid w:val="6B3D46B1"/>
    <w:rsid w:val="6B700BCF"/>
    <w:rsid w:val="6BAD61C5"/>
    <w:rsid w:val="6BC51950"/>
    <w:rsid w:val="6CED24D4"/>
    <w:rsid w:val="6D19786A"/>
    <w:rsid w:val="6D3717EA"/>
    <w:rsid w:val="6D633019"/>
    <w:rsid w:val="6EF02373"/>
    <w:rsid w:val="6F42341D"/>
    <w:rsid w:val="6F8C432F"/>
    <w:rsid w:val="71042916"/>
    <w:rsid w:val="71812F1D"/>
    <w:rsid w:val="718A34EB"/>
    <w:rsid w:val="71EC319F"/>
    <w:rsid w:val="71F05761"/>
    <w:rsid w:val="72627A54"/>
    <w:rsid w:val="726D0EF7"/>
    <w:rsid w:val="72732A8B"/>
    <w:rsid w:val="729557C3"/>
    <w:rsid w:val="733D64C4"/>
    <w:rsid w:val="73A13C71"/>
    <w:rsid w:val="73AC22B2"/>
    <w:rsid w:val="75812F99"/>
    <w:rsid w:val="75B52650"/>
    <w:rsid w:val="75B8742E"/>
    <w:rsid w:val="75E87FF4"/>
    <w:rsid w:val="764015B2"/>
    <w:rsid w:val="77AB7AF5"/>
    <w:rsid w:val="77C014F0"/>
    <w:rsid w:val="78AA527E"/>
    <w:rsid w:val="78E01305"/>
    <w:rsid w:val="78F8092A"/>
    <w:rsid w:val="7A0E4EF2"/>
    <w:rsid w:val="7AB0585B"/>
    <w:rsid w:val="7ABB519F"/>
    <w:rsid w:val="7AC5096E"/>
    <w:rsid w:val="7AF14F70"/>
    <w:rsid w:val="7BC42D29"/>
    <w:rsid w:val="7C502546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6189</Words>
  <Characters>6585</Characters>
  <Lines>0</Lines>
  <Paragraphs>0</Paragraphs>
  <TotalTime>5</TotalTime>
  <ScaleCrop>false</ScaleCrop>
  <LinksUpToDate>false</LinksUpToDate>
  <CharactersWithSpaces>6688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zhouzb</cp:lastModifiedBy>
  <dcterms:modified xsi:type="dcterms:W3CDTF">2022-12-05T08:28:51Z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EF06116380D24B12AB2E08C63A6D89C0</vt:lpwstr>
  </property>
</Properties>
</file>