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部分不合格项目的小知识</w:t>
      </w:r>
    </w:p>
    <w:p w14:paraId="1B72C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B2A9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恩诺沙星</w:t>
      </w:r>
    </w:p>
    <w:p w14:paraId="14CB4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恩诺沙星是一类人工合成的广谱抗菌药，用于治疗动物的皮肤感染、呼吸道感染等，是动物专属用药。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食品中兽药最大残留限量》（GB 31650—2019）中规定，恩诺沙星在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海水产品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中最大残留限量值为100μg/kg。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海水产品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中恩诺沙星超标的原因，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可能是在养殖过程中为快速控制疫病，养殖户违规加大用药量或不遵守休药期规定。</w:t>
      </w:r>
    </w:p>
    <w:p w14:paraId="2C546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土霉素/金霉素/四环素(组合含量)</w:t>
      </w:r>
    </w:p>
    <w:p w14:paraId="65062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霉素为四环素类抗生素。土霉素对金黄色葡萄球菌、肺炎球菌、化脓性链球菌、淋球菌、脑膜炎球菌、大肠杆菌、产气杆菌、志贺菌属、耶尔森菌、单核细胞李斯特菌等有较强抗菌活性；土霉素对立克次体、支原体、衣原体、放线菌等也有较强作用。金霉素是由金色链霉菌发酵产生的四环素类抗菌药。具有抗菌谱广、配伍禁忌少、安全高效、成本低等优点。动物产品的金霉素残留，一般不会导致对人体的急性毒性作用。四环素是具有菲烷母核的抗菌药物。具有抗菌谱广、使用便捷、配伍禁忌少、安全高效、成本低等优点。动物产品的四环素残留，一般不会导致对人体的急性毒性作用。《食品安全国家标准 食品中兽药最大残留限量》（GB 31650—2019）中规定，土霉素/金霉素/四环素(组合含量)在淡水产品中最大残留限量值为200μg/kg。水产类产品土霉素/金霉素/四环素(组合含量)超标的原因，可能是在养殖过程中为快速控制疫病，养殖户违规加大用药量或不遵守休药期规定。</w:t>
      </w:r>
    </w:p>
    <w:p w14:paraId="3C709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噻虫胺</w:t>
      </w:r>
    </w:p>
    <w:p w14:paraId="1E943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噻虫胺，烟碱类杀虫剂，具有触杀、胃毒作用，具有根内吸活性和层间传导性。食用食品一般不会导致噻虫胺的急性中毒，但长期食用噻虫胺超标的食品，对人体健康也有一定影响。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食品中农药最大残留限量》（GB 2763—2021）中规定，噻虫胺在胡萝卜中的最大残留限量值为0.2mg/kg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中的最大残留限量值为0.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噻虫胺残留量超标的原因，可能是为快速控制虫害，加大用药量或未遵守采摘间隔期。</w:t>
      </w:r>
    </w:p>
    <w:p w14:paraId="26BE9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阴离子合成洗涤剂(以十二烷基苯磺酸钠计)</w:t>
      </w:r>
    </w:p>
    <w:p w14:paraId="1CEC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如果餐具清洗消毒过程中控制不当，会造成洗涤剂在餐具上残留过量，对人体健康产生不良影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《食品安全国家标准消毒餐（饮）具》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14934-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2016)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规定，采用化学消毒法的餐（饮）具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不得检出阴离子合成洗涤剂。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餐（饮）具中检出阴离子合成洗涤剂的原因可能是由于餐（饮）具消毒单位使用的洗涤剂不合格或使用量过大，或未经足够量清水冲洗。</w:t>
      </w:r>
    </w:p>
    <w:p w14:paraId="20CAA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大肠菌群</w:t>
      </w:r>
    </w:p>
    <w:p w14:paraId="386F5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肠菌群是国内外通用的食品污染常用指示菌之一。食品中检出大肠菌群提示被致病菌（如沙门氏菌、志贺氏菌、致病性大肠杆菌）污染的可能性较大。如果食品中的大肠菌群严重超标，将会破坏食品的营养成分，使食品失去食用价值；还会加速食品腐败变质，可能危害人体健康。《食品安全国家标准 消毒餐(饮)具》（GB 14934-2016）中规定，复用餐饮具(餐馆自行消毒)中不得检出大肠杆菌。复用餐饮具中检出大肠菌群的原因，可能是在生产过程中受人员、工器具等的污染；也可能是灭菌工艺不彻底导致的；还可能与储存条件不当有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11ECD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铅(以 Pb 计)</w:t>
      </w:r>
    </w:p>
    <w:p w14:paraId="6CCB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铅是最常见的重金属污染物，是一种严重危害人体健康的重金属元素，可在人体内蓄积。长期摄入铅含量超标的食品，会对血液系统、神经系统产生损害。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2762-2022）规定了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胡萝卜蔬菜类食品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的限量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为0.1mg/kg。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铅超标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的原因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过程中通过土壤、空气、水等途径导致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，也可能是运输或贮藏过程中的铅迁移带入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。</w:t>
      </w:r>
    </w:p>
    <w:p w14:paraId="62094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联苯菊酯</w:t>
      </w:r>
    </w:p>
    <w:p w14:paraId="59B15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联苯菊酯，触杀和胃毒作用，属于拟除虫菊酯类性农药。对多种叶面害虫有效，包括鞘翅目、双翅目、异翅亚目、同翅目、鳞翅目和直翅目害虫；对某些种类的螨虫也有效。适用作物包括谷物、柑橘、棉花、果树、葡萄、观赏植物和蔬菜。食用食品一般不会导用致联苯菊酯的急性中毒，但长期食用联苯菊酯超标的食品，对人体健康也有一定影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食品中农药最大残留限量》（2763—2021）中规定，联苯菊酯在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沃柑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中的最大残留限量为0.05mg/kg。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沃柑中联苯菊酯残留量超标的原因，可能是为快速控制虫害，加大用药量或未遵守采摘间隔期规定。</w:t>
      </w:r>
    </w:p>
    <w:p w14:paraId="6A868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氧氟沙星</w:t>
      </w:r>
    </w:p>
    <w:p w14:paraId="52E7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氧氟沙星是氟喹诺酮类药物。具有抗菌谱广和口服吸收良好的优点。对葡萄球菌、链球菌（包括肠球菌）、肺炎链球菌、淋球菌、大肠杆菌等有较好的抗菌作用。动物产品的氧氟沙星残留，一般不会导致对人体的急性毒性作用；长期大量摄入氧氟沙星残留超标的食品，可能在人体内蓄积。《食品安全国家标准 食品中41种兽药最大残留限量》（GB 31650.1-2022）中规定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，氧氟沙星在淡水鱼中的最大残留限量为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2μg/kg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氧氟沙星残留量超标的原因，可能是为快速控制虫害，加大用药量或未遵守采摘间隔期规定。</w:t>
      </w:r>
    </w:p>
    <w:p w14:paraId="74E80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咪鲜胺和咪鲜胺锰盐</w:t>
      </w:r>
    </w:p>
    <w:p w14:paraId="62A44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咪鲜胺和咪鲜胺锰盐，是一种广谱高效杀菌剂。低毒，一般只对皮肤、眼有刺激症状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少量的农药残留不会引起人体急性中毒，但长期食用咪鲜胺超标的食品，对人体健康可能有一定影响。GB 2763-2021《食品安全国家标准 食品中农药最大残留限量》中规定，山药中的最大残留限量为0.3mg/kg。咪鲜胺残留量超标的原因，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可能是为快速控制病害，加大用药量或未遵守采摘间隔期规定。</w:t>
      </w:r>
    </w:p>
    <w:p w14:paraId="71B10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十、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氯霉素</w:t>
      </w:r>
    </w:p>
    <w:p w14:paraId="7B252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氯霉素是酰胺醇类抗生素，对革兰氏阳性菌和革兰氏阴性菌均有较好的抑制作用。动物产品的氯霉素残留，一般不会导致对人体的急性毒性作用；长期大量摄入氯霉素残留超标的食品，可能在人体内蓄积，产生耐药并对同类药物有交叉耐药，引起不良反应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根据《食品动物中禁止使用的药品及其他化合物清单》（农业农村部公告 第250号）中的规定，氯霉素为食品动物中禁止使用的药品（在动物性食品中不得检出）。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中检出氯霉素的原因，可能是在养殖过程中为了快速控制动物疾病而违规使用药物。</w:t>
      </w:r>
    </w:p>
    <w:p w14:paraId="614D2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十一、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酸价</w:t>
      </w:r>
    </w:p>
    <w:p w14:paraId="2037F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酸价，又称酸值，主要反映食品中油脂的酸败程度。酸价超标会导致食品有哈喇等异味，严重超标时会产生醛酮类化合物，长期摄入酸价超标的食品会对健康有一定影响。《食品安全国家标准 植物油》（GB 2716—2018）中规定，花生油中酸价的最大限量值为3mg/g。花生油中酸价（KOH）检测值超标的原因，可能是企业原料采购把关不严，也可能是生产工艺不达标，还可能与产品储藏条件不当有关。</w:t>
      </w:r>
    </w:p>
    <w:p w14:paraId="247D3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十二、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左旋肉碱</w:t>
      </w:r>
    </w:p>
    <w:p w14:paraId="3C46A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肉碱又称肉毒碱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一种具有多种生理功能的类氨基酸化合物。婴儿机体合成左旋肉碱的速度平均仅为成人的20%，且体内储存量很低，其主要靠外源性补充以维持血液中的左旋肉碱水平。婴儿发育较快，需要大量的能量和脂肪，左旋肉碱的需要量也增加，膳食左旋肉碱缺乏会影响婴儿对脂肪的利用，引起严重的代谢紊乱，最终导致婴儿发育不良，肌肉乏力，感觉迟钝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过多的补充可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引起体臭、胃肠不适。《食品安全国家标准 运动营养食品通则》GB 24154-2015中规定，左旋肉碱为营养成分在脾牛去湿™颗粒（运动营养食品）中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的含量规定为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1-2g/d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OTQ2MTcxODk3NTU0ZWM4Y2Q3MjBkYjI4NmJhNTQifQ=="/>
  </w:docVars>
  <w:rsids>
    <w:rsidRoot w:val="1B6B0A58"/>
    <w:rsid w:val="07CF228A"/>
    <w:rsid w:val="10A50AB7"/>
    <w:rsid w:val="1B6B0A58"/>
    <w:rsid w:val="2E821439"/>
    <w:rsid w:val="3EA8EB5E"/>
    <w:rsid w:val="3F406704"/>
    <w:rsid w:val="4160787C"/>
    <w:rsid w:val="42B71E80"/>
    <w:rsid w:val="46FE5D14"/>
    <w:rsid w:val="4A180E07"/>
    <w:rsid w:val="4C3D4232"/>
    <w:rsid w:val="4EEF091D"/>
    <w:rsid w:val="52B4570D"/>
    <w:rsid w:val="5EE21556"/>
    <w:rsid w:val="623A0935"/>
    <w:rsid w:val="6FEFFDF6"/>
    <w:rsid w:val="7A543E41"/>
    <w:rsid w:val="7D7BA568"/>
    <w:rsid w:val="7FE9511F"/>
    <w:rsid w:val="B7D7122A"/>
    <w:rsid w:val="DBFB75FD"/>
    <w:rsid w:val="F73F0C2F"/>
    <w:rsid w:val="FCF6A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3431</Words>
  <Characters>3652</Characters>
  <Lines>0</Lines>
  <Paragraphs>0</Paragraphs>
  <TotalTime>7</TotalTime>
  <ScaleCrop>false</ScaleCrop>
  <LinksUpToDate>false</LinksUpToDate>
  <CharactersWithSpaces>3679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2023-09-02T03:34:00Z</dcterms:created>
  <dc:creator>点到为止</dc:creator>
  <cp:lastModifiedBy>uos</cp:lastModifiedBy>
  <dcterms:modified xsi:type="dcterms:W3CDTF">2025-11-28T08:42:48Z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9E84AF6B27662104CC892669E9FAA579_43</vt:lpwstr>
  </property>
  <property fmtid="{D5CDD505-2E9C-101B-9397-08002B2CF9AE}" pid="4" name="KSOTemplateDocerSaveRecord">
    <vt:lpwstr>eyJoZGlkIjoiYjJlN2Y0OTEyZTdkMjE0ZmNjN2Y4OGQ4NjM4NjY2ZTkiLCJ1c2VySWQiOiIyNDY0OTA3ODIifQ==</vt:lpwstr>
  </property>
</Properties>
</file>