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67FCB" w14:textId="77777777" w:rsidR="00493AAF" w:rsidRDefault="00493AAF" w:rsidP="00B823DC">
      <w:pPr>
        <w:pStyle w:val="1"/>
        <w:jc w:val="both"/>
      </w:pPr>
      <w:bookmarkStart w:id="0" w:name="_GoBack"/>
      <w:bookmarkEnd w:id="0"/>
    </w:p>
    <w:p w14:paraId="026159E7" w14:textId="741F0C4F" w:rsidR="00B823DC" w:rsidRPr="00B823DC" w:rsidRDefault="00C0042E" w:rsidP="00C0042E">
      <w:pPr>
        <w:pStyle w:val="1"/>
      </w:pPr>
      <w:r>
        <w:rPr>
          <w:rFonts w:hint="eastAsia"/>
        </w:rPr>
        <w:t>竞争政策宣传折页</w:t>
      </w:r>
      <w:r>
        <w:t>内容（</w:t>
      </w:r>
      <w:r>
        <w:rPr>
          <w:rFonts w:hint="eastAsia"/>
        </w:rPr>
        <w:t>文字版</w:t>
      </w:r>
      <w:r>
        <w:t>）</w:t>
      </w:r>
    </w:p>
    <w:p w14:paraId="662824D0" w14:textId="77777777" w:rsidR="00C0042E" w:rsidRDefault="00C0042E"/>
    <w:p w14:paraId="6BC2AD82" w14:textId="77777777" w:rsidR="00381F4C" w:rsidRDefault="00381F4C">
      <w:r>
        <w:rPr>
          <w:rFonts w:hint="eastAsia"/>
        </w:rPr>
        <w:t>【什么</w:t>
      </w:r>
      <w:r>
        <w:t>是竞争</w:t>
      </w:r>
      <w:r>
        <w:rPr>
          <w:rFonts w:hint="eastAsia"/>
        </w:rPr>
        <w:t>】</w:t>
      </w:r>
    </w:p>
    <w:p w14:paraId="26875615" w14:textId="12071372" w:rsidR="00381F4C" w:rsidRDefault="00381F4C">
      <w:r>
        <w:rPr>
          <w:rFonts w:hint="eastAsia"/>
        </w:rPr>
        <w:t>物竞天择</w:t>
      </w:r>
      <w:r>
        <w:t>，适者生存。</w:t>
      </w:r>
      <w:r w:rsidR="00213B88">
        <w:rPr>
          <w:rFonts w:hint="eastAsia"/>
        </w:rPr>
        <w:t>在市场</w:t>
      </w:r>
      <w:r w:rsidR="00213B88">
        <w:t>中，</w:t>
      </w:r>
      <w:r w:rsidR="00213B88">
        <w:rPr>
          <w:rFonts w:hint="eastAsia"/>
        </w:rPr>
        <w:t>经营者</w:t>
      </w:r>
      <w:r w:rsidR="00F77E4B">
        <w:rPr>
          <w:rFonts w:hint="eastAsia"/>
        </w:rPr>
        <w:t>之间为了争夺</w:t>
      </w:r>
      <w:r w:rsidR="00213B88">
        <w:rPr>
          <w:rFonts w:hint="eastAsia"/>
        </w:rPr>
        <w:t>消费者</w:t>
      </w:r>
      <w:r w:rsidR="00D369BD">
        <w:rPr>
          <w:rFonts w:hint="eastAsia"/>
        </w:rPr>
        <w:t>，通过降低成本、提高效率、创新发明等</w:t>
      </w:r>
      <w:r w:rsidR="00213B88">
        <w:rPr>
          <w:rFonts w:hint="eastAsia"/>
        </w:rPr>
        <w:t>各种手段</w:t>
      </w:r>
      <w:r w:rsidR="00F77E4B">
        <w:rPr>
          <w:rFonts w:hint="eastAsia"/>
        </w:rPr>
        <w:t>进行博弈</w:t>
      </w:r>
      <w:r w:rsidR="00213B88">
        <w:rPr>
          <w:rFonts w:hint="eastAsia"/>
        </w:rPr>
        <w:t>，争取将商品做到“同样品质价格更低，同样价格品质更高”</w:t>
      </w:r>
      <w:r w:rsidR="00213B88" w:rsidRPr="00213B88">
        <w:rPr>
          <w:rFonts w:hint="eastAsia"/>
        </w:rPr>
        <w:t>，以期更能获得消费者的青</w:t>
      </w:r>
      <w:r w:rsidR="00213B88">
        <w:rPr>
          <w:rFonts w:hint="eastAsia"/>
        </w:rPr>
        <w:t>睐，这一过程就是一种典型的市场竞争</w:t>
      </w:r>
      <w:r w:rsidR="00213B88">
        <w:t>。</w:t>
      </w:r>
    </w:p>
    <w:p w14:paraId="30FE25CB" w14:textId="77777777" w:rsidR="00B867E5" w:rsidRPr="00B867E5" w:rsidRDefault="00B867E5" w:rsidP="00B867E5">
      <w:r w:rsidRPr="00B867E5">
        <w:rPr>
          <w:rFonts w:hint="eastAsia"/>
        </w:rPr>
        <w:t>【为什么要</w:t>
      </w:r>
      <w:r w:rsidRPr="00B867E5">
        <w:t>鼓励竞争？</w:t>
      </w:r>
      <w:r w:rsidRPr="00B867E5">
        <w:rPr>
          <w:rFonts w:hint="eastAsia"/>
        </w:rPr>
        <w:t>】</w:t>
      </w:r>
    </w:p>
    <w:p w14:paraId="20FC9F23" w14:textId="4E8B925D" w:rsidR="00B867E5" w:rsidRPr="00D369BD" w:rsidRDefault="00B867E5" w:rsidP="00B867E5">
      <w:r w:rsidRPr="00D369BD">
        <w:rPr>
          <w:rFonts w:hint="eastAsia"/>
        </w:rPr>
        <w:t>竞争是</w:t>
      </w:r>
      <w:r w:rsidR="004D182A" w:rsidRPr="00D369BD">
        <w:rPr>
          <w:rFonts w:hint="eastAsia"/>
        </w:rPr>
        <w:t>实现</w:t>
      </w:r>
      <w:r w:rsidRPr="00D369BD">
        <w:t>市场</w:t>
      </w:r>
      <w:r w:rsidRPr="00D369BD">
        <w:rPr>
          <w:rFonts w:hint="eastAsia"/>
        </w:rPr>
        <w:t>对资源</w:t>
      </w:r>
      <w:r w:rsidR="004D182A" w:rsidRPr="00D369BD">
        <w:rPr>
          <w:rFonts w:hint="eastAsia"/>
        </w:rPr>
        <w:t>有效</w:t>
      </w:r>
      <w:r w:rsidRPr="00D369BD">
        <w:rPr>
          <w:rFonts w:hint="eastAsia"/>
        </w:rPr>
        <w:t>配置</w:t>
      </w:r>
      <w:r w:rsidRPr="00D369BD">
        <w:t>的</w:t>
      </w:r>
      <w:r w:rsidR="004D182A" w:rsidRPr="00D369BD">
        <w:rPr>
          <w:rFonts w:hint="eastAsia"/>
        </w:rPr>
        <w:t>主要方式</w:t>
      </w:r>
      <w:r w:rsidRPr="00D369BD">
        <w:t>，</w:t>
      </w:r>
      <w:r w:rsidRPr="00D369BD">
        <w:rPr>
          <w:rFonts w:hint="eastAsia"/>
        </w:rPr>
        <w:t>会促进</w:t>
      </w:r>
      <w:r w:rsidRPr="00D369BD">
        <w:t>有限的资源</w:t>
      </w:r>
      <w:r w:rsidRPr="00D369BD">
        <w:rPr>
          <w:rFonts w:hint="eastAsia"/>
        </w:rPr>
        <w:t>实现更高效</w:t>
      </w:r>
      <w:r w:rsidRPr="00D369BD">
        <w:t>的分配，</w:t>
      </w:r>
      <w:r w:rsidRPr="00D369BD">
        <w:rPr>
          <w:rFonts w:hint="eastAsia"/>
        </w:rPr>
        <w:t>推动创新</w:t>
      </w:r>
      <w:r w:rsidRPr="00D369BD">
        <w:t>进步，提升</w:t>
      </w:r>
      <w:r w:rsidRPr="00D369BD">
        <w:rPr>
          <w:rFonts w:hint="eastAsia"/>
        </w:rPr>
        <w:t>社会</w:t>
      </w:r>
      <w:r w:rsidRPr="00D369BD">
        <w:t>总</w:t>
      </w:r>
      <w:r w:rsidRPr="00D369BD">
        <w:rPr>
          <w:rFonts w:hint="eastAsia"/>
        </w:rPr>
        <w:t>福利</w:t>
      </w:r>
      <w:r w:rsidRPr="00D369BD">
        <w:t>，</w:t>
      </w:r>
      <w:r w:rsidRPr="00D369BD">
        <w:rPr>
          <w:rFonts w:hint="eastAsia"/>
        </w:rPr>
        <w:t>实现经济</w:t>
      </w:r>
      <w:r w:rsidRPr="00D369BD">
        <w:t>社会发展；</w:t>
      </w:r>
      <w:r w:rsidRPr="00D369BD">
        <w:rPr>
          <w:rFonts w:hint="eastAsia"/>
        </w:rPr>
        <w:t>竞争使我们受益</w:t>
      </w:r>
      <w:r w:rsidRPr="00D369BD">
        <w:t>良多</w:t>
      </w:r>
      <w:r w:rsidRPr="00D369BD">
        <w:rPr>
          <w:rFonts w:hint="eastAsia"/>
        </w:rPr>
        <w:t>，比如对于消费者</w:t>
      </w:r>
      <w:r w:rsidRPr="00D369BD">
        <w:t>，由于</w:t>
      </w:r>
      <w:r w:rsidRPr="00D369BD">
        <w:rPr>
          <w:rFonts w:hint="eastAsia"/>
        </w:rPr>
        <w:t>商品经营者</w:t>
      </w:r>
      <w:r w:rsidRPr="00D369BD">
        <w:t>之间的竞争，</w:t>
      </w:r>
      <w:r w:rsidRPr="00D369BD">
        <w:rPr>
          <w:rFonts w:hint="eastAsia"/>
        </w:rPr>
        <w:t>消费</w:t>
      </w:r>
      <w:r w:rsidRPr="00D369BD">
        <w:t>者</w:t>
      </w:r>
      <w:r w:rsidRPr="00D369BD">
        <w:rPr>
          <w:rFonts w:hint="eastAsia"/>
        </w:rPr>
        <w:t>在选购</w:t>
      </w:r>
      <w:r w:rsidRPr="00D369BD">
        <w:t>商品时</w:t>
      </w:r>
      <w:r w:rsidRPr="00D369BD">
        <w:rPr>
          <w:rFonts w:hint="eastAsia"/>
        </w:rPr>
        <w:t>会拥有</w:t>
      </w:r>
      <w:r w:rsidRPr="00D369BD">
        <w:t>更多</w:t>
      </w:r>
      <w:r w:rsidRPr="00D369BD">
        <w:rPr>
          <w:rFonts w:hint="eastAsia"/>
        </w:rPr>
        <w:t>的</w:t>
      </w:r>
      <w:r w:rsidRPr="00D369BD">
        <w:t>选择、更低的价格、更高的品质等</w:t>
      </w:r>
      <w:r w:rsidRPr="00D369BD">
        <w:rPr>
          <w:rFonts w:hint="eastAsia"/>
        </w:rPr>
        <w:t>。</w:t>
      </w:r>
    </w:p>
    <w:p w14:paraId="1671B2A5" w14:textId="77777777" w:rsidR="00B867E5" w:rsidRPr="00B867E5" w:rsidRDefault="00B867E5" w:rsidP="00B867E5">
      <w:r w:rsidRPr="00B867E5">
        <w:rPr>
          <w:rFonts w:hint="eastAsia"/>
        </w:rPr>
        <w:t>【为什么</w:t>
      </w:r>
      <w:r w:rsidRPr="00B867E5">
        <w:t>要规范竞争</w:t>
      </w:r>
      <w:r w:rsidRPr="00B867E5">
        <w:rPr>
          <w:rFonts w:hint="eastAsia"/>
        </w:rPr>
        <w:t>？】</w:t>
      </w:r>
    </w:p>
    <w:p w14:paraId="22DF2EDF" w14:textId="77777777" w:rsidR="00B867E5" w:rsidRDefault="00B867E5" w:rsidP="00B867E5">
      <w:r w:rsidRPr="00B867E5">
        <w:rPr>
          <w:rFonts w:hint="eastAsia"/>
        </w:rPr>
        <w:t>凡事都具有</w:t>
      </w:r>
      <w:r w:rsidRPr="00B867E5">
        <w:t>两面性，竞争</w:t>
      </w:r>
      <w:r w:rsidRPr="00B867E5">
        <w:rPr>
          <w:rFonts w:hint="eastAsia"/>
        </w:rPr>
        <w:t>开展的程度也并不一定越高</w:t>
      </w:r>
      <w:r w:rsidRPr="00B867E5">
        <w:t>越好</w:t>
      </w:r>
      <w:r w:rsidRPr="00B867E5">
        <w:rPr>
          <w:rFonts w:hint="eastAsia"/>
        </w:rPr>
        <w:t>。过度的</w:t>
      </w:r>
      <w:r w:rsidR="00287FA0">
        <w:rPr>
          <w:rFonts w:hint="eastAsia"/>
        </w:rPr>
        <w:t>、</w:t>
      </w:r>
      <w:r w:rsidRPr="00B867E5">
        <w:t>低水平</w:t>
      </w:r>
      <w:r w:rsidRPr="00B867E5">
        <w:rPr>
          <w:rFonts w:hint="eastAsia"/>
        </w:rPr>
        <w:t>的</w:t>
      </w:r>
      <w:r w:rsidRPr="00B867E5">
        <w:t>竞争</w:t>
      </w:r>
      <w:r w:rsidRPr="00B867E5">
        <w:rPr>
          <w:rFonts w:hint="eastAsia"/>
        </w:rPr>
        <w:t>会导致效率低下、</w:t>
      </w:r>
      <w:r w:rsidRPr="00B867E5">
        <w:t>资源浪费等</w:t>
      </w:r>
      <w:r w:rsidRPr="00B867E5">
        <w:rPr>
          <w:rFonts w:hint="eastAsia"/>
        </w:rPr>
        <w:t>；完全自由放任</w:t>
      </w:r>
      <w:r w:rsidRPr="00B867E5">
        <w:t>的竞争，往往会产生垄断，进而</w:t>
      </w:r>
      <w:r w:rsidRPr="00B867E5">
        <w:rPr>
          <w:rFonts w:hint="eastAsia"/>
        </w:rPr>
        <w:t>阻碍竞争；竞争者</w:t>
      </w:r>
      <w:r w:rsidRPr="00B867E5">
        <w:t>之间</w:t>
      </w:r>
      <w:r w:rsidRPr="00B867E5">
        <w:rPr>
          <w:rFonts w:hint="eastAsia"/>
        </w:rPr>
        <w:t>为谋取</w:t>
      </w:r>
      <w:r w:rsidRPr="00B867E5">
        <w:t>竞争优势</w:t>
      </w:r>
      <w:r w:rsidRPr="00B867E5">
        <w:rPr>
          <w:rFonts w:hint="eastAsia"/>
        </w:rPr>
        <w:t>采取</w:t>
      </w:r>
      <w:r w:rsidRPr="00B867E5">
        <w:t>各种不正当、非法的手段，</w:t>
      </w:r>
      <w:r w:rsidRPr="00B867E5">
        <w:rPr>
          <w:rFonts w:hint="eastAsia"/>
        </w:rPr>
        <w:t>导致</w:t>
      </w:r>
      <w:r w:rsidRPr="00B867E5">
        <w:t>“</w:t>
      </w:r>
      <w:r w:rsidRPr="00B867E5">
        <w:rPr>
          <w:rFonts w:hint="eastAsia"/>
        </w:rPr>
        <w:t>劣币驱逐良币</w:t>
      </w:r>
      <w:r w:rsidRPr="00B867E5">
        <w:t>”</w:t>
      </w:r>
      <w:r w:rsidRPr="00B867E5">
        <w:rPr>
          <w:rFonts w:hint="eastAsia"/>
        </w:rPr>
        <w:t>的</w:t>
      </w:r>
      <w:r w:rsidRPr="00B867E5">
        <w:t>逆淘汰</w:t>
      </w:r>
      <w:r w:rsidRPr="00B867E5">
        <w:rPr>
          <w:rFonts w:hint="eastAsia"/>
        </w:rPr>
        <w:t>现象等，</w:t>
      </w:r>
      <w:r w:rsidRPr="00B867E5">
        <w:t>最终损害市场</w:t>
      </w:r>
      <w:r w:rsidRPr="00B867E5">
        <w:rPr>
          <w:rFonts w:hint="eastAsia"/>
        </w:rPr>
        <w:t>秩序</w:t>
      </w:r>
      <w:r w:rsidRPr="00B867E5">
        <w:t>和</w:t>
      </w:r>
      <w:r w:rsidRPr="00B867E5">
        <w:rPr>
          <w:rFonts w:hint="eastAsia"/>
        </w:rPr>
        <w:t>其他</w:t>
      </w:r>
      <w:r w:rsidRPr="00B867E5">
        <w:t>竞争者、消费者的</w:t>
      </w:r>
      <w:r w:rsidRPr="00B867E5">
        <w:rPr>
          <w:rFonts w:hint="eastAsia"/>
        </w:rPr>
        <w:t>合法权益。</w:t>
      </w:r>
    </w:p>
    <w:p w14:paraId="6715ED10" w14:textId="77777777" w:rsidR="00701526" w:rsidRDefault="00701526">
      <w:r>
        <w:rPr>
          <w:rFonts w:hint="eastAsia"/>
        </w:rPr>
        <w:lastRenderedPageBreak/>
        <w:t>【什么是</w:t>
      </w:r>
      <w:r>
        <w:t>竞争政策</w:t>
      </w:r>
      <w:r>
        <w:rPr>
          <w:rFonts w:hint="eastAsia"/>
        </w:rPr>
        <w:t>】</w:t>
      </w:r>
    </w:p>
    <w:p w14:paraId="4F3466AA" w14:textId="3481C40C" w:rsidR="00E277F9" w:rsidRDefault="00701526">
      <w:r>
        <w:rPr>
          <w:rFonts w:hint="eastAsia"/>
        </w:rPr>
        <w:t>一般</w:t>
      </w:r>
      <w:r w:rsidR="00F41BF2">
        <w:rPr>
          <w:rFonts w:hint="eastAsia"/>
        </w:rPr>
        <w:t>可以理解为</w:t>
      </w:r>
      <w:r w:rsidRPr="00701526">
        <w:rPr>
          <w:rFonts w:hint="eastAsia"/>
        </w:rPr>
        <w:t>在市场经济活动中保护和促进市场公平竞争的政策、法律和监管机制的总和。</w:t>
      </w:r>
      <w:r w:rsidR="00B867E5">
        <w:rPr>
          <w:rFonts w:hint="eastAsia"/>
        </w:rPr>
        <w:t>主要包括</w:t>
      </w:r>
      <w:r w:rsidR="00B963F9">
        <w:rPr>
          <w:rFonts w:hint="eastAsia"/>
        </w:rPr>
        <w:t>《中华人民共和国反垄断法》（以下简称《反垄断法》）</w:t>
      </w:r>
      <w:r w:rsidR="00B867E5">
        <w:rPr>
          <w:rFonts w:hint="eastAsia"/>
        </w:rPr>
        <w:t>、</w:t>
      </w:r>
      <w:r w:rsidRPr="00701526">
        <w:rPr>
          <w:rFonts w:hint="eastAsia"/>
        </w:rPr>
        <w:t>《中华</w:t>
      </w:r>
      <w:r w:rsidR="00B867E5">
        <w:rPr>
          <w:rFonts w:hint="eastAsia"/>
        </w:rPr>
        <w:t>人民共和国反不正当竞争法》等相关</w:t>
      </w:r>
      <w:r w:rsidRPr="00701526">
        <w:rPr>
          <w:rFonts w:hint="eastAsia"/>
        </w:rPr>
        <w:t>法律</w:t>
      </w:r>
      <w:r w:rsidR="00D47686">
        <w:rPr>
          <w:rFonts w:hint="eastAsia"/>
        </w:rPr>
        <w:t>及</w:t>
      </w:r>
      <w:r w:rsidR="00B867E5">
        <w:t>配套的</w:t>
      </w:r>
      <w:r w:rsidR="00D47686">
        <w:rPr>
          <w:rFonts w:hint="eastAsia"/>
        </w:rPr>
        <w:t>各种</w:t>
      </w:r>
      <w:r w:rsidR="00B867E5">
        <w:t>规章、指南</w:t>
      </w:r>
      <w:r w:rsidR="00D47686">
        <w:rPr>
          <w:rFonts w:hint="eastAsia"/>
        </w:rPr>
        <w:t>和</w:t>
      </w:r>
      <w:r w:rsidR="00B867E5">
        <w:t>其它政策</w:t>
      </w:r>
      <w:r w:rsidR="00B867E5">
        <w:rPr>
          <w:rFonts w:hint="eastAsia"/>
        </w:rPr>
        <w:t>，</w:t>
      </w:r>
      <w:r w:rsidR="00B867E5">
        <w:t>以及</w:t>
      </w:r>
      <w:r w:rsidR="00B867E5" w:rsidRPr="00701526">
        <w:rPr>
          <w:rFonts w:hint="eastAsia"/>
        </w:rPr>
        <w:t>规范行政机关和法律、法规授权的具有管理公共事务职能组织行为的“公平竞争审查制度”</w:t>
      </w:r>
      <w:r w:rsidR="00B867E5">
        <w:rPr>
          <w:rFonts w:hint="eastAsia"/>
        </w:rPr>
        <w:t>等</w:t>
      </w:r>
      <w:r w:rsidRPr="00701526">
        <w:rPr>
          <w:rFonts w:hint="eastAsia"/>
        </w:rPr>
        <w:t>。</w:t>
      </w:r>
    </w:p>
    <w:p w14:paraId="28535828" w14:textId="77777777" w:rsidR="00411C4D" w:rsidRDefault="00411C4D">
      <w:r>
        <w:rPr>
          <w:rFonts w:hint="eastAsia"/>
        </w:rPr>
        <w:t>【为什么</w:t>
      </w:r>
      <w:r>
        <w:t>要强化竞争政策</w:t>
      </w:r>
      <w:r>
        <w:rPr>
          <w:rFonts w:hint="eastAsia"/>
        </w:rPr>
        <w:t>基础地位】</w:t>
      </w:r>
    </w:p>
    <w:p w14:paraId="714ACCB5" w14:textId="77777777" w:rsidR="00D369BD" w:rsidRDefault="00411C4D" w:rsidP="008A7A40">
      <w:r>
        <w:rPr>
          <w:rFonts w:hint="eastAsia"/>
        </w:rPr>
        <w:t>公平竞争</w:t>
      </w:r>
      <w:r>
        <w:t>是市场经济的</w:t>
      </w:r>
      <w:r>
        <w:rPr>
          <w:rFonts w:hint="eastAsia"/>
        </w:rPr>
        <w:t>核心</w:t>
      </w:r>
      <w:r>
        <w:t>。</w:t>
      </w:r>
      <w:r>
        <w:rPr>
          <w:rFonts w:hint="eastAsia"/>
        </w:rPr>
        <w:t>强化竞争政策</w:t>
      </w:r>
      <w:r>
        <w:t>基础地位，</w:t>
      </w:r>
      <w:r>
        <w:rPr>
          <w:rFonts w:hint="eastAsia"/>
        </w:rPr>
        <w:t>是建设</w:t>
      </w:r>
      <w:r>
        <w:t>高标准市场体系</w:t>
      </w:r>
      <w:r>
        <w:rPr>
          <w:rFonts w:hint="eastAsia"/>
        </w:rPr>
        <w:t>和现代化</w:t>
      </w:r>
      <w:r>
        <w:t>经济体系</w:t>
      </w:r>
      <w:r>
        <w:rPr>
          <w:rFonts w:hint="eastAsia"/>
        </w:rPr>
        <w:t>、加快完善</w:t>
      </w:r>
      <w:r>
        <w:t>社会主义市场经济体制的</w:t>
      </w:r>
      <w:r>
        <w:rPr>
          <w:rFonts w:hint="eastAsia"/>
        </w:rPr>
        <w:t>重要</w:t>
      </w:r>
      <w:r>
        <w:t>内容，</w:t>
      </w:r>
      <w:r>
        <w:rPr>
          <w:rFonts w:hint="eastAsia"/>
        </w:rPr>
        <w:t>是推动</w:t>
      </w:r>
      <w:r>
        <w:t>经济高质量发展的</w:t>
      </w:r>
      <w:r>
        <w:rPr>
          <w:rFonts w:hint="eastAsia"/>
        </w:rPr>
        <w:t>内在要求，</w:t>
      </w:r>
      <w:r>
        <w:t>也是</w:t>
      </w:r>
      <w:r>
        <w:rPr>
          <w:rFonts w:hint="eastAsia"/>
        </w:rPr>
        <w:t>建设</w:t>
      </w:r>
      <w:r>
        <w:t>高水</w:t>
      </w:r>
      <w:r>
        <w:rPr>
          <w:rFonts w:hint="eastAsia"/>
        </w:rPr>
        <w:t>平</w:t>
      </w:r>
      <w:r>
        <w:t>对外开放</w:t>
      </w:r>
      <w:r>
        <w:rPr>
          <w:rFonts w:hint="eastAsia"/>
        </w:rPr>
        <w:t>经济</w:t>
      </w:r>
      <w:r w:rsidR="008A7A40">
        <w:t>新体制的必然需要</w:t>
      </w:r>
      <w:r w:rsidR="008A7A40">
        <w:rPr>
          <w:rFonts w:hint="eastAsia"/>
        </w:rPr>
        <w:t>。</w:t>
      </w:r>
    </w:p>
    <w:p w14:paraId="2069CC8D" w14:textId="4E3C11BF" w:rsidR="00701526" w:rsidRDefault="00E277F9" w:rsidP="008A7A40">
      <w:r>
        <w:rPr>
          <w:rFonts w:hint="eastAsia"/>
        </w:rPr>
        <w:t>2019年</w:t>
      </w:r>
      <w:r w:rsidR="00296E8D">
        <w:rPr>
          <w:rFonts w:hint="eastAsia"/>
        </w:rPr>
        <w:t>党的十九届</w:t>
      </w:r>
      <w:r w:rsidR="00470F90">
        <w:t>四中全会</w:t>
      </w:r>
      <w:r w:rsidR="00296E8D">
        <w:t>提出“</w:t>
      </w:r>
      <w:r w:rsidR="00296E8D" w:rsidRPr="00296E8D">
        <w:rPr>
          <w:rFonts w:hint="eastAsia"/>
        </w:rPr>
        <w:t>强化竞争政策基础地位，落实公平竞争审查制度，加强和改进反垄断和反不正当竞争执法。</w:t>
      </w:r>
      <w:r w:rsidR="00296E8D">
        <w:t>”</w:t>
      </w:r>
      <w:r w:rsidR="00470F90">
        <w:rPr>
          <w:rFonts w:hint="eastAsia"/>
        </w:rPr>
        <w:t>《</w:t>
      </w:r>
      <w:r w:rsidR="00470F90" w:rsidRPr="00470F90">
        <w:rPr>
          <w:rFonts w:hint="eastAsia"/>
        </w:rPr>
        <w:t>海南自由贸易港建设总体方案</w:t>
      </w:r>
      <w:r w:rsidR="00470F90">
        <w:rPr>
          <w:rFonts w:hint="eastAsia"/>
        </w:rPr>
        <w:t>》</w:t>
      </w:r>
      <w:r w:rsidR="008A7A40">
        <w:rPr>
          <w:rFonts w:hint="eastAsia"/>
        </w:rPr>
        <w:t>也</w:t>
      </w:r>
      <w:proofErr w:type="gramStart"/>
      <w:r w:rsidR="00470F90">
        <w:rPr>
          <w:rFonts w:hint="eastAsia"/>
        </w:rPr>
        <w:t>作出</w:t>
      </w:r>
      <w:proofErr w:type="gramEnd"/>
      <w:r w:rsidR="00470F90">
        <w:rPr>
          <w:rFonts w:hint="eastAsia"/>
        </w:rPr>
        <w:t>了</w:t>
      </w:r>
      <w:r w:rsidR="00470F90">
        <w:t>“</w:t>
      </w:r>
      <w:r w:rsidR="00470F90">
        <w:rPr>
          <w:rFonts w:hint="eastAsia"/>
        </w:rPr>
        <w:t>建立健全公平竞争制度”的</w:t>
      </w:r>
      <w:r w:rsidR="00470F90">
        <w:t>制度设计</w:t>
      </w:r>
      <w:r w:rsidR="008A7A40">
        <w:rPr>
          <w:rFonts w:hint="eastAsia"/>
        </w:rPr>
        <w:t>安排</w:t>
      </w:r>
      <w:r w:rsidR="00633005">
        <w:rPr>
          <w:rFonts w:hint="eastAsia"/>
        </w:rPr>
        <w:t>。</w:t>
      </w:r>
    </w:p>
    <w:p w14:paraId="15D904C8" w14:textId="77777777" w:rsidR="00287FA0" w:rsidRDefault="00287FA0" w:rsidP="00287FA0">
      <w:r>
        <w:rPr>
          <w:rFonts w:hint="eastAsia"/>
        </w:rPr>
        <w:t>【强化竞争政策基础地位，我们应该做什么】</w:t>
      </w:r>
    </w:p>
    <w:p w14:paraId="4199320A" w14:textId="17905CB3" w:rsidR="00287FA0" w:rsidRPr="00D369BD" w:rsidRDefault="00287FA0" w:rsidP="00287FA0">
      <w:r w:rsidRPr="00D369BD">
        <w:rPr>
          <w:rFonts w:hint="eastAsia"/>
        </w:rPr>
        <w:t>对于行政机关和法律</w:t>
      </w:r>
      <w:r w:rsidR="00D369BD" w:rsidRPr="00D369BD">
        <w:rPr>
          <w:rFonts w:hint="eastAsia"/>
        </w:rPr>
        <w:t>、</w:t>
      </w:r>
      <w:r w:rsidRPr="00D369BD">
        <w:rPr>
          <w:rFonts w:hint="eastAsia"/>
        </w:rPr>
        <w:t>法规授权</w:t>
      </w:r>
      <w:r w:rsidR="00D369BD" w:rsidRPr="00D369BD">
        <w:rPr>
          <w:rFonts w:hint="eastAsia"/>
        </w:rPr>
        <w:t>的</w:t>
      </w:r>
      <w:r w:rsidRPr="00D369BD">
        <w:rPr>
          <w:rFonts w:hint="eastAsia"/>
        </w:rPr>
        <w:t>具有管理公共事务职能的组织：</w:t>
      </w:r>
    </w:p>
    <w:p w14:paraId="2D218B1E" w14:textId="77777777" w:rsidR="00AB05AB" w:rsidRDefault="00287FA0" w:rsidP="00287FA0">
      <w:r>
        <w:rPr>
          <w:rFonts w:hint="eastAsia"/>
        </w:rPr>
        <w:t>（一）严格落实公平竞争审查制度和《反垄断法》等法律法规政策要求，做好政策措施出台前的审查、出台后的评估，发现问题及时主动纠正，防止滥用行政权力排除、限制</w:t>
      </w:r>
      <w:r>
        <w:rPr>
          <w:rFonts w:hint="eastAsia"/>
        </w:rPr>
        <w:lastRenderedPageBreak/>
        <w:t>竞争。</w:t>
      </w:r>
    </w:p>
    <w:p w14:paraId="7AE2BD6F" w14:textId="1840FF8B" w:rsidR="00AB05AB" w:rsidRDefault="00AB05AB" w:rsidP="00287FA0">
      <w:r>
        <w:rPr>
          <w:rFonts w:hint="eastAsia"/>
        </w:rPr>
        <w:t>（二）</w:t>
      </w:r>
      <w:r w:rsidR="00287FA0">
        <w:rPr>
          <w:rFonts w:hint="eastAsia"/>
        </w:rPr>
        <w:t>不断增强竞争政策意识和能力。</w:t>
      </w:r>
      <w:r w:rsidR="00E3582E">
        <w:rPr>
          <w:rFonts w:hint="eastAsia"/>
        </w:rPr>
        <w:t>最大限度</w:t>
      </w:r>
      <w:r w:rsidR="00287FA0">
        <w:rPr>
          <w:rFonts w:hint="eastAsia"/>
        </w:rPr>
        <w:t>减少对市场资源的直接配置</w:t>
      </w:r>
      <w:r w:rsidR="00E3582E">
        <w:rPr>
          <w:rFonts w:hint="eastAsia"/>
        </w:rPr>
        <w:t>和对市场活动</w:t>
      </w:r>
      <w:r w:rsidR="00E3582E">
        <w:t>的直接干预</w:t>
      </w:r>
      <w:r w:rsidR="00E3582E">
        <w:rPr>
          <w:rFonts w:hint="eastAsia"/>
        </w:rPr>
        <w:t>，充分</w:t>
      </w:r>
      <w:r w:rsidR="00E3582E">
        <w:t>发挥市场对资源配置的决定作用</w:t>
      </w:r>
      <w:r w:rsidR="00287FA0">
        <w:rPr>
          <w:rFonts w:hint="eastAsia"/>
        </w:rPr>
        <w:t>。</w:t>
      </w:r>
    </w:p>
    <w:p w14:paraId="678A4CB9" w14:textId="65FC8FCD" w:rsidR="00287FA0" w:rsidRDefault="00AB05AB" w:rsidP="00287FA0">
      <w:r>
        <w:rPr>
          <w:rFonts w:hint="eastAsia"/>
        </w:rPr>
        <w:t>（三）</w:t>
      </w:r>
      <w:r w:rsidR="00287FA0">
        <w:rPr>
          <w:rFonts w:hint="eastAsia"/>
        </w:rPr>
        <w:t>不断提升政务服务能力和水平，</w:t>
      </w:r>
      <w:r w:rsidR="00F048B3" w:rsidRPr="00D369BD">
        <w:rPr>
          <w:rFonts w:hint="eastAsia"/>
        </w:rPr>
        <w:t>完善产权制度和市场准入负面清单制度，</w:t>
      </w:r>
      <w:r w:rsidR="00287FA0">
        <w:rPr>
          <w:rFonts w:hint="eastAsia"/>
        </w:rPr>
        <w:t>加强事中事后监管，更好发挥政府作用。</w:t>
      </w:r>
      <w:r w:rsidR="00E57A36">
        <w:rPr>
          <w:rFonts w:hint="eastAsia"/>
        </w:rPr>
        <w:t>通过</w:t>
      </w:r>
      <w:r w:rsidR="00E57A36">
        <w:t>“</w:t>
      </w:r>
      <w:r w:rsidR="00E57A36">
        <w:rPr>
          <w:rFonts w:hint="eastAsia"/>
        </w:rPr>
        <w:t>放管服</w:t>
      </w:r>
      <w:r w:rsidR="00E57A36">
        <w:t>”</w:t>
      </w:r>
      <w:r w:rsidR="00E57A36">
        <w:rPr>
          <w:rFonts w:hint="eastAsia"/>
        </w:rPr>
        <w:t>，优化营商环境</w:t>
      </w:r>
      <w:r>
        <w:rPr>
          <w:rFonts w:hint="eastAsia"/>
        </w:rPr>
        <w:t>，实现</w:t>
      </w:r>
      <w:r>
        <w:t>市场充分、</w:t>
      </w:r>
      <w:r>
        <w:rPr>
          <w:rFonts w:hint="eastAsia"/>
        </w:rPr>
        <w:t>公平</w:t>
      </w:r>
      <w:r>
        <w:t>、有序竞争。</w:t>
      </w:r>
    </w:p>
    <w:p w14:paraId="3FAE49B9" w14:textId="77777777" w:rsidR="00AB05AB" w:rsidRPr="00D369BD" w:rsidRDefault="00287FA0" w:rsidP="00287FA0">
      <w:r w:rsidRPr="00D369BD">
        <w:rPr>
          <w:rFonts w:hint="eastAsia"/>
        </w:rPr>
        <w:t>对于以企业为代表的各类经营者，以及行业协会等组织</w:t>
      </w:r>
      <w:r w:rsidR="00AB05AB" w:rsidRPr="00D369BD">
        <w:rPr>
          <w:rFonts w:hint="eastAsia"/>
        </w:rPr>
        <w:t>：</w:t>
      </w:r>
    </w:p>
    <w:p w14:paraId="1C4F02FE" w14:textId="77777777" w:rsidR="00AB05AB" w:rsidRDefault="00AB05AB" w:rsidP="00287FA0">
      <w:r>
        <w:rPr>
          <w:rFonts w:hint="eastAsia"/>
        </w:rPr>
        <w:t>（一）</w:t>
      </w:r>
      <w:r w:rsidR="00287FA0">
        <w:rPr>
          <w:rFonts w:hint="eastAsia"/>
        </w:rPr>
        <w:t>要有守法经营、诚信经营的意识，主动了解、学习竞争法律法规</w:t>
      </w:r>
      <w:r>
        <w:rPr>
          <w:rFonts w:hint="eastAsia"/>
        </w:rPr>
        <w:t>等政策</w:t>
      </w:r>
      <w:r w:rsidR="00287FA0">
        <w:rPr>
          <w:rFonts w:hint="eastAsia"/>
        </w:rPr>
        <w:t>，建立完善自身经营合规制度，避免从事、参与垄断和不正当竞争行为等。</w:t>
      </w:r>
    </w:p>
    <w:p w14:paraId="1E329A60" w14:textId="77777777" w:rsidR="00AB05AB" w:rsidRDefault="00AB05AB" w:rsidP="00287FA0">
      <w:r>
        <w:rPr>
          <w:rFonts w:hint="eastAsia"/>
        </w:rPr>
        <w:t>（二）</w:t>
      </w:r>
      <w:r w:rsidR="00287FA0">
        <w:rPr>
          <w:rFonts w:hint="eastAsia"/>
        </w:rPr>
        <w:t>行业协会等经营者组织应避免组织、帮助</w:t>
      </w:r>
      <w:r>
        <w:rPr>
          <w:rFonts w:hint="eastAsia"/>
        </w:rPr>
        <w:t>经营者</w:t>
      </w:r>
      <w:r w:rsidR="00287FA0">
        <w:rPr>
          <w:rFonts w:hint="eastAsia"/>
        </w:rPr>
        <w:t>从事垄断行为，加强对会员单位的竞争合</w:t>
      </w:r>
      <w:proofErr w:type="gramStart"/>
      <w:r w:rsidR="00287FA0">
        <w:rPr>
          <w:rFonts w:hint="eastAsia"/>
        </w:rPr>
        <w:t>规</w:t>
      </w:r>
      <w:proofErr w:type="gramEnd"/>
      <w:r w:rsidR="00287FA0">
        <w:rPr>
          <w:rFonts w:hint="eastAsia"/>
        </w:rPr>
        <w:t>指导，可以通过建立协会内部竞争合规制度以降低违法违规风险</w:t>
      </w:r>
      <w:r w:rsidR="00BB067C">
        <w:rPr>
          <w:rFonts w:hint="eastAsia"/>
        </w:rPr>
        <w:t>。</w:t>
      </w:r>
    </w:p>
    <w:p w14:paraId="16590F06" w14:textId="3AF72A23" w:rsidR="00287FA0" w:rsidRPr="00D369BD" w:rsidRDefault="00AB05AB" w:rsidP="00287FA0">
      <w:r w:rsidRPr="00D369BD">
        <w:rPr>
          <w:rFonts w:hint="eastAsia"/>
        </w:rPr>
        <w:t>（三）尊重“优胜劣汰”的</w:t>
      </w:r>
      <w:r w:rsidRPr="00D369BD">
        <w:t>市场规律，</w:t>
      </w:r>
      <w:r w:rsidR="00287FA0" w:rsidRPr="00D369BD">
        <w:rPr>
          <w:rFonts w:hint="eastAsia"/>
        </w:rPr>
        <w:t>时刻保持居安思危的意识，不断开拓创新、优化经营</w:t>
      </w:r>
      <w:r w:rsidR="00D369BD">
        <w:rPr>
          <w:rFonts w:hint="eastAsia"/>
        </w:rPr>
        <w:t>、</w:t>
      </w:r>
      <w:r w:rsidR="00287FA0" w:rsidRPr="00D369BD">
        <w:rPr>
          <w:rFonts w:hint="eastAsia"/>
        </w:rPr>
        <w:t>提升效率</w:t>
      </w:r>
      <w:r w:rsidRPr="00D369BD">
        <w:rPr>
          <w:rFonts w:hint="eastAsia"/>
        </w:rPr>
        <w:t>，</w:t>
      </w:r>
      <w:r w:rsidR="0010094A" w:rsidRPr="00D369BD">
        <w:rPr>
          <w:rFonts w:hint="eastAsia"/>
        </w:rPr>
        <w:t>提高自身</w:t>
      </w:r>
      <w:r w:rsidR="00287FA0" w:rsidRPr="00D369BD">
        <w:t>市场竞争力。</w:t>
      </w:r>
    </w:p>
    <w:p w14:paraId="71A20ADB" w14:textId="77777777" w:rsidR="00EC0B6E" w:rsidRPr="00D369BD" w:rsidRDefault="00EC0B6E" w:rsidP="00287FA0">
      <w:r w:rsidRPr="00D369BD">
        <w:rPr>
          <w:rFonts w:hint="eastAsia"/>
        </w:rPr>
        <w:t>对于广大消费者：</w:t>
      </w:r>
    </w:p>
    <w:p w14:paraId="70875DCE" w14:textId="77777777" w:rsidR="00287FA0" w:rsidRDefault="00287FA0" w:rsidP="00287FA0">
      <w:r>
        <w:rPr>
          <w:rFonts w:hint="eastAsia"/>
        </w:rPr>
        <w:t>主动了解相关法律法规政策规定，发挥</w:t>
      </w:r>
      <w:r w:rsidR="00EC0B6E">
        <w:rPr>
          <w:rFonts w:hint="eastAsia"/>
        </w:rPr>
        <w:t>群众</w:t>
      </w:r>
      <w:r>
        <w:rPr>
          <w:rFonts w:hint="eastAsia"/>
        </w:rPr>
        <w:t>监督的强大力量，形成推进实施竞争政策的坚实社会基础。</w:t>
      </w:r>
    </w:p>
    <w:p w14:paraId="1426978F" w14:textId="37184367" w:rsidR="00E46BDB" w:rsidRDefault="00E46BDB">
      <w:r>
        <w:rPr>
          <w:rFonts w:hint="eastAsia"/>
        </w:rPr>
        <w:t>【什么是</w:t>
      </w:r>
      <w:r>
        <w:t>垄断</w:t>
      </w:r>
      <w:r>
        <w:rPr>
          <w:rFonts w:hint="eastAsia"/>
        </w:rPr>
        <w:t>】</w:t>
      </w:r>
    </w:p>
    <w:p w14:paraId="2790F5D5" w14:textId="77777777" w:rsidR="00EC0B6E" w:rsidRDefault="00C34729" w:rsidP="00E06599">
      <w:r w:rsidRPr="0058680C">
        <w:rPr>
          <w:rFonts w:hint="eastAsia"/>
        </w:rPr>
        <w:lastRenderedPageBreak/>
        <w:t>垄断</w:t>
      </w:r>
      <w:r w:rsidR="0058680C" w:rsidRPr="0058680C">
        <w:t>是与竞争相对的概念</w:t>
      </w:r>
      <w:r w:rsidR="0058680C" w:rsidRPr="0058680C">
        <w:rPr>
          <w:rFonts w:hint="eastAsia"/>
        </w:rPr>
        <w:t>。</w:t>
      </w:r>
      <w:r w:rsidR="00EC0B6E">
        <w:rPr>
          <w:rFonts w:hint="eastAsia"/>
        </w:rPr>
        <w:t>《反垄断法》规定</w:t>
      </w:r>
      <w:r w:rsidR="00EC0B6E">
        <w:t>了</w:t>
      </w:r>
      <w:r w:rsidR="00EC0B6E">
        <w:rPr>
          <w:rFonts w:hint="eastAsia"/>
        </w:rPr>
        <w:t>三种</w:t>
      </w:r>
      <w:r w:rsidR="00EC0B6E">
        <w:t>垄断行为</w:t>
      </w:r>
      <w:r w:rsidR="00EC0B6E">
        <w:rPr>
          <w:rFonts w:hint="eastAsia"/>
        </w:rPr>
        <w:t>，即</w:t>
      </w:r>
      <w:r w:rsidR="00EC0B6E">
        <w:t>：</w:t>
      </w:r>
      <w:r w:rsidR="00EC0B6E">
        <w:rPr>
          <w:rFonts w:hint="eastAsia"/>
        </w:rPr>
        <w:t>（一）经营者达成垄断协议；</w:t>
      </w:r>
      <w:r w:rsidR="00EC0B6E">
        <w:t>（二）经营者滥用市场支配地位；（三）具有或者可能具有排除、限制竞争效果的经营者集中。</w:t>
      </w:r>
    </w:p>
    <w:p w14:paraId="7F33BEA6" w14:textId="77777777" w:rsidR="005B16E8" w:rsidRDefault="00EC0B6E" w:rsidP="00E06599">
      <w:r>
        <w:rPr>
          <w:rFonts w:hint="eastAsia"/>
        </w:rPr>
        <w:t>除以上</w:t>
      </w:r>
      <w:r>
        <w:t>三种经营者的垄断行为外，</w:t>
      </w:r>
      <w:r>
        <w:rPr>
          <w:rFonts w:hint="eastAsia"/>
        </w:rPr>
        <w:t>《反垄断法》也对</w:t>
      </w:r>
      <w:r w:rsidRPr="00381F4C">
        <w:rPr>
          <w:rFonts w:hint="eastAsia"/>
        </w:rPr>
        <w:t>行政机关和法律、法规授权的具有管理公共事务职能的组织滥用行政权力，排除、限制竞争</w:t>
      </w:r>
      <w:proofErr w:type="gramStart"/>
      <w:r>
        <w:rPr>
          <w:rFonts w:hint="eastAsia"/>
        </w:rPr>
        <w:t>作出</w:t>
      </w:r>
      <w:proofErr w:type="gramEnd"/>
      <w:r>
        <w:t>禁止规定</w:t>
      </w:r>
      <w:r w:rsidRPr="00381F4C">
        <w:rPr>
          <w:rFonts w:hint="eastAsia"/>
        </w:rPr>
        <w:t>。</w:t>
      </w:r>
    </w:p>
    <w:p w14:paraId="7F25D113" w14:textId="77777777" w:rsidR="00CB7CC2" w:rsidRDefault="00CB7CC2" w:rsidP="00CB7CC2">
      <w:r>
        <w:rPr>
          <w:rFonts w:hint="eastAsia"/>
        </w:rPr>
        <w:t>需要注意的</w:t>
      </w:r>
      <w:r>
        <w:t>是</w:t>
      </w:r>
      <w:r w:rsidRPr="00EC0B6E">
        <w:t>，</w:t>
      </w:r>
      <w:r w:rsidRPr="00EC0B6E">
        <w:rPr>
          <w:rFonts w:hint="eastAsia"/>
        </w:rPr>
        <w:t>具有“垄断地位”（市场支配地位）本身不意味着违法，要</w:t>
      </w:r>
      <w:r w:rsidRPr="00EC0B6E">
        <w:t>看</w:t>
      </w:r>
      <w:r w:rsidRPr="00EC0B6E">
        <w:rPr>
          <w:rFonts w:hint="eastAsia"/>
        </w:rPr>
        <w:t>是否从事了《反垄断法》所</w:t>
      </w:r>
      <w:r w:rsidRPr="00EC0B6E">
        <w:t>禁止的</w:t>
      </w:r>
      <w:r w:rsidRPr="00EC0B6E">
        <w:rPr>
          <w:rFonts w:hint="eastAsia"/>
        </w:rPr>
        <w:t>垄断行为</w:t>
      </w:r>
      <w:r w:rsidRPr="00EC0B6E">
        <w:t>。</w:t>
      </w:r>
    </w:p>
    <w:p w14:paraId="68D2BFF5" w14:textId="77777777" w:rsidR="005B16E8" w:rsidRDefault="00EC0B6E" w:rsidP="00E06599">
      <w:r w:rsidRPr="00C744D5">
        <w:rPr>
          <w:rFonts w:hint="eastAsia"/>
        </w:rPr>
        <w:t>垄断行为排除、限制竞争，阻碍市场资源配置功能的发挥，损害消费者利益和社会公共利益，所以要反垄断。</w:t>
      </w:r>
    </w:p>
    <w:p w14:paraId="781B1628" w14:textId="77777777" w:rsidR="005B16E8" w:rsidRPr="005B16E8" w:rsidRDefault="005B16E8" w:rsidP="005B16E8"/>
    <w:p w14:paraId="422DFBE9" w14:textId="5041699B" w:rsidR="00D267E2" w:rsidRPr="00656C41" w:rsidRDefault="00D267E2" w:rsidP="004119C5">
      <w:pPr>
        <w:ind w:firstLineChars="0" w:firstLine="0"/>
        <w:rPr>
          <w:b/>
        </w:rPr>
      </w:pPr>
      <w:r w:rsidRPr="00656C41">
        <w:rPr>
          <w:rFonts w:hint="eastAsia"/>
          <w:b/>
        </w:rPr>
        <w:t>附</w:t>
      </w:r>
      <w:r w:rsidR="001A042B" w:rsidRPr="00656C41">
        <w:rPr>
          <w:rFonts w:hint="eastAsia"/>
          <w:b/>
        </w:rPr>
        <w:t>：</w:t>
      </w:r>
      <w:r w:rsidRPr="00656C41">
        <w:rPr>
          <w:rFonts w:hint="eastAsia"/>
          <w:b/>
        </w:rPr>
        <w:t>我国</w:t>
      </w:r>
      <w:r w:rsidRPr="00656C41">
        <w:rPr>
          <w:b/>
        </w:rPr>
        <w:t>竞争</w:t>
      </w:r>
      <w:r w:rsidRPr="00656C41">
        <w:rPr>
          <w:rFonts w:hint="eastAsia"/>
          <w:b/>
        </w:rPr>
        <w:t>政策</w:t>
      </w:r>
      <w:r w:rsidRPr="00656C41">
        <w:rPr>
          <w:b/>
        </w:rPr>
        <w:t>领域</w:t>
      </w:r>
      <w:r w:rsidRPr="00656C41">
        <w:rPr>
          <w:rFonts w:hint="eastAsia"/>
          <w:b/>
        </w:rPr>
        <w:t>部分</w:t>
      </w:r>
      <w:r w:rsidR="00D369BD">
        <w:rPr>
          <w:rFonts w:hint="eastAsia"/>
          <w:b/>
        </w:rPr>
        <w:t>法律</w:t>
      </w:r>
      <w:r w:rsidR="00D369BD">
        <w:rPr>
          <w:b/>
        </w:rPr>
        <w:t>及相关</w:t>
      </w:r>
      <w:r w:rsidR="001A042B" w:rsidRPr="00656C41">
        <w:rPr>
          <w:rFonts w:hint="eastAsia"/>
          <w:b/>
        </w:rPr>
        <w:t>政策</w:t>
      </w:r>
      <w:r w:rsidRPr="00656C41">
        <w:rPr>
          <w:rFonts w:hint="eastAsia"/>
          <w:b/>
        </w:rPr>
        <w:t>：</w:t>
      </w:r>
    </w:p>
    <w:p w14:paraId="7925EB63" w14:textId="77777777" w:rsidR="00D267E2" w:rsidRDefault="00A972AA" w:rsidP="00D267E2">
      <w:r w:rsidRPr="00A972AA">
        <w:rPr>
          <w:rFonts w:hint="eastAsia"/>
        </w:rPr>
        <w:t>中华人民共和国反垄断法</w:t>
      </w:r>
    </w:p>
    <w:p w14:paraId="3EC43BB0" w14:textId="77777777" w:rsidR="00A972AA" w:rsidRDefault="00A972AA" w:rsidP="00D267E2">
      <w:r>
        <w:rPr>
          <w:rFonts w:hint="eastAsia"/>
        </w:rPr>
        <w:t>中华人民共和国反不正当竞争法</w:t>
      </w:r>
    </w:p>
    <w:p w14:paraId="09329932" w14:textId="77777777" w:rsidR="00FC3B85" w:rsidRPr="00FC3B85" w:rsidRDefault="00FC3B85" w:rsidP="00FC3B85">
      <w:pPr>
        <w:ind w:firstLineChars="228" w:firstLine="638"/>
        <w:rPr>
          <w:spacing w:val="-20"/>
        </w:rPr>
      </w:pPr>
      <w:r w:rsidRPr="00FC3B85">
        <w:rPr>
          <w:rFonts w:hint="eastAsia"/>
          <w:spacing w:val="-20"/>
        </w:rPr>
        <w:t>国务院关于在市场体系建设中建立公平竞争审查制度的意见</w:t>
      </w:r>
    </w:p>
    <w:p w14:paraId="752BC6DD" w14:textId="77777777" w:rsidR="00A972AA" w:rsidRDefault="00A972AA" w:rsidP="00D267E2">
      <w:r>
        <w:rPr>
          <w:rFonts w:hint="eastAsia"/>
        </w:rPr>
        <w:t>国务院关于经营者集中申报标准的规定</w:t>
      </w:r>
    </w:p>
    <w:p w14:paraId="2B78F2DD" w14:textId="77777777" w:rsidR="00A972AA" w:rsidRDefault="00A972AA" w:rsidP="00D267E2">
      <w:r w:rsidRPr="00A972AA">
        <w:t>禁止垄断协议暂行规定</w:t>
      </w:r>
    </w:p>
    <w:p w14:paraId="5A09D563" w14:textId="77777777" w:rsidR="00A972AA" w:rsidRDefault="00A972AA" w:rsidP="00D267E2">
      <w:r w:rsidRPr="00A972AA">
        <w:rPr>
          <w:rFonts w:hint="eastAsia"/>
        </w:rPr>
        <w:t>禁止滥用市场支配地位行为暂行规定</w:t>
      </w:r>
    </w:p>
    <w:p w14:paraId="464C0D48" w14:textId="77777777" w:rsidR="00A972AA" w:rsidRDefault="00A972AA" w:rsidP="00D267E2">
      <w:r w:rsidRPr="00A972AA">
        <w:rPr>
          <w:rFonts w:hint="eastAsia"/>
        </w:rPr>
        <w:t>制止滥用行政权力排除、限制竞争行为暂行规定</w:t>
      </w:r>
    </w:p>
    <w:p w14:paraId="6EA66695" w14:textId="77777777" w:rsidR="00A972AA" w:rsidRDefault="00A972AA" w:rsidP="00D267E2">
      <w:r w:rsidRPr="00A972AA">
        <w:rPr>
          <w:rFonts w:hint="eastAsia"/>
        </w:rPr>
        <w:t>关于禁止滥用知识产权排除、限制竞争行为的规定</w:t>
      </w:r>
    </w:p>
    <w:p w14:paraId="00BA63C2" w14:textId="77777777" w:rsidR="00A972AA" w:rsidRDefault="00A972AA" w:rsidP="00A972AA">
      <w:r w:rsidRPr="00A972AA">
        <w:rPr>
          <w:rFonts w:hint="eastAsia"/>
        </w:rPr>
        <w:lastRenderedPageBreak/>
        <w:t>经营者集中审查暂行规定</w:t>
      </w:r>
    </w:p>
    <w:p w14:paraId="0991C63F" w14:textId="77777777" w:rsidR="00FB425A" w:rsidRDefault="00FB425A" w:rsidP="0083316E">
      <w:r w:rsidRPr="00FB425A">
        <w:rPr>
          <w:rFonts w:hint="eastAsia"/>
        </w:rPr>
        <w:t>国家发展改革委等五部门关于印发《公平竞争审查制度实施细则（暂行）》的通知</w:t>
      </w:r>
    </w:p>
    <w:p w14:paraId="386F1E47" w14:textId="77777777" w:rsidR="0083316E" w:rsidRDefault="0083316E" w:rsidP="0083316E">
      <w:r>
        <w:rPr>
          <w:rFonts w:hint="eastAsia"/>
        </w:rPr>
        <w:t>国务院反垄断委员会关于相关市场界定的指南</w:t>
      </w:r>
    </w:p>
    <w:p w14:paraId="19E96266" w14:textId="77777777" w:rsidR="0083316E" w:rsidRPr="004E30E8" w:rsidRDefault="0083316E" w:rsidP="004E30E8">
      <w:pPr>
        <w:ind w:firstLineChars="228" w:firstLine="638"/>
        <w:rPr>
          <w:spacing w:val="-20"/>
        </w:rPr>
      </w:pPr>
      <w:r w:rsidRPr="004E30E8">
        <w:rPr>
          <w:rFonts w:hint="eastAsia"/>
          <w:spacing w:val="-20"/>
        </w:rPr>
        <w:t>国务院反垄断委员会横向垄断协议案件宽大制度适用指南</w:t>
      </w:r>
    </w:p>
    <w:p w14:paraId="2970A1B2" w14:textId="77777777" w:rsidR="0083316E" w:rsidRDefault="0083316E" w:rsidP="0083316E">
      <w:r w:rsidRPr="0083316E">
        <w:rPr>
          <w:rFonts w:hint="eastAsia"/>
        </w:rPr>
        <w:t>国务院反垄断委员会垄断案件经营者承诺指南</w:t>
      </w:r>
    </w:p>
    <w:p w14:paraId="60F7FDCF" w14:textId="77777777" w:rsidR="0083316E" w:rsidRDefault="0083316E" w:rsidP="0083316E">
      <w:r w:rsidRPr="0083316E">
        <w:rPr>
          <w:rFonts w:hint="eastAsia"/>
        </w:rPr>
        <w:t>国务院反垄断委员会关于知识产权领域的反垄断指南</w:t>
      </w:r>
    </w:p>
    <w:p w14:paraId="24D0C75E" w14:textId="77777777" w:rsidR="0083316E" w:rsidRDefault="0083316E" w:rsidP="0083316E">
      <w:r w:rsidRPr="0083316E">
        <w:rPr>
          <w:rFonts w:hint="eastAsia"/>
        </w:rPr>
        <w:t>国务院反垄断委员会关于汽车业的反垄断指南</w:t>
      </w:r>
    </w:p>
    <w:p w14:paraId="787D505F" w14:textId="7574D50D" w:rsidR="00D369BD" w:rsidRDefault="00D369BD" w:rsidP="0083316E">
      <w:r>
        <w:rPr>
          <w:rFonts w:hint="eastAsia"/>
        </w:rPr>
        <w:t>国务院</w:t>
      </w:r>
      <w:r>
        <w:t>反垄断委员会关于平台经济领域的反垄断指南</w:t>
      </w:r>
    </w:p>
    <w:p w14:paraId="787D1A77" w14:textId="77777777" w:rsidR="0083316E" w:rsidRDefault="0083316E" w:rsidP="0083316E">
      <w:r w:rsidRPr="0083316E">
        <w:rPr>
          <w:rFonts w:hint="eastAsia"/>
        </w:rPr>
        <w:t>经营者反垄断合</w:t>
      </w:r>
      <w:proofErr w:type="gramStart"/>
      <w:r w:rsidRPr="0083316E">
        <w:rPr>
          <w:rFonts w:hint="eastAsia"/>
        </w:rPr>
        <w:t>规</w:t>
      </w:r>
      <w:proofErr w:type="gramEnd"/>
      <w:r w:rsidRPr="0083316E">
        <w:rPr>
          <w:rFonts w:hint="eastAsia"/>
        </w:rPr>
        <w:t>指南</w:t>
      </w:r>
    </w:p>
    <w:p w14:paraId="726D45B5" w14:textId="77777777" w:rsidR="0083316E" w:rsidRDefault="0083316E" w:rsidP="00FB425A">
      <w:r w:rsidRPr="0083316E">
        <w:rPr>
          <w:rFonts w:hint="eastAsia"/>
        </w:rPr>
        <w:t>公平竞争审查第三方评估实施指南</w:t>
      </w:r>
    </w:p>
    <w:p w14:paraId="651821F8" w14:textId="77777777" w:rsidR="009047C1" w:rsidRPr="0014752C" w:rsidRDefault="00012616" w:rsidP="0014752C">
      <w:r w:rsidRPr="00012616">
        <w:rPr>
          <w:rFonts w:hint="eastAsia"/>
        </w:rPr>
        <w:t>国家发展改革委《行业协会价格行为指南</w:t>
      </w:r>
      <w:r w:rsidR="0014752C">
        <w:rPr>
          <w:rFonts w:hint="eastAsia"/>
        </w:rPr>
        <w:t>》</w:t>
      </w:r>
    </w:p>
    <w:p w14:paraId="69DC129D" w14:textId="77777777" w:rsidR="00FC3B85" w:rsidRDefault="00FC3B85" w:rsidP="00A972AA"/>
    <w:p w14:paraId="3AC303FA" w14:textId="77777777" w:rsidR="00A972AA" w:rsidRPr="00A972AA" w:rsidRDefault="00A972AA" w:rsidP="00D267E2"/>
    <w:sectPr w:rsidR="00A972AA" w:rsidRPr="00A972AA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58C73" w14:textId="77777777" w:rsidR="00CE15AC" w:rsidRDefault="00CE15AC">
      <w:r>
        <w:separator/>
      </w:r>
    </w:p>
  </w:endnote>
  <w:endnote w:type="continuationSeparator" w:id="0">
    <w:p w14:paraId="2AD89617" w14:textId="77777777" w:rsidR="00CE15AC" w:rsidRDefault="00CE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491A9" w14:textId="77777777" w:rsidR="00E55EB3" w:rsidRDefault="00E55EB3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45FBB" w14:textId="77777777" w:rsidR="00E55EB3" w:rsidRDefault="00E55EB3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CE671" w14:textId="77777777" w:rsidR="00E55EB3" w:rsidRDefault="00E55EB3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7F9E0" w14:textId="77777777" w:rsidR="00CE15AC" w:rsidRDefault="00CE15AC">
      <w:r>
        <w:separator/>
      </w:r>
    </w:p>
  </w:footnote>
  <w:footnote w:type="continuationSeparator" w:id="0">
    <w:p w14:paraId="12C5F221" w14:textId="77777777" w:rsidR="00CE15AC" w:rsidRDefault="00CE1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CE785" w14:textId="77777777" w:rsidR="00E55EB3" w:rsidRDefault="00E55EB3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0F54" w14:textId="77777777" w:rsidR="00E55EB3" w:rsidRDefault="00E55EB3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88A"/>
    <w:rsid w:val="00000467"/>
    <w:rsid w:val="000056E3"/>
    <w:rsid w:val="00012616"/>
    <w:rsid w:val="00015046"/>
    <w:rsid w:val="00015A7B"/>
    <w:rsid w:val="00020478"/>
    <w:rsid w:val="00032FFD"/>
    <w:rsid w:val="0003464B"/>
    <w:rsid w:val="00034B27"/>
    <w:rsid w:val="00064DB7"/>
    <w:rsid w:val="0006730D"/>
    <w:rsid w:val="00071D6A"/>
    <w:rsid w:val="00097A9D"/>
    <w:rsid w:val="000A0C40"/>
    <w:rsid w:val="000A2C1E"/>
    <w:rsid w:val="000B4695"/>
    <w:rsid w:val="000B64EA"/>
    <w:rsid w:val="000C419F"/>
    <w:rsid w:val="000F79B7"/>
    <w:rsid w:val="0010094A"/>
    <w:rsid w:val="00102169"/>
    <w:rsid w:val="00103792"/>
    <w:rsid w:val="001112BF"/>
    <w:rsid w:val="00116CB6"/>
    <w:rsid w:val="0012052F"/>
    <w:rsid w:val="0012450A"/>
    <w:rsid w:val="00131C30"/>
    <w:rsid w:val="001344AD"/>
    <w:rsid w:val="00142192"/>
    <w:rsid w:val="001445F0"/>
    <w:rsid w:val="00144C9A"/>
    <w:rsid w:val="00144D70"/>
    <w:rsid w:val="00145D98"/>
    <w:rsid w:val="0014752C"/>
    <w:rsid w:val="001518CB"/>
    <w:rsid w:val="00151B73"/>
    <w:rsid w:val="00171199"/>
    <w:rsid w:val="001954E1"/>
    <w:rsid w:val="001A042B"/>
    <w:rsid w:val="001B673A"/>
    <w:rsid w:val="001E0950"/>
    <w:rsid w:val="001E0FED"/>
    <w:rsid w:val="001E560C"/>
    <w:rsid w:val="0020673B"/>
    <w:rsid w:val="00213B88"/>
    <w:rsid w:val="0021590F"/>
    <w:rsid w:val="0023711B"/>
    <w:rsid w:val="002465B9"/>
    <w:rsid w:val="00252E3C"/>
    <w:rsid w:val="00266AD2"/>
    <w:rsid w:val="002737B3"/>
    <w:rsid w:val="0027515C"/>
    <w:rsid w:val="002756F0"/>
    <w:rsid w:val="002759EA"/>
    <w:rsid w:val="00286A69"/>
    <w:rsid w:val="00287FA0"/>
    <w:rsid w:val="00293D8D"/>
    <w:rsid w:val="002941FF"/>
    <w:rsid w:val="00296E8D"/>
    <w:rsid w:val="002C4A75"/>
    <w:rsid w:val="002E7373"/>
    <w:rsid w:val="002F15FF"/>
    <w:rsid w:val="0030050C"/>
    <w:rsid w:val="003071D9"/>
    <w:rsid w:val="0030747E"/>
    <w:rsid w:val="0031493B"/>
    <w:rsid w:val="0033632B"/>
    <w:rsid w:val="00336FCE"/>
    <w:rsid w:val="00342010"/>
    <w:rsid w:val="00342E30"/>
    <w:rsid w:val="00360B15"/>
    <w:rsid w:val="00370936"/>
    <w:rsid w:val="00377D14"/>
    <w:rsid w:val="00381F4C"/>
    <w:rsid w:val="003866B2"/>
    <w:rsid w:val="003912AD"/>
    <w:rsid w:val="003B0229"/>
    <w:rsid w:val="003C69B7"/>
    <w:rsid w:val="003C7A82"/>
    <w:rsid w:val="003D497F"/>
    <w:rsid w:val="003D7A7B"/>
    <w:rsid w:val="003F363E"/>
    <w:rsid w:val="00405A5D"/>
    <w:rsid w:val="004105E0"/>
    <w:rsid w:val="004119C5"/>
    <w:rsid w:val="00411C4D"/>
    <w:rsid w:val="0041361A"/>
    <w:rsid w:val="00420FF5"/>
    <w:rsid w:val="0043004D"/>
    <w:rsid w:val="00434526"/>
    <w:rsid w:val="00435D97"/>
    <w:rsid w:val="004411FE"/>
    <w:rsid w:val="00445B02"/>
    <w:rsid w:val="00450F14"/>
    <w:rsid w:val="00460679"/>
    <w:rsid w:val="00462F5C"/>
    <w:rsid w:val="0046397B"/>
    <w:rsid w:val="00470F90"/>
    <w:rsid w:val="004766E5"/>
    <w:rsid w:val="00480624"/>
    <w:rsid w:val="00493AAF"/>
    <w:rsid w:val="004949E2"/>
    <w:rsid w:val="004A29DA"/>
    <w:rsid w:val="004A4537"/>
    <w:rsid w:val="004C781A"/>
    <w:rsid w:val="004D182A"/>
    <w:rsid w:val="004D2B5D"/>
    <w:rsid w:val="004D4342"/>
    <w:rsid w:val="004E2C9C"/>
    <w:rsid w:val="004E2F74"/>
    <w:rsid w:val="004E30E8"/>
    <w:rsid w:val="004F6F61"/>
    <w:rsid w:val="00503FE4"/>
    <w:rsid w:val="00505182"/>
    <w:rsid w:val="00513038"/>
    <w:rsid w:val="00547374"/>
    <w:rsid w:val="005759F9"/>
    <w:rsid w:val="0058680C"/>
    <w:rsid w:val="00596938"/>
    <w:rsid w:val="00597B5C"/>
    <w:rsid w:val="005A0CFE"/>
    <w:rsid w:val="005A4712"/>
    <w:rsid w:val="005A4910"/>
    <w:rsid w:val="005A6894"/>
    <w:rsid w:val="005B16E8"/>
    <w:rsid w:val="005D285A"/>
    <w:rsid w:val="005D3A88"/>
    <w:rsid w:val="00633005"/>
    <w:rsid w:val="00636F4C"/>
    <w:rsid w:val="0065544A"/>
    <w:rsid w:val="00656C41"/>
    <w:rsid w:val="00674CB2"/>
    <w:rsid w:val="0068258B"/>
    <w:rsid w:val="00690D5D"/>
    <w:rsid w:val="0069706D"/>
    <w:rsid w:val="006A16E3"/>
    <w:rsid w:val="006C1F7D"/>
    <w:rsid w:val="006D4A32"/>
    <w:rsid w:val="006E1236"/>
    <w:rsid w:val="006E38D0"/>
    <w:rsid w:val="006E3DA0"/>
    <w:rsid w:val="0070050C"/>
    <w:rsid w:val="00701526"/>
    <w:rsid w:val="00704D11"/>
    <w:rsid w:val="007051F8"/>
    <w:rsid w:val="00714AB6"/>
    <w:rsid w:val="0071762D"/>
    <w:rsid w:val="00721F15"/>
    <w:rsid w:val="00723DE6"/>
    <w:rsid w:val="00734506"/>
    <w:rsid w:val="00742760"/>
    <w:rsid w:val="00743B82"/>
    <w:rsid w:val="00747480"/>
    <w:rsid w:val="007834F0"/>
    <w:rsid w:val="007975A4"/>
    <w:rsid w:val="007A158D"/>
    <w:rsid w:val="007B6174"/>
    <w:rsid w:val="007C0F28"/>
    <w:rsid w:val="007D2675"/>
    <w:rsid w:val="007E3A47"/>
    <w:rsid w:val="008005BC"/>
    <w:rsid w:val="008111D5"/>
    <w:rsid w:val="00814278"/>
    <w:rsid w:val="0082306C"/>
    <w:rsid w:val="008256C7"/>
    <w:rsid w:val="0083316E"/>
    <w:rsid w:val="00840D04"/>
    <w:rsid w:val="00851236"/>
    <w:rsid w:val="00864DEC"/>
    <w:rsid w:val="00867FFD"/>
    <w:rsid w:val="008766CF"/>
    <w:rsid w:val="0088009D"/>
    <w:rsid w:val="00880A10"/>
    <w:rsid w:val="00880EEE"/>
    <w:rsid w:val="00893A57"/>
    <w:rsid w:val="00895397"/>
    <w:rsid w:val="008A7A40"/>
    <w:rsid w:val="008B61B1"/>
    <w:rsid w:val="008D2207"/>
    <w:rsid w:val="008D7019"/>
    <w:rsid w:val="008E2AE9"/>
    <w:rsid w:val="008E5748"/>
    <w:rsid w:val="008F3346"/>
    <w:rsid w:val="008F488A"/>
    <w:rsid w:val="009047C1"/>
    <w:rsid w:val="00905345"/>
    <w:rsid w:val="009107AA"/>
    <w:rsid w:val="009123B1"/>
    <w:rsid w:val="00921F63"/>
    <w:rsid w:val="00924AF6"/>
    <w:rsid w:val="0093147B"/>
    <w:rsid w:val="0093387C"/>
    <w:rsid w:val="00950E07"/>
    <w:rsid w:val="00980F95"/>
    <w:rsid w:val="00983A83"/>
    <w:rsid w:val="00984001"/>
    <w:rsid w:val="00984863"/>
    <w:rsid w:val="00990903"/>
    <w:rsid w:val="00997D49"/>
    <w:rsid w:val="009A318A"/>
    <w:rsid w:val="009C77F0"/>
    <w:rsid w:val="009D4FA6"/>
    <w:rsid w:val="009D6300"/>
    <w:rsid w:val="00A07D49"/>
    <w:rsid w:val="00A44851"/>
    <w:rsid w:val="00A47E5E"/>
    <w:rsid w:val="00A53A29"/>
    <w:rsid w:val="00A56A32"/>
    <w:rsid w:val="00A81AEC"/>
    <w:rsid w:val="00A82AAD"/>
    <w:rsid w:val="00A86045"/>
    <w:rsid w:val="00A91EA6"/>
    <w:rsid w:val="00A972AA"/>
    <w:rsid w:val="00AB05AB"/>
    <w:rsid w:val="00AC42DA"/>
    <w:rsid w:val="00AD3851"/>
    <w:rsid w:val="00AD4F99"/>
    <w:rsid w:val="00AE0910"/>
    <w:rsid w:val="00AE0D35"/>
    <w:rsid w:val="00AF4A9C"/>
    <w:rsid w:val="00AF4D48"/>
    <w:rsid w:val="00B03035"/>
    <w:rsid w:val="00B10500"/>
    <w:rsid w:val="00B3658A"/>
    <w:rsid w:val="00B36EC1"/>
    <w:rsid w:val="00B700D3"/>
    <w:rsid w:val="00B823DC"/>
    <w:rsid w:val="00B867E5"/>
    <w:rsid w:val="00B963F9"/>
    <w:rsid w:val="00BB067C"/>
    <w:rsid w:val="00BB3EC6"/>
    <w:rsid w:val="00BB6FDD"/>
    <w:rsid w:val="00BC4E93"/>
    <w:rsid w:val="00BC4FE7"/>
    <w:rsid w:val="00BC5731"/>
    <w:rsid w:val="00BF029F"/>
    <w:rsid w:val="00C0042E"/>
    <w:rsid w:val="00C07865"/>
    <w:rsid w:val="00C12BBA"/>
    <w:rsid w:val="00C23EB7"/>
    <w:rsid w:val="00C34729"/>
    <w:rsid w:val="00C34AB6"/>
    <w:rsid w:val="00C676C8"/>
    <w:rsid w:val="00C744D5"/>
    <w:rsid w:val="00C84280"/>
    <w:rsid w:val="00CB3A09"/>
    <w:rsid w:val="00CB5A16"/>
    <w:rsid w:val="00CB7CC2"/>
    <w:rsid w:val="00CC538E"/>
    <w:rsid w:val="00CE15AC"/>
    <w:rsid w:val="00CE7780"/>
    <w:rsid w:val="00D07073"/>
    <w:rsid w:val="00D100DE"/>
    <w:rsid w:val="00D12BD8"/>
    <w:rsid w:val="00D141E0"/>
    <w:rsid w:val="00D267E2"/>
    <w:rsid w:val="00D30ED9"/>
    <w:rsid w:val="00D32630"/>
    <w:rsid w:val="00D369BD"/>
    <w:rsid w:val="00D47686"/>
    <w:rsid w:val="00D51AA7"/>
    <w:rsid w:val="00D61CDB"/>
    <w:rsid w:val="00D77392"/>
    <w:rsid w:val="00D809F2"/>
    <w:rsid w:val="00D8175D"/>
    <w:rsid w:val="00D83130"/>
    <w:rsid w:val="00D84779"/>
    <w:rsid w:val="00D87964"/>
    <w:rsid w:val="00D91AAC"/>
    <w:rsid w:val="00D972EF"/>
    <w:rsid w:val="00DC2614"/>
    <w:rsid w:val="00DE0D1A"/>
    <w:rsid w:val="00DF224C"/>
    <w:rsid w:val="00E01E7E"/>
    <w:rsid w:val="00E03BAB"/>
    <w:rsid w:val="00E06599"/>
    <w:rsid w:val="00E068F5"/>
    <w:rsid w:val="00E22013"/>
    <w:rsid w:val="00E225A7"/>
    <w:rsid w:val="00E26937"/>
    <w:rsid w:val="00E277F9"/>
    <w:rsid w:val="00E3582E"/>
    <w:rsid w:val="00E4393F"/>
    <w:rsid w:val="00E46BDB"/>
    <w:rsid w:val="00E55EB3"/>
    <w:rsid w:val="00E56259"/>
    <w:rsid w:val="00E57A36"/>
    <w:rsid w:val="00E67D06"/>
    <w:rsid w:val="00E84BF1"/>
    <w:rsid w:val="00EA136A"/>
    <w:rsid w:val="00EB1567"/>
    <w:rsid w:val="00EB2108"/>
    <w:rsid w:val="00EB2CB0"/>
    <w:rsid w:val="00EC0B6E"/>
    <w:rsid w:val="00EC5E55"/>
    <w:rsid w:val="00EC734E"/>
    <w:rsid w:val="00ED1BF6"/>
    <w:rsid w:val="00ED70C7"/>
    <w:rsid w:val="00EE1B89"/>
    <w:rsid w:val="00EE259F"/>
    <w:rsid w:val="00EF072D"/>
    <w:rsid w:val="00EF5C70"/>
    <w:rsid w:val="00F048B3"/>
    <w:rsid w:val="00F07944"/>
    <w:rsid w:val="00F13560"/>
    <w:rsid w:val="00F15452"/>
    <w:rsid w:val="00F15F58"/>
    <w:rsid w:val="00F164BA"/>
    <w:rsid w:val="00F21277"/>
    <w:rsid w:val="00F2605F"/>
    <w:rsid w:val="00F41BF2"/>
    <w:rsid w:val="00F45C66"/>
    <w:rsid w:val="00F51694"/>
    <w:rsid w:val="00F63DC9"/>
    <w:rsid w:val="00F728C4"/>
    <w:rsid w:val="00F733D3"/>
    <w:rsid w:val="00F75079"/>
    <w:rsid w:val="00F751B6"/>
    <w:rsid w:val="00F77E4B"/>
    <w:rsid w:val="00F84246"/>
    <w:rsid w:val="00F85DE2"/>
    <w:rsid w:val="00F92383"/>
    <w:rsid w:val="00FA1E54"/>
    <w:rsid w:val="00FA7CA9"/>
    <w:rsid w:val="00FB147B"/>
    <w:rsid w:val="00FB1A52"/>
    <w:rsid w:val="00FB3550"/>
    <w:rsid w:val="00FB41C9"/>
    <w:rsid w:val="00FB425A"/>
    <w:rsid w:val="00FC3B85"/>
    <w:rsid w:val="00FD7E96"/>
    <w:rsid w:val="00FF2C2C"/>
    <w:rsid w:val="00FF3244"/>
    <w:rsid w:val="00FF787B"/>
    <w:rsid w:val="139E49F4"/>
    <w:rsid w:val="1E491A38"/>
    <w:rsid w:val="308C2328"/>
    <w:rsid w:val="556F4C5C"/>
    <w:rsid w:val="623623F8"/>
    <w:rsid w:val="62AB3549"/>
    <w:rsid w:val="7A16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92069E"/>
  <w15:docId w15:val="{23600697-7B29-41FC-AE8A-2C52477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640"/>
      <w:jc w:val="both"/>
    </w:pPr>
    <w:rPr>
      <w:rFonts w:ascii="仿宋_GB2312" w:eastAsia="仿宋_GB2312" w:hAnsi="仿宋_GB2312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640" w:lineRule="exact"/>
      <w:ind w:firstLineChars="0" w:firstLine="0"/>
      <w:jc w:val="center"/>
      <w:outlineLvl w:val="0"/>
    </w:pPr>
    <w:rPr>
      <w:rFonts w:ascii="方正小标宋简体" w:eastAsia="方正小标宋简体" w:hAnsi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方正小标宋简体" w:eastAsia="方正小标宋简体" w:hAnsi="方正小标宋简体"/>
      <w:bCs/>
      <w:kern w:val="44"/>
      <w:sz w:val="44"/>
      <w:szCs w:val="44"/>
    </w:rPr>
  </w:style>
  <w:style w:type="character" w:customStyle="1" w:styleId="Char0">
    <w:name w:val="页眉 Char"/>
    <w:basedOn w:val="a0"/>
    <w:link w:val="a4"/>
    <w:uiPriority w:val="99"/>
    <w:qFormat/>
    <w:rPr>
      <w:rFonts w:ascii="仿宋_GB2312" w:eastAsia="仿宋_GB2312" w:hAnsi="仿宋_GB231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仿宋_GB2312" w:eastAsia="仿宋_GB2312" w:hAnsi="仿宋_GB231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0042E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5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16D70-F92F-4433-AD7A-9939F621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Big face</dc:creator>
  <cp:lastModifiedBy>贾志超</cp:lastModifiedBy>
  <cp:revision>11</cp:revision>
  <dcterms:created xsi:type="dcterms:W3CDTF">2021-01-30T01:14:00Z</dcterms:created>
  <dcterms:modified xsi:type="dcterms:W3CDTF">2021-02-24T04:30:00Z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