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ind w:firstLine="0" w:firstLineChars="0"/>
        <w:rPr>
          <w:rFonts w:hint="default" w:ascii="宋体" w:hAnsi="宋体" w:eastAsia="黑体" w:cs="黑体"/>
          <w:b w:val="0"/>
          <w:bCs w:val="0"/>
          <w:sz w:val="32"/>
          <w:szCs w:val="32"/>
          <w:shd w:val="clear" w:color="auto" w:fill="FFFFFF"/>
          <w:lang w:val="en-US"/>
        </w:rPr>
      </w:pPr>
      <w:bookmarkStart w:id="0" w:name="_GoBack"/>
      <w:r>
        <w:rPr>
          <w:rFonts w:ascii="宋体" w:hAnsi="宋体" w:eastAsia="黑体" w:cs="黑体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default" w:ascii="宋体" w:hAnsi="宋体" w:eastAsia="黑体" w:cs="黑体"/>
          <w:b w:val="0"/>
          <w:bCs w:val="0"/>
          <w:sz w:val="32"/>
          <w:szCs w:val="32"/>
          <w:shd w:val="clear" w:color="auto" w:fill="FFFFFF"/>
          <w:lang w:val="en-US"/>
        </w:rPr>
        <w:t>4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0" w:firstLineChars="0"/>
        <w:rPr>
          <w:rFonts w:hint="default" w:ascii="宋体" w:hAnsi="宋体" w:eastAsia="黑体" w:cs="黑体"/>
          <w:b w:val="0"/>
          <w:bCs w:val="0"/>
          <w:sz w:val="31"/>
          <w:szCs w:val="31"/>
          <w:shd w:val="clear" w:color="auto" w:fill="FFFFFF"/>
          <w:lang w:val="en-US"/>
        </w:rPr>
      </w:pP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0" w:firstLineChars="0"/>
        <w:jc w:val="center"/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海南省市场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监督管理局</w:t>
      </w:r>
      <w:r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食品安全抽检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0" w:firstLineChars="0"/>
        <w:jc w:val="center"/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备份样品处置记录表</w:t>
      </w:r>
    </w:p>
    <w:bookmarkEnd w:id="0"/>
    <w:tbl>
      <w:tblPr>
        <w:tblStyle w:val="3"/>
        <w:tblW w:w="8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2730"/>
        <w:gridCol w:w="1875"/>
        <w:gridCol w:w="2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仿宋_GB2312"/>
                <w:b w:val="0"/>
                <w:bCs w:val="0"/>
              </w:rPr>
              <w:t>任务来源</w:t>
            </w:r>
          </w:p>
        </w:tc>
        <w:tc>
          <w:tcPr>
            <w:tcW w:w="740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（某市场监管局下发的监督抽检/评价性抽检任务）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总批次数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总价值（元）</w:t>
            </w:r>
          </w:p>
        </w:tc>
        <w:tc>
          <w:tcPr>
            <w:tcW w:w="2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（以样品购买价格计）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80" w:lineRule="atLeast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处置方式</w:t>
            </w:r>
          </w:p>
        </w:tc>
        <w:tc>
          <w:tcPr>
            <w:tcW w:w="74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sym w:font="Wingdings 2" w:char="00A3"/>
            </w:r>
            <w:r>
              <w:rPr>
                <w:rFonts w:hint="eastAsia" w:ascii="宋体" w:hAnsi="宋体" w:cs="仿宋_GB2312"/>
                <w:b w:val="0"/>
                <w:bCs w:val="0"/>
              </w:rPr>
              <w:t>捐赠：    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□销毁：    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□单位留用：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□其他：    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（其他处置方式为：   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8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240" w:lineRule="auto"/>
              <w:ind w:firstLine="48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具体处置样品信息见海南省食品安全抽检备份样品处置清单。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80" w:lineRule="atLeast"/>
              <w:ind w:firstLine="0" w:firstLineChars="0"/>
              <w:jc w:val="center"/>
              <w:rPr>
                <w:rFonts w:hint="eastAsia" w:ascii="宋体" w:hAnsi="宋体" w:cs="仿宋_GB2312"/>
                <w:b w:val="0"/>
                <w:bCs w:val="0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 xml:space="preserve">处置情况及意见  </w:t>
            </w:r>
          </w:p>
        </w:tc>
        <w:tc>
          <w:tcPr>
            <w:tcW w:w="7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80" w:lineRule="atLeast"/>
              <w:ind w:firstLine="480"/>
              <w:jc w:val="righ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承检机构（签章）     </w:t>
            </w:r>
          </w:p>
          <w:p>
            <w:pPr>
              <w:pStyle w:val="2"/>
              <w:widowControl/>
              <w:wordWrap w:val="0"/>
              <w:spacing w:before="240" w:beforeAutospacing="0" w:after="0" w:afterAutospacing="0" w:line="480" w:lineRule="atLeast"/>
              <w:ind w:firstLine="480"/>
              <w:jc w:val="right"/>
              <w:rPr>
                <w:rFonts w:hint="eastAsia" w:ascii="宋体" w:hAnsi="宋体" w:cs="仿宋_GB2312"/>
                <w:b w:val="0"/>
                <w:bCs w:val="0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 xml:space="preserve">    年   月 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2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80" w:lineRule="atLeast"/>
              <w:ind w:firstLine="0" w:firstLineChars="0"/>
              <w:jc w:val="center"/>
              <w:rPr>
                <w:rFonts w:hint="eastAsia" w:ascii="宋体" w:hAnsi="宋体" w:cs="仿宋_GB2312"/>
                <w:b w:val="0"/>
                <w:bCs w:val="0"/>
              </w:rPr>
            </w:pPr>
          </w:p>
        </w:tc>
        <w:tc>
          <w:tcPr>
            <w:tcW w:w="7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240" w:beforeAutospacing="0" w:after="0" w:afterAutospacing="0" w:line="480" w:lineRule="atLeast"/>
              <w:ind w:firstLine="480"/>
              <w:jc w:val="righ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 xml:space="preserve">委托处置单位（签章） </w:t>
            </w:r>
          </w:p>
          <w:p>
            <w:pPr>
              <w:pStyle w:val="2"/>
              <w:widowControl/>
              <w:wordWrap w:val="0"/>
              <w:spacing w:before="240" w:beforeAutospacing="0" w:after="0" w:afterAutospacing="0" w:line="480" w:lineRule="atLeast"/>
              <w:ind w:firstLine="480"/>
              <w:jc w:val="right"/>
              <w:rPr>
                <w:rFonts w:hint="eastAsia" w:ascii="宋体" w:hAnsi="宋体" w:cs="仿宋_GB2312"/>
                <w:b w:val="0"/>
                <w:bCs w:val="0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 xml:space="preserve">         年   月 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240" w:beforeAutospacing="0" w:after="0" w:afterAutospacing="0" w:line="480" w:lineRule="atLeast"/>
              <w:ind w:firstLine="0" w:firstLineChars="0"/>
              <w:jc w:val="both"/>
              <w:rPr>
                <w:rFonts w:hint="eastAsia" w:ascii="宋体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b w:val="0"/>
                <w:bCs w:val="0"/>
                <w:lang w:eastAsia="zh-CN"/>
              </w:rPr>
              <w:t>备注</w:t>
            </w:r>
          </w:p>
        </w:tc>
        <w:tc>
          <w:tcPr>
            <w:tcW w:w="7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240" w:beforeAutospacing="0" w:after="0" w:afterAutospacing="0" w:line="480" w:lineRule="atLeast"/>
              <w:ind w:firstLine="480"/>
              <w:jc w:val="right"/>
              <w:rPr>
                <w:rFonts w:hint="eastAsia" w:ascii="宋体" w:hAnsi="宋体" w:cs="仿宋_GB2312"/>
                <w:b w:val="0"/>
                <w:bCs w:val="0"/>
              </w:rPr>
            </w:pPr>
          </w:p>
        </w:tc>
      </w:tr>
    </w:tbl>
    <w:p>
      <w:pPr>
        <w:pStyle w:val="2"/>
        <w:widowControl/>
        <w:shd w:val="clear" w:color="auto" w:fill="FFFFFF"/>
        <w:spacing w:before="240" w:beforeAutospacing="0" w:after="0" w:afterAutospacing="0" w:line="480" w:lineRule="atLeast"/>
        <w:ind w:firstLine="420" w:firstLineChars="0"/>
      </w:pPr>
      <w:r>
        <w:rPr>
          <w:rFonts w:hint="eastAsia" w:ascii="宋体" w:hAnsi="宋体" w:cs="仿宋_GB2312"/>
          <w:b w:val="0"/>
          <w:bCs w:val="0"/>
          <w:sz w:val="21"/>
          <w:szCs w:val="21"/>
          <w:shd w:val="clear" w:color="auto" w:fill="FFFFFF"/>
        </w:rPr>
        <w:t>备注：本表格由备份样品处置机构填写。处置完毕</w:t>
      </w:r>
      <w:r>
        <w:rPr>
          <w:rFonts w:hint="default" w:ascii="宋体" w:hAnsi="宋体" w:eastAsia="微软雅黑"/>
          <w:b w:val="0"/>
          <w:bCs w:val="0"/>
          <w:sz w:val="21"/>
          <w:szCs w:val="21"/>
          <w:shd w:val="clear" w:color="auto" w:fill="FFFFFF"/>
          <w:lang w:val="en-US"/>
        </w:rPr>
        <w:t>15</w:t>
      </w:r>
      <w:r>
        <w:rPr>
          <w:rFonts w:hint="eastAsia" w:ascii="宋体" w:hAnsi="宋体" w:cs="仿宋_GB2312"/>
          <w:b w:val="0"/>
          <w:bCs w:val="0"/>
          <w:sz w:val="21"/>
          <w:szCs w:val="21"/>
          <w:shd w:val="clear" w:color="auto" w:fill="FFFFFF"/>
        </w:rPr>
        <w:t>日之内报送任务下达市场监管部门备案</w:t>
      </w:r>
      <w:r>
        <w:rPr>
          <w:rFonts w:hint="eastAsia" w:ascii="宋体" w:hAnsi="宋体" w:cs="仿宋_GB2312"/>
          <w:b w:val="0"/>
          <w:bCs w:val="0"/>
          <w:sz w:val="21"/>
          <w:szCs w:val="21"/>
          <w:shd w:val="clear" w:color="auto" w:fill="FFFFFF"/>
          <w:lang w:eastAsia="zh-CN"/>
        </w:rPr>
        <w:t>。</w:t>
      </w:r>
    </w:p>
    <w:sectPr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ZWRkNjdjMGU4OGM0NjEwYThkMDhlMDc1Y2NlYzcifQ=="/>
  </w:docVars>
  <w:rsids>
    <w:rsidRoot w:val="00000000"/>
    <w:rsid w:val="4651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2023-09-20T04:47:04Z</dcterms:created>
  <dc:creator>ASUS</dc:creator>
  <cp:lastModifiedBy>冲</cp:lastModifiedBy>
  <dcterms:modified xsi:type="dcterms:W3CDTF">2023-09-20T04:47:17Z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6F168E6456A741C38F799AF4569EBDAA_12</vt:lpwstr>
  </property>
</Properties>
</file>