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海南省碳达峰碳中和标准化技术委员会（第一届）委员名单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47"/>
        <w:gridCol w:w="3519"/>
        <w:gridCol w:w="2955"/>
        <w:gridCol w:w="3261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本会职务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汪洪军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热工所所长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碳计量、能源计量、温度计量、流量计量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计雄飞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国家市场监督管理总局国家标准技术审评中心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标准化、标准技术审评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戴恩桦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海南省市场监督管理局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质量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监督、标准化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吴清宇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海南省检验检测研究院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标准化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计量测试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吴毓炜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海南省检验检测研究院/海南认证审核中心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业务科技部副部长/中心主任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石化、煤炭检测、标准化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秘书长兼委员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于胜民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国家应对气候变化战略研究和国际合作中心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应对气候变化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7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李艳忠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气候变化、双碳目标适应策略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周军红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广东省计量科学研究院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能源计量部部长/国家碳计量中心（广东）筹建办主任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能源计量、碳计量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  臣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方圆标志认证集团有限公司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绿色低碳事业部总监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绿色低碳标准化与技术服务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陈宗铸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海南省林业科学研究院（海南省红树林研究院）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陈小花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海南省林业科学研究院（海南省红树林研究院）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姜宝石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海南大学土木建筑工程学院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结构工程、绿色建筑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廖建军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海南大学生态与环境学院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邬乐雅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海南省环境科学研究院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气候中心主任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应对气候变化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吕淑果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海南省环境科学研究院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海洋生态环境保护应用研究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吕岱竹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中国热带农业科学院分析测试中心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农产品贮藏与加工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王汝军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海南省碳控国际技术发展有限公司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碳市场及双碳机制行业研究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  希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海南省碳控国际技术发展有限公司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技术部部长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温室气体排放控制、碳市场机制设计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杨光星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香港绿色发展研究院/湖北省碳排放权交易中心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碳市场碳达峰碳中和架构设计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  靖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中国电子工程设计院股份有限公司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绿色低碳、节能环保、智能制造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82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郑石华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方圆标志认证集团海南有限公司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标准、认证审核、绿色低碳技术研究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王宣锋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海南热带汽车试验有限公司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车辆工程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10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廖益林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海南省建筑产业化股份有限公司、海南省海建科技股份有限公司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建筑工程、装配式建筑、建筑信息化、绿色建筑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蔡  斌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海南领客数据科技有限公司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首席执行官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氢能源技术研发、推广、投资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  艺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海南凯美特气体有限公司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炼油化工、气体行业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宁亚中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海南环宇新能源有限公司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  虎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中远海运博鳌有限公司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零碳工程师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双碳领域工作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朱红英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海南兴科热带作物工程技术有限公司(兴隆热带植物园)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农产品加工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rPr>
          <w:trHeight w:val="99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周士翔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海南省农垦建工集团有限公司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党委委员、副总经理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绿色建筑、装配式建筑、环境工程、建筑信息化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陶广全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海南时空链科技有限公司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首席执行官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氢能源技术研发、推广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</w:tbl>
    <w:p>
      <w:pPr>
        <w:rPr>
          <w:rFonts w:ascii="方正小标宋简体" w:eastAsia="方正小标宋简体"/>
          <w:sz w:val="30"/>
          <w:szCs w:val="30"/>
        </w:rPr>
      </w:pPr>
    </w:p>
    <w:sectPr>
      <w:pgSz w:w="16838" w:h="11906" w:orient="landscape"/>
      <w:pgMar w:top="1797" w:right="1418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36"/>
    <w:rsid w:val="000748BD"/>
    <w:rsid w:val="000D3F50"/>
    <w:rsid w:val="000E739F"/>
    <w:rsid w:val="001C202E"/>
    <w:rsid w:val="002B70E4"/>
    <w:rsid w:val="00312B56"/>
    <w:rsid w:val="003E2CD0"/>
    <w:rsid w:val="003F666D"/>
    <w:rsid w:val="005C33C6"/>
    <w:rsid w:val="006E6407"/>
    <w:rsid w:val="00833F36"/>
    <w:rsid w:val="00836BD6"/>
    <w:rsid w:val="00AB40C5"/>
    <w:rsid w:val="00AC018E"/>
    <w:rsid w:val="00E21559"/>
    <w:rsid w:val="00E86AA2"/>
    <w:rsid w:val="00E92E1C"/>
    <w:rsid w:val="199FB3C7"/>
    <w:rsid w:val="205B4263"/>
    <w:rsid w:val="244B4A3A"/>
    <w:rsid w:val="32DDBA2F"/>
    <w:rsid w:val="37BFCB28"/>
    <w:rsid w:val="39FFBDEB"/>
    <w:rsid w:val="3FF90CDB"/>
    <w:rsid w:val="4DAEB536"/>
    <w:rsid w:val="55061CE8"/>
    <w:rsid w:val="558A46C7"/>
    <w:rsid w:val="64446CF3"/>
    <w:rsid w:val="6809591F"/>
    <w:rsid w:val="75D7FF41"/>
    <w:rsid w:val="79A24012"/>
    <w:rsid w:val="7F9E4399"/>
    <w:rsid w:val="ABE6C594"/>
    <w:rsid w:val="E84935D1"/>
    <w:rsid w:val="EFD2265C"/>
    <w:rsid w:val="FBF9BE44"/>
    <w:rsid w:val="FF75C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1177</Characters>
  <Lines>9</Lines>
  <Paragraphs>2</Paragraphs>
  <TotalTime>5</TotalTime>
  <ScaleCrop>false</ScaleCrop>
  <LinksUpToDate>false</LinksUpToDate>
  <CharactersWithSpaces>1381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2024-12-12T09:14:00Z</dcterms:created>
  <dc:creator>lenovo</dc:creator>
  <cp:lastModifiedBy>uos</cp:lastModifiedBy>
  <dcterms:modified xsi:type="dcterms:W3CDTF">2024-12-26T15:30:10Z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EFB12DE69A474D218A4F0C12E2CB53F8_12</vt:lpwstr>
  </property>
</Properties>
</file>