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0DA8" w:rsidRDefault="00460DA8">
      <w:pPr>
        <w:spacing w:line="600" w:lineRule="exact"/>
        <w:jc w:val="center"/>
        <w:rPr>
          <w:rFonts w:ascii="??_GB2312" w:eastAsia="Times New Roman" w:hAnsi="??_GB2312" w:cs="??_GB2312"/>
          <w:b/>
          <w:bCs/>
          <w:sz w:val="44"/>
          <w:szCs w:val="44"/>
        </w:rPr>
      </w:pPr>
      <w:r>
        <w:rPr>
          <w:rFonts w:ascii="宋体" w:hAnsi="宋体" w:cs="宋体" w:hint="eastAsia"/>
          <w:b/>
          <w:bCs/>
          <w:sz w:val="44"/>
          <w:szCs w:val="44"/>
        </w:rPr>
        <w:t>海南省易爆品及石化产品</w:t>
      </w:r>
    </w:p>
    <w:p w:rsidR="00460DA8" w:rsidRDefault="00460DA8">
      <w:pPr>
        <w:spacing w:line="600" w:lineRule="exact"/>
        <w:jc w:val="center"/>
        <w:rPr>
          <w:rFonts w:ascii="??_GB2312" w:eastAsia="Times New Roman" w:hAnsi="??_GB2312" w:cs="??_GB2312"/>
          <w:b/>
          <w:bCs/>
          <w:sz w:val="44"/>
          <w:szCs w:val="44"/>
        </w:rPr>
      </w:pPr>
      <w:bookmarkStart w:id="0" w:name="_GoBack"/>
      <w:bookmarkEnd w:id="0"/>
      <w:r>
        <w:rPr>
          <w:rFonts w:ascii="宋体" w:hAnsi="宋体" w:cs="宋体" w:hint="eastAsia"/>
          <w:b/>
          <w:bCs/>
          <w:sz w:val="44"/>
          <w:szCs w:val="44"/>
        </w:rPr>
        <w:t>质量监督抽查实施细则</w:t>
      </w:r>
    </w:p>
    <w:p w:rsidR="00460DA8" w:rsidRDefault="00460DA8">
      <w:pPr>
        <w:spacing w:line="600" w:lineRule="exact"/>
        <w:jc w:val="center"/>
        <w:rPr>
          <w:rFonts w:ascii="??_GB2312" w:eastAsia="Times New Roman" w:hAnsi="??_GB2312" w:cs="??_GB2312"/>
          <w:b/>
          <w:bCs/>
          <w:sz w:val="44"/>
          <w:szCs w:val="44"/>
        </w:rPr>
      </w:pPr>
      <w:r w:rsidRPr="00962F68">
        <w:rPr>
          <w:rFonts w:ascii="宋体" w:hAnsi="宋体" w:cs="宋体"/>
          <w:b/>
          <w:bCs/>
          <w:sz w:val="44"/>
          <w:szCs w:val="44"/>
        </w:rPr>
        <w:t>XZ26-2022</w:t>
      </w:r>
    </w:p>
    <w:p w:rsidR="00460DA8" w:rsidRDefault="00460DA8">
      <w:pPr>
        <w:spacing w:line="560" w:lineRule="exact"/>
        <w:rPr>
          <w:rFonts w:ascii="??_GB2312" w:eastAsia="Times New Roman" w:hAnsi="??_GB2312" w:cs="??_GB2312"/>
          <w:b/>
          <w:sz w:val="32"/>
          <w:szCs w:val="32"/>
        </w:rPr>
      </w:pPr>
      <w:r>
        <w:rPr>
          <w:rFonts w:ascii="??_GB2312" w:eastAsia="Times New Roman" w:hAnsi="??_GB2312" w:cs="??_GB2312"/>
          <w:b/>
          <w:sz w:val="32"/>
          <w:szCs w:val="32"/>
        </w:rPr>
        <w:t xml:space="preserve">1   </w:t>
      </w:r>
      <w:r>
        <w:rPr>
          <w:rFonts w:ascii="宋体" w:hAnsi="宋体" w:cs="宋体" w:hint="eastAsia"/>
          <w:b/>
          <w:sz w:val="32"/>
          <w:szCs w:val="32"/>
        </w:rPr>
        <w:t>抽样</w:t>
      </w:r>
    </w:p>
    <w:p w:rsidR="00460DA8" w:rsidRDefault="00460DA8">
      <w:pPr>
        <w:spacing w:line="560" w:lineRule="exact"/>
        <w:rPr>
          <w:rFonts w:ascii="??_GB2312" w:eastAsia="Times New Roman" w:hAnsi="??_GB2312" w:cs="??_GB2312"/>
          <w:b/>
          <w:sz w:val="32"/>
          <w:szCs w:val="32"/>
        </w:rPr>
      </w:pPr>
      <w:r>
        <w:rPr>
          <w:rFonts w:ascii="??_GB2312" w:eastAsia="Times New Roman" w:hAnsi="??_GB2312" w:cs="??_GB2312"/>
          <w:b/>
          <w:sz w:val="32"/>
          <w:szCs w:val="32"/>
        </w:rPr>
        <w:t>1.1</w:t>
      </w:r>
      <w:r>
        <w:rPr>
          <w:rFonts w:ascii="宋体" w:hAnsi="宋体" w:cs="宋体" w:hint="eastAsia"/>
          <w:b/>
          <w:sz w:val="32"/>
          <w:szCs w:val="32"/>
        </w:rPr>
        <w:t>抽样型号或规格</w:t>
      </w:r>
      <w:r>
        <w:rPr>
          <w:rFonts w:ascii="??_GB2312" w:eastAsia="Times New Roman" w:hAnsi="??_GB2312" w:cs="??_GB2312"/>
          <w:b/>
          <w:sz w:val="32"/>
          <w:szCs w:val="32"/>
        </w:rPr>
        <w:t xml:space="preserve"> </w:t>
      </w:r>
    </w:p>
    <w:p w:rsidR="00460DA8" w:rsidRDefault="00460DA8" w:rsidP="00962F68">
      <w:pPr>
        <w:widowControl/>
        <w:spacing w:line="560" w:lineRule="exact"/>
        <w:ind w:leftChars="-46" w:left="31680" w:firstLineChars="200" w:firstLine="31680"/>
        <w:jc w:val="left"/>
        <w:rPr>
          <w:rFonts w:ascii="??_GB2312" w:eastAsia="Times New Roman" w:hAnsi="??_GB2312" w:cs="??_GB2312"/>
          <w:sz w:val="32"/>
          <w:szCs w:val="32"/>
        </w:rPr>
      </w:pPr>
      <w:r>
        <w:rPr>
          <w:rFonts w:ascii="宋体" w:hAnsi="宋体" w:cs="宋体" w:hint="eastAsia"/>
          <w:sz w:val="32"/>
          <w:szCs w:val="32"/>
        </w:rPr>
        <w:t>抽取样品应为同一类型、规格、同一批号的产品。</w:t>
      </w:r>
    </w:p>
    <w:p w:rsidR="00460DA8" w:rsidRDefault="00460DA8">
      <w:pPr>
        <w:spacing w:line="560" w:lineRule="exact"/>
        <w:rPr>
          <w:rFonts w:ascii="??_GB2312" w:eastAsia="Times New Roman" w:hAnsi="??_GB2312" w:cs="??_GB2312"/>
          <w:b/>
          <w:sz w:val="32"/>
          <w:szCs w:val="32"/>
        </w:rPr>
      </w:pPr>
      <w:r>
        <w:rPr>
          <w:rFonts w:ascii="??_GB2312" w:eastAsia="Times New Roman" w:hAnsi="??_GB2312" w:cs="??_GB2312"/>
          <w:b/>
          <w:sz w:val="32"/>
          <w:szCs w:val="32"/>
        </w:rPr>
        <w:t xml:space="preserve">1.2 </w:t>
      </w:r>
      <w:r>
        <w:rPr>
          <w:rFonts w:ascii="宋体" w:hAnsi="宋体" w:cs="宋体" w:hint="eastAsia"/>
          <w:b/>
          <w:sz w:val="32"/>
          <w:szCs w:val="32"/>
        </w:rPr>
        <w:t>抽样方法、基数、抽样数量</w:t>
      </w:r>
    </w:p>
    <w:p w:rsidR="00460DA8" w:rsidRDefault="00460DA8">
      <w:pPr>
        <w:widowControl/>
        <w:spacing w:line="560" w:lineRule="exact"/>
        <w:jc w:val="left"/>
        <w:rPr>
          <w:rFonts w:ascii="??_GB2312" w:eastAsia="Times New Roman" w:hAnsi="??_GB2312" w:cs="??_GB2312"/>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sz w:val="32"/>
            <w:szCs w:val="32"/>
          </w:rPr>
          <w:t>1.2.1</w:t>
        </w:r>
      </w:smartTag>
      <w:r>
        <w:rPr>
          <w:rFonts w:ascii="??_GB2312" w:eastAsia="Times New Roman" w:hAnsi="??_GB2312" w:cs="??_GB2312"/>
          <w:sz w:val="32"/>
          <w:szCs w:val="32"/>
        </w:rPr>
        <w:t xml:space="preserve">  </w:t>
      </w:r>
      <w:r>
        <w:rPr>
          <w:rFonts w:ascii="宋体" w:hAnsi="宋体" w:cs="宋体" w:hint="eastAsia"/>
          <w:sz w:val="32"/>
          <w:szCs w:val="32"/>
        </w:rPr>
        <w:t>在生产企业成品仓库内或流通领域随机抽取经生产企业检验合格或以任何方式表明合格的待销产品。采取随机抽样方法进行抽样，随机数一般可使用随机数表、骰子或扑克牌等方法产生。</w:t>
      </w:r>
    </w:p>
    <w:p w:rsidR="00460DA8" w:rsidRDefault="00460DA8">
      <w:pPr>
        <w:widowControl/>
        <w:spacing w:line="560" w:lineRule="exact"/>
        <w:jc w:val="left"/>
        <w:rPr>
          <w:rFonts w:ascii="??_GB2312" w:eastAsia="Times New Roman" w:hAnsi="??_GB2312" w:cs="??_GB2312"/>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sz w:val="32"/>
            <w:szCs w:val="32"/>
          </w:rPr>
          <w:t>1.2.2</w:t>
        </w:r>
      </w:smartTag>
      <w:r>
        <w:rPr>
          <w:rFonts w:ascii="??_GB2312" w:eastAsia="Times New Roman" w:hAnsi="??_GB2312" w:cs="??_GB2312"/>
          <w:sz w:val="32"/>
          <w:szCs w:val="32"/>
        </w:rPr>
        <w:t xml:space="preserve"> </w:t>
      </w:r>
      <w:r>
        <w:rPr>
          <w:rFonts w:ascii="宋体" w:hAnsi="宋体" w:cs="宋体" w:hint="eastAsia"/>
          <w:sz w:val="32"/>
          <w:szCs w:val="32"/>
        </w:rPr>
        <w:t>液化石油气产品</w:t>
      </w:r>
    </w:p>
    <w:p w:rsidR="00460DA8" w:rsidRDefault="00460DA8" w:rsidP="00962F68">
      <w:pPr>
        <w:widowControl/>
        <w:spacing w:line="560" w:lineRule="exact"/>
        <w:ind w:leftChars="-47" w:left="31680" w:firstLineChars="200" w:firstLine="31680"/>
        <w:jc w:val="left"/>
        <w:rPr>
          <w:rFonts w:ascii="??_GB2312" w:eastAsia="Times New Roman" w:hAnsi="??_GB2312" w:cs="??_GB2312"/>
          <w:sz w:val="32"/>
          <w:szCs w:val="32"/>
        </w:rPr>
      </w:pPr>
      <w:r>
        <w:rPr>
          <w:rFonts w:ascii="宋体" w:hAnsi="宋体" w:cs="宋体" w:hint="eastAsia"/>
          <w:sz w:val="32"/>
          <w:szCs w:val="32"/>
        </w:rPr>
        <w:t>在生产企业成品仓库内或销售企业仓库</w:t>
      </w:r>
      <w:r>
        <w:rPr>
          <w:rFonts w:ascii="??_GB2312" w:eastAsia="Times New Roman" w:hAnsi="??_GB2312" w:cs="??_GB2312"/>
          <w:sz w:val="32"/>
          <w:szCs w:val="32"/>
        </w:rPr>
        <w:t>(</w:t>
      </w:r>
      <w:r>
        <w:rPr>
          <w:rFonts w:ascii="宋体" w:hAnsi="宋体" w:cs="宋体" w:hint="eastAsia"/>
          <w:sz w:val="32"/>
          <w:szCs w:val="32"/>
        </w:rPr>
        <w:t>贮罐</w:t>
      </w:r>
      <w:r>
        <w:rPr>
          <w:rFonts w:ascii="??_GB2312" w:eastAsia="Times New Roman" w:hAnsi="??_GB2312" w:cs="??_GB2312"/>
          <w:sz w:val="32"/>
          <w:szCs w:val="32"/>
        </w:rPr>
        <w:t>)</w:t>
      </w:r>
      <w:r>
        <w:rPr>
          <w:rFonts w:ascii="宋体" w:hAnsi="宋体" w:cs="宋体" w:hint="eastAsia"/>
          <w:sz w:val="32"/>
          <w:szCs w:val="32"/>
        </w:rPr>
        <w:t>内随机抽取有产品质量检验合格证明或者以其他形式表明合格的产品。以同一类型、规格、批号的产（商）品为监督检验批，按</w:t>
      </w:r>
      <w:r>
        <w:rPr>
          <w:rFonts w:ascii="??_GB2312" w:eastAsia="Times New Roman" w:hAnsi="??_GB2312" w:cs="??_GB2312"/>
          <w:sz w:val="32"/>
          <w:szCs w:val="32"/>
        </w:rPr>
        <w:t>SH/T0233-1992</w:t>
      </w:r>
      <w:r>
        <w:rPr>
          <w:rFonts w:ascii="宋体" w:hAnsi="宋体" w:cs="宋体" w:hint="eastAsia"/>
          <w:sz w:val="32"/>
          <w:szCs w:val="32"/>
        </w:rPr>
        <w:t>《液化石油气采样法》随机抽取</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ascii="??_GB2312" w:eastAsia="Times New Roman" w:hAnsi="??_GB2312" w:cs="??_GB2312"/>
            <w:sz w:val="32"/>
            <w:szCs w:val="32"/>
          </w:rPr>
          <w:t>2L</w:t>
        </w:r>
      </w:smartTag>
      <w:r>
        <w:rPr>
          <w:rFonts w:ascii="??_GB2312" w:eastAsia="Times New Roman" w:hAnsi="??_GB2312" w:cs="??_GB2312"/>
          <w:sz w:val="32"/>
          <w:szCs w:val="32"/>
        </w:rPr>
        <w:t>×2</w:t>
      </w:r>
      <w:r>
        <w:rPr>
          <w:rFonts w:ascii="宋体" w:hAnsi="宋体" w:cs="宋体" w:hint="eastAsia"/>
          <w:sz w:val="32"/>
          <w:szCs w:val="32"/>
        </w:rPr>
        <w:t>份样品，包装好贴上编号标志，分别加贴抽样单位与受检单位签字认可的封条，</w:t>
      </w:r>
      <w:r>
        <w:rPr>
          <w:rFonts w:ascii="??_GB2312" w:eastAsia="Times New Roman" w:hAnsi="??_GB2312" w:cs="??_GB2312"/>
          <w:sz w:val="32"/>
          <w:szCs w:val="32"/>
        </w:rPr>
        <w:t xml:space="preserve"> </w:t>
      </w:r>
      <w:r>
        <w:rPr>
          <w:rFonts w:ascii="宋体" w:hAnsi="宋体" w:cs="宋体" w:hint="eastAsia"/>
          <w:sz w:val="32"/>
          <w:szCs w:val="32"/>
        </w:rPr>
        <w:t>其中的</w:t>
      </w:r>
      <w:r>
        <w:rPr>
          <w:rFonts w:ascii="??_GB2312" w:eastAsia="Times New Roman" w:hAnsi="??_GB2312" w:cs="??_GB2312"/>
          <w:sz w:val="32"/>
          <w:szCs w:val="32"/>
        </w:rPr>
        <w:t>1</w:t>
      </w:r>
      <w:r>
        <w:rPr>
          <w:rFonts w:ascii="宋体" w:hAnsi="宋体" w:cs="宋体" w:hint="eastAsia"/>
          <w:sz w:val="32"/>
          <w:szCs w:val="32"/>
        </w:rPr>
        <w:t>份为检验样品，</w:t>
      </w:r>
      <w:r>
        <w:rPr>
          <w:rFonts w:ascii="??_GB2312" w:eastAsia="Times New Roman" w:hAnsi="??_GB2312" w:cs="??_GB2312"/>
          <w:sz w:val="32"/>
          <w:szCs w:val="32"/>
        </w:rPr>
        <w:t>1</w:t>
      </w:r>
      <w:r>
        <w:rPr>
          <w:rFonts w:ascii="宋体" w:hAnsi="宋体" w:cs="宋体" w:hint="eastAsia"/>
          <w:sz w:val="32"/>
          <w:szCs w:val="32"/>
        </w:rPr>
        <w:t>份为备样样品。</w:t>
      </w:r>
    </w:p>
    <w:p w:rsidR="00460DA8" w:rsidRDefault="00460DA8">
      <w:pPr>
        <w:widowControl/>
        <w:spacing w:line="560" w:lineRule="exact"/>
        <w:jc w:val="left"/>
        <w:rPr>
          <w:rFonts w:ascii="??_GB2312" w:eastAsia="Times New Roman" w:hAnsi="??_GB2312" w:cs="??_GB2312"/>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sz w:val="32"/>
            <w:szCs w:val="32"/>
          </w:rPr>
          <w:t>1.2.3</w:t>
        </w:r>
      </w:smartTag>
      <w:r>
        <w:rPr>
          <w:rFonts w:ascii="宋体" w:hAnsi="宋体" w:cs="宋体" w:hint="eastAsia"/>
          <w:sz w:val="32"/>
          <w:szCs w:val="32"/>
        </w:rPr>
        <w:t>车用压缩天然气产品</w:t>
      </w:r>
    </w:p>
    <w:p w:rsidR="00460DA8" w:rsidRDefault="00460DA8" w:rsidP="00962F68">
      <w:pPr>
        <w:widowControl/>
        <w:spacing w:line="560" w:lineRule="exact"/>
        <w:ind w:leftChars="-47" w:left="31680" w:firstLineChars="200" w:firstLine="31680"/>
        <w:jc w:val="left"/>
        <w:rPr>
          <w:rFonts w:ascii="??_GB2312" w:eastAsia="Times New Roman" w:hAnsi="??_GB2312" w:cs="??_GB2312"/>
          <w:sz w:val="32"/>
          <w:szCs w:val="32"/>
        </w:rPr>
      </w:pPr>
      <w:r>
        <w:rPr>
          <w:rFonts w:ascii="宋体" w:hAnsi="宋体" w:cs="宋体" w:hint="eastAsia"/>
          <w:sz w:val="32"/>
          <w:szCs w:val="32"/>
        </w:rPr>
        <w:t>在生产企业成品贮罐内随机抽取有产品质量检验合格证明或者以其他形式表明合格的产品。以同一类型、规格、批号的产（商）品为监督检验批，按</w:t>
      </w:r>
      <w:r>
        <w:rPr>
          <w:rFonts w:ascii="??_GB2312" w:eastAsia="Times New Roman" w:hAnsi="??_GB2312" w:cs="??_GB2312"/>
          <w:sz w:val="32"/>
          <w:szCs w:val="32"/>
        </w:rPr>
        <w:t xml:space="preserve">GB/T13609-2017 </w:t>
      </w:r>
      <w:r>
        <w:rPr>
          <w:rFonts w:ascii="宋体" w:hAnsi="宋体" w:cs="宋体" w:hint="eastAsia"/>
          <w:sz w:val="32"/>
          <w:szCs w:val="32"/>
        </w:rPr>
        <w:t>《天燃气取样导则》抽取出</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ascii="??_GB2312" w:eastAsia="Times New Roman" w:hAnsi="??_GB2312" w:cs="??_GB2312"/>
            <w:sz w:val="32"/>
            <w:szCs w:val="32"/>
          </w:rPr>
          <w:t>2L</w:t>
        </w:r>
      </w:smartTag>
      <w:r>
        <w:rPr>
          <w:rFonts w:ascii="??_GB2312" w:eastAsia="Times New Roman" w:hAnsi="??_GB2312" w:cs="??_GB2312"/>
          <w:sz w:val="32"/>
          <w:szCs w:val="32"/>
        </w:rPr>
        <w:t>×2</w:t>
      </w:r>
      <w:r>
        <w:rPr>
          <w:rFonts w:ascii="宋体" w:hAnsi="宋体" w:cs="宋体" w:hint="eastAsia"/>
          <w:sz w:val="32"/>
          <w:szCs w:val="32"/>
        </w:rPr>
        <w:t>的样品，包装好贴上编号标志，分别加贴抽样单位与受检单位签字认可的封条，</w:t>
      </w:r>
      <w:r>
        <w:rPr>
          <w:rFonts w:ascii="??_GB2312" w:eastAsia="Times New Roman" w:hAnsi="??_GB2312" w:cs="??_GB2312"/>
          <w:sz w:val="32"/>
          <w:szCs w:val="32"/>
        </w:rPr>
        <w:t xml:space="preserve"> </w:t>
      </w:r>
      <w:r>
        <w:rPr>
          <w:rFonts w:ascii="宋体" w:hAnsi="宋体" w:cs="宋体" w:hint="eastAsia"/>
          <w:sz w:val="32"/>
          <w:szCs w:val="32"/>
        </w:rPr>
        <w:t>其中的</w:t>
      </w:r>
      <w:r>
        <w:rPr>
          <w:rFonts w:ascii="??_GB2312" w:eastAsia="Times New Roman" w:hAnsi="??_GB2312" w:cs="??_GB2312"/>
          <w:sz w:val="32"/>
          <w:szCs w:val="32"/>
        </w:rPr>
        <w:t>1</w:t>
      </w:r>
      <w:r>
        <w:rPr>
          <w:rFonts w:ascii="宋体" w:hAnsi="宋体" w:cs="宋体" w:hint="eastAsia"/>
          <w:sz w:val="32"/>
          <w:szCs w:val="32"/>
        </w:rPr>
        <w:t>瓶为检验样品，</w:t>
      </w:r>
      <w:r>
        <w:rPr>
          <w:rFonts w:ascii="??_GB2312" w:eastAsia="Times New Roman" w:hAnsi="??_GB2312" w:cs="??_GB2312"/>
          <w:sz w:val="32"/>
          <w:szCs w:val="32"/>
        </w:rPr>
        <w:t>1</w:t>
      </w:r>
      <w:r>
        <w:rPr>
          <w:rFonts w:ascii="宋体" w:hAnsi="宋体" w:cs="宋体" w:hint="eastAsia"/>
          <w:sz w:val="32"/>
          <w:szCs w:val="32"/>
        </w:rPr>
        <w:t>瓶为留样样品。</w:t>
      </w:r>
    </w:p>
    <w:p w:rsidR="00460DA8" w:rsidRDefault="00460DA8">
      <w:pPr>
        <w:widowControl/>
        <w:spacing w:line="560" w:lineRule="exact"/>
        <w:jc w:val="left"/>
        <w:rPr>
          <w:rFonts w:ascii="??_GB2312" w:eastAsia="Times New Roman" w:hAnsi="??_GB2312" w:cs="??_GB2312"/>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sz w:val="32"/>
            <w:szCs w:val="32"/>
          </w:rPr>
          <w:t>1.2.4</w:t>
        </w:r>
      </w:smartTag>
      <w:r>
        <w:rPr>
          <w:rFonts w:ascii="宋体" w:hAnsi="宋体" w:cs="宋体" w:hint="eastAsia"/>
          <w:sz w:val="32"/>
          <w:szCs w:val="32"/>
        </w:rPr>
        <w:t>工业氧、工业氮、溶解乙炔产品</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宋体" w:hAnsi="宋体" w:cs="宋体" w:hint="eastAsia"/>
          <w:sz w:val="32"/>
          <w:szCs w:val="32"/>
        </w:rPr>
        <w:t>在生产企业成品仓库内或销售企业仓库内随机抽取有产品质量检验合格证明或者以其他形式表明合格的产品。以同一类型、规格、批号的产（商）品为监督检验批，从整批总数随机选取</w:t>
      </w:r>
      <w:r>
        <w:rPr>
          <w:rFonts w:ascii="??_GB2312" w:eastAsia="Times New Roman" w:hAnsi="??_GB2312" w:cs="??_GB2312"/>
          <w:sz w:val="32"/>
          <w:szCs w:val="32"/>
        </w:rPr>
        <w:t>3</w:t>
      </w:r>
      <w:r>
        <w:rPr>
          <w:rFonts w:ascii="宋体" w:hAnsi="宋体" w:cs="宋体" w:hint="eastAsia"/>
          <w:sz w:val="32"/>
          <w:szCs w:val="32"/>
        </w:rPr>
        <w:t>瓶样品，包装好贴上编号标志，分别加贴抽样单位与受检单位签字认可的封条，其中的</w:t>
      </w:r>
      <w:r>
        <w:rPr>
          <w:rFonts w:ascii="??_GB2312" w:eastAsia="Times New Roman" w:hAnsi="??_GB2312" w:cs="??_GB2312"/>
          <w:sz w:val="32"/>
          <w:szCs w:val="32"/>
        </w:rPr>
        <w:t>2</w:t>
      </w:r>
      <w:r>
        <w:rPr>
          <w:rFonts w:ascii="宋体" w:hAnsi="宋体" w:cs="宋体" w:hint="eastAsia"/>
          <w:sz w:val="32"/>
          <w:szCs w:val="32"/>
        </w:rPr>
        <w:t>瓶为检验样品，</w:t>
      </w:r>
      <w:r>
        <w:rPr>
          <w:rFonts w:ascii="??_GB2312" w:eastAsia="Times New Roman" w:hAnsi="??_GB2312" w:cs="??_GB2312"/>
          <w:sz w:val="32"/>
          <w:szCs w:val="32"/>
        </w:rPr>
        <w:t>1</w:t>
      </w:r>
      <w:r>
        <w:rPr>
          <w:rFonts w:ascii="宋体" w:hAnsi="宋体" w:cs="宋体" w:hint="eastAsia"/>
          <w:sz w:val="32"/>
          <w:szCs w:val="32"/>
        </w:rPr>
        <w:t>瓶为备用样品。</w:t>
      </w:r>
    </w:p>
    <w:p w:rsidR="00460DA8" w:rsidRDefault="00460DA8">
      <w:pPr>
        <w:spacing w:line="560" w:lineRule="exact"/>
        <w:outlineLvl w:val="0"/>
        <w:rPr>
          <w:rFonts w:ascii="??_GB2312" w:eastAsia="Times New Roman" w:hAnsi="??_GB2312" w:cs="??_GB2312"/>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sz w:val="32"/>
            <w:szCs w:val="32"/>
          </w:rPr>
          <w:t>1.2.5</w:t>
        </w:r>
      </w:smartTag>
      <w:r>
        <w:rPr>
          <w:rFonts w:ascii="宋体" w:hAnsi="宋体" w:cs="宋体" w:hint="eastAsia"/>
          <w:sz w:val="32"/>
          <w:szCs w:val="32"/>
        </w:rPr>
        <w:t>工业硫磺、工业用甲醇、汽油机油、柴油机油产品</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宋体" w:hAnsi="宋体" w:cs="宋体" w:hint="eastAsia"/>
          <w:sz w:val="32"/>
          <w:szCs w:val="32"/>
        </w:rPr>
        <w:t>在生产企业成品仓库内或销售企业仓库内随机抽取有产品质量检验合格证明或者以其他形式表明合格的产品。以同一类型、规格、批号的产（商）品为监督检验批，从整批产品中随机抽取不少于</w:t>
      </w:r>
      <w:smartTag w:uri="urn:schemas-microsoft-com:office:smarttags" w:element="chmetcnv">
        <w:smartTagPr>
          <w:attr w:name="TCSC" w:val="0"/>
          <w:attr w:name="NumberType" w:val="1"/>
          <w:attr w:name="Negative" w:val="False"/>
          <w:attr w:name="HasSpace" w:val="False"/>
          <w:attr w:name="SourceValue" w:val="2"/>
          <w:attr w:name="UnitName" w:val="kg"/>
        </w:smartTagPr>
        <w:r>
          <w:rPr>
            <w:rFonts w:ascii="??_GB2312" w:eastAsia="Times New Roman" w:hAnsi="??_GB2312" w:cs="??_GB2312"/>
            <w:sz w:val="32"/>
            <w:szCs w:val="32"/>
          </w:rPr>
          <w:t>2kg</w:t>
        </w:r>
      </w:smartTag>
      <w:r>
        <w:rPr>
          <w:rFonts w:ascii="??_GB2312" w:eastAsia="Times New Roman" w:hAnsi="??_GB2312" w:cs="??_GB2312"/>
          <w:sz w:val="32"/>
          <w:szCs w:val="32"/>
        </w:rPr>
        <w:t>(</w:t>
      </w:r>
      <w:r>
        <w:rPr>
          <w:rFonts w:ascii="宋体" w:hAnsi="宋体" w:cs="宋体" w:hint="eastAsia"/>
          <w:sz w:val="32"/>
          <w:szCs w:val="32"/>
        </w:rPr>
        <w:t>固体</w:t>
      </w:r>
      <w:r>
        <w:rPr>
          <w:rFonts w:ascii="??_GB2312" w:eastAsia="Times New Roman" w:hAnsi="??_GB2312" w:cs="??_GB2312"/>
          <w:sz w:val="32"/>
          <w:szCs w:val="32"/>
        </w:rPr>
        <w:t>)</w:t>
      </w:r>
      <w:r>
        <w:rPr>
          <w:rFonts w:ascii="宋体" w:hAnsi="宋体" w:cs="宋体" w:hint="eastAsia"/>
          <w:sz w:val="32"/>
          <w:szCs w:val="32"/>
        </w:rPr>
        <w:t>或</w:t>
      </w:r>
      <w:smartTag w:uri="urn:schemas-microsoft-com:office:smarttags" w:element="chmetcnv">
        <w:smartTagPr>
          <w:attr w:name="TCSC" w:val="0"/>
          <w:attr w:name="NumberType" w:val="1"/>
          <w:attr w:name="Negative" w:val="False"/>
          <w:attr w:name="HasSpace" w:val="False"/>
          <w:attr w:name="SourceValue" w:val="4"/>
          <w:attr w:name="UnitName" w:val="l"/>
        </w:smartTagPr>
        <w:r>
          <w:rPr>
            <w:rFonts w:ascii="??_GB2312" w:eastAsia="Times New Roman" w:hAnsi="??_GB2312" w:cs="??_GB2312"/>
            <w:sz w:val="32"/>
            <w:szCs w:val="32"/>
          </w:rPr>
          <w:t>4L</w:t>
        </w:r>
      </w:smartTag>
      <w:r>
        <w:rPr>
          <w:rFonts w:ascii="宋体" w:hAnsi="宋体" w:cs="宋体" w:hint="eastAsia"/>
          <w:sz w:val="32"/>
          <w:szCs w:val="32"/>
        </w:rPr>
        <w:t>（液体）样品，混匀后缩分为</w:t>
      </w:r>
      <w:smartTag w:uri="urn:schemas-microsoft-com:office:smarttags" w:element="chmetcnv">
        <w:smartTagPr>
          <w:attr w:name="TCSC" w:val="0"/>
          <w:attr w:name="NumberType" w:val="1"/>
          <w:attr w:name="Negative" w:val="False"/>
          <w:attr w:name="HasSpace" w:val="False"/>
          <w:attr w:name="SourceValue" w:val="1"/>
          <w:attr w:name="UnitName" w:val="kg"/>
        </w:smartTagPr>
        <w:r>
          <w:rPr>
            <w:rFonts w:ascii="??_GB2312" w:eastAsia="Times New Roman" w:hAnsi="??_GB2312" w:cs="??_GB2312"/>
            <w:sz w:val="32"/>
            <w:szCs w:val="32"/>
          </w:rPr>
          <w:t>1kg</w:t>
        </w:r>
      </w:smartTag>
      <w:r>
        <w:rPr>
          <w:rFonts w:ascii="??_GB2312" w:eastAsia="Times New Roman" w:hAnsi="??_GB2312" w:cs="??_GB2312"/>
          <w:sz w:val="32"/>
          <w:szCs w:val="32"/>
        </w:rPr>
        <w:t>×2(</w:t>
      </w:r>
      <w:r>
        <w:rPr>
          <w:rFonts w:ascii="宋体" w:hAnsi="宋体" w:cs="宋体" w:hint="eastAsia"/>
          <w:sz w:val="32"/>
          <w:szCs w:val="32"/>
        </w:rPr>
        <w:t>固体</w:t>
      </w:r>
      <w:r>
        <w:rPr>
          <w:rFonts w:ascii="??_GB2312" w:eastAsia="Times New Roman" w:hAnsi="??_GB2312" w:cs="??_GB2312"/>
          <w:sz w:val="32"/>
          <w:szCs w:val="32"/>
        </w:rPr>
        <w:t>)</w:t>
      </w:r>
      <w:r>
        <w:rPr>
          <w:rFonts w:ascii="宋体" w:hAnsi="宋体" w:cs="宋体" w:hint="eastAsia"/>
          <w:sz w:val="32"/>
          <w:szCs w:val="32"/>
        </w:rPr>
        <w:t>或</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ascii="??_GB2312" w:eastAsia="Times New Roman" w:hAnsi="??_GB2312" w:cs="??_GB2312"/>
            <w:sz w:val="32"/>
            <w:szCs w:val="32"/>
          </w:rPr>
          <w:t>2L</w:t>
        </w:r>
      </w:smartTag>
      <w:r>
        <w:rPr>
          <w:rFonts w:ascii="??_GB2312" w:eastAsia="Times New Roman" w:hAnsi="??_GB2312" w:cs="??_GB2312"/>
          <w:sz w:val="32"/>
          <w:szCs w:val="32"/>
        </w:rPr>
        <w:t>×2</w:t>
      </w:r>
      <w:r>
        <w:rPr>
          <w:rFonts w:ascii="宋体" w:hAnsi="宋体" w:cs="宋体" w:hint="eastAsia"/>
          <w:sz w:val="32"/>
          <w:szCs w:val="32"/>
        </w:rPr>
        <w:t>（液体）样品。包装好贴上编号标志，分别加贴抽样单位与受检单位签字认可的封条</w:t>
      </w:r>
      <w:r>
        <w:rPr>
          <w:rFonts w:ascii="??_GB2312" w:eastAsia="Times New Roman" w:hAnsi="??_GB2312" w:cs="??_GB2312"/>
          <w:sz w:val="32"/>
          <w:szCs w:val="32"/>
        </w:rPr>
        <w:t>,</w:t>
      </w:r>
      <w:r>
        <w:rPr>
          <w:rFonts w:ascii="宋体" w:hAnsi="宋体" w:cs="宋体" w:hint="eastAsia"/>
          <w:sz w:val="32"/>
          <w:szCs w:val="32"/>
        </w:rPr>
        <w:t>其中的</w:t>
      </w:r>
      <w:r>
        <w:rPr>
          <w:rFonts w:ascii="??_GB2312" w:eastAsia="Times New Roman" w:hAnsi="??_GB2312" w:cs="??_GB2312"/>
          <w:sz w:val="32"/>
          <w:szCs w:val="32"/>
        </w:rPr>
        <w:t>1</w:t>
      </w:r>
      <w:r>
        <w:rPr>
          <w:rFonts w:ascii="宋体" w:hAnsi="宋体" w:cs="宋体" w:hint="eastAsia"/>
          <w:sz w:val="32"/>
          <w:szCs w:val="32"/>
        </w:rPr>
        <w:t>份为检验样品，另</w:t>
      </w:r>
      <w:r>
        <w:rPr>
          <w:rFonts w:ascii="??_GB2312" w:eastAsia="Times New Roman" w:hAnsi="??_GB2312" w:cs="??_GB2312"/>
          <w:sz w:val="32"/>
          <w:szCs w:val="32"/>
        </w:rPr>
        <w:t>1</w:t>
      </w:r>
      <w:r>
        <w:rPr>
          <w:rFonts w:ascii="宋体" w:hAnsi="宋体" w:cs="宋体" w:hint="eastAsia"/>
          <w:sz w:val="32"/>
          <w:szCs w:val="32"/>
        </w:rPr>
        <w:t>份为备检样品。</w:t>
      </w:r>
    </w:p>
    <w:p w:rsidR="00460DA8" w:rsidRDefault="00460DA8">
      <w:pPr>
        <w:spacing w:line="560" w:lineRule="exact"/>
        <w:rPr>
          <w:rFonts w:ascii="??_GB2312" w:eastAsia="Times New Roman" w:hAnsi="??_GB2312" w:cs="??_GB2312"/>
          <w:b/>
          <w:sz w:val="32"/>
          <w:szCs w:val="32"/>
        </w:rPr>
      </w:pPr>
      <w:r>
        <w:rPr>
          <w:rFonts w:ascii="??_GB2312" w:eastAsia="Times New Roman" w:hAnsi="??_GB2312" w:cs="??_GB2312"/>
          <w:b/>
          <w:sz w:val="32"/>
          <w:szCs w:val="32"/>
        </w:rPr>
        <w:t xml:space="preserve">2  </w:t>
      </w:r>
      <w:r>
        <w:rPr>
          <w:rFonts w:ascii="宋体" w:hAnsi="宋体" w:cs="宋体" w:hint="eastAsia"/>
          <w:b/>
          <w:sz w:val="32"/>
          <w:szCs w:val="32"/>
        </w:rPr>
        <w:t>检验</w:t>
      </w:r>
    </w:p>
    <w:p w:rsidR="00460DA8" w:rsidRDefault="00460DA8">
      <w:pPr>
        <w:spacing w:line="560" w:lineRule="exact"/>
        <w:rPr>
          <w:rFonts w:ascii="??_GB2312" w:eastAsia="Times New Roman" w:hAnsi="??_GB2312" w:cs="??_GB2312"/>
          <w:b/>
          <w:sz w:val="32"/>
          <w:szCs w:val="32"/>
        </w:rPr>
      </w:pPr>
      <w:r>
        <w:rPr>
          <w:rFonts w:ascii="??_GB2312" w:eastAsia="Times New Roman" w:hAnsi="??_GB2312" w:cs="??_GB2312"/>
          <w:b/>
          <w:sz w:val="32"/>
          <w:szCs w:val="32"/>
        </w:rPr>
        <w:t xml:space="preserve">2.1 </w:t>
      </w:r>
      <w:r>
        <w:rPr>
          <w:rFonts w:ascii="宋体" w:hAnsi="宋体" w:cs="宋体" w:hint="eastAsia"/>
          <w:b/>
          <w:sz w:val="32"/>
          <w:szCs w:val="32"/>
        </w:rPr>
        <w:t>检验依据</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_GB2312" w:eastAsia="Times New Roman" w:hAnsi="??_GB2312" w:cs="??_GB2312"/>
          <w:sz w:val="32"/>
          <w:szCs w:val="32"/>
        </w:rPr>
        <w:t xml:space="preserve">GB 11174-2011      </w:t>
      </w:r>
      <w:r>
        <w:rPr>
          <w:rFonts w:ascii="宋体" w:hAnsi="宋体" w:cs="宋体" w:hint="eastAsia"/>
          <w:sz w:val="32"/>
          <w:szCs w:val="32"/>
        </w:rPr>
        <w:t>液化石油气</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_GB2312" w:eastAsia="Times New Roman" w:hAnsi="??_GB2312" w:cs="??_GB2312"/>
          <w:sz w:val="32"/>
          <w:szCs w:val="32"/>
        </w:rPr>
        <w:t xml:space="preserve">GB 18047-2017      </w:t>
      </w:r>
      <w:r>
        <w:rPr>
          <w:rFonts w:ascii="宋体" w:hAnsi="宋体" w:cs="宋体" w:hint="eastAsia"/>
          <w:sz w:val="32"/>
          <w:szCs w:val="32"/>
        </w:rPr>
        <w:t>车用压缩天然气</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_GB2312" w:eastAsia="Times New Roman" w:hAnsi="??_GB2312" w:cs="??_GB2312"/>
          <w:sz w:val="32"/>
          <w:szCs w:val="32"/>
        </w:rPr>
        <w:t xml:space="preserve">GB/T 3863-2008     </w:t>
      </w:r>
      <w:r>
        <w:rPr>
          <w:rFonts w:ascii="宋体" w:hAnsi="宋体" w:cs="宋体" w:hint="eastAsia"/>
          <w:sz w:val="32"/>
          <w:szCs w:val="32"/>
        </w:rPr>
        <w:t>工业氧</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_GB2312" w:eastAsia="Times New Roman" w:hAnsi="??_GB2312" w:cs="??_GB2312"/>
          <w:sz w:val="32"/>
          <w:szCs w:val="32"/>
        </w:rPr>
        <w:t xml:space="preserve">GB/T 3864-2008     </w:t>
      </w:r>
      <w:r>
        <w:rPr>
          <w:rFonts w:ascii="宋体" w:hAnsi="宋体" w:cs="宋体" w:hint="eastAsia"/>
          <w:sz w:val="32"/>
          <w:szCs w:val="32"/>
        </w:rPr>
        <w:t>工业氮</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_GB2312" w:eastAsia="Times New Roman" w:hAnsi="??_GB2312" w:cs="??_GB2312"/>
          <w:sz w:val="32"/>
          <w:szCs w:val="32"/>
        </w:rPr>
        <w:t xml:space="preserve">GB 6819-2004       </w:t>
      </w:r>
      <w:r>
        <w:rPr>
          <w:rFonts w:ascii="宋体" w:hAnsi="宋体" w:cs="宋体" w:hint="eastAsia"/>
          <w:sz w:val="32"/>
          <w:szCs w:val="32"/>
        </w:rPr>
        <w:t>溶解乙炔</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_GB2312" w:eastAsia="Times New Roman" w:hAnsi="??_GB2312" w:cs="??_GB2312"/>
          <w:sz w:val="32"/>
          <w:szCs w:val="32"/>
        </w:rPr>
        <w:t xml:space="preserve">GB/T 2449.1-2014   </w:t>
      </w:r>
      <w:r>
        <w:rPr>
          <w:rFonts w:ascii="宋体" w:hAnsi="宋体" w:cs="宋体" w:hint="eastAsia"/>
          <w:sz w:val="32"/>
          <w:szCs w:val="32"/>
        </w:rPr>
        <w:t>工业硫磺</w:t>
      </w:r>
      <w:r>
        <w:rPr>
          <w:rFonts w:ascii="??_GB2312" w:eastAsia="Times New Roman" w:hAnsi="??_GB2312" w:cs="??_GB2312"/>
          <w:sz w:val="32"/>
          <w:szCs w:val="32"/>
        </w:rPr>
        <w:t xml:space="preserve"> </w:t>
      </w:r>
      <w:r>
        <w:rPr>
          <w:rFonts w:ascii="宋体" w:hAnsi="宋体" w:cs="宋体" w:hint="eastAsia"/>
          <w:sz w:val="32"/>
          <w:szCs w:val="32"/>
        </w:rPr>
        <w:t>第</w:t>
      </w:r>
      <w:r>
        <w:rPr>
          <w:rFonts w:ascii="??_GB2312" w:eastAsia="Times New Roman" w:hAnsi="??_GB2312" w:cs="??_GB2312"/>
          <w:sz w:val="32"/>
          <w:szCs w:val="32"/>
        </w:rPr>
        <w:t>1</w:t>
      </w:r>
      <w:r>
        <w:rPr>
          <w:rFonts w:ascii="宋体" w:hAnsi="宋体" w:cs="宋体" w:hint="eastAsia"/>
          <w:sz w:val="32"/>
          <w:szCs w:val="32"/>
        </w:rPr>
        <w:t>部分：固体产品</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_GB2312" w:eastAsia="Times New Roman" w:hAnsi="??_GB2312" w:cs="??_GB2312"/>
          <w:sz w:val="32"/>
          <w:szCs w:val="32"/>
        </w:rPr>
        <w:t xml:space="preserve">GB/T 338-2011      </w:t>
      </w:r>
      <w:r>
        <w:rPr>
          <w:rFonts w:ascii="宋体" w:hAnsi="宋体" w:cs="宋体" w:hint="eastAsia"/>
          <w:sz w:val="32"/>
          <w:szCs w:val="32"/>
        </w:rPr>
        <w:t>工业用甲醇</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_GB2312" w:eastAsia="Times New Roman" w:hAnsi="??_GB2312" w:cs="??_GB2312"/>
          <w:sz w:val="32"/>
          <w:szCs w:val="32"/>
        </w:rPr>
        <w:t xml:space="preserve">GB 11121-2006      </w:t>
      </w:r>
      <w:r>
        <w:rPr>
          <w:rFonts w:ascii="宋体" w:hAnsi="宋体" w:cs="宋体" w:hint="eastAsia"/>
          <w:sz w:val="32"/>
          <w:szCs w:val="32"/>
        </w:rPr>
        <w:t>汽油机油</w:t>
      </w:r>
    </w:p>
    <w:p w:rsidR="00460DA8" w:rsidRDefault="00460DA8" w:rsidP="00962F68">
      <w:pPr>
        <w:spacing w:line="560" w:lineRule="exact"/>
        <w:ind w:firstLineChars="200" w:firstLine="31680"/>
        <w:outlineLvl w:val="0"/>
        <w:rPr>
          <w:rFonts w:ascii="??_GB2312" w:eastAsia="Times New Roman" w:hAnsi="??_GB2312" w:cs="??_GB2312"/>
          <w:sz w:val="32"/>
          <w:szCs w:val="32"/>
        </w:rPr>
      </w:pPr>
      <w:r>
        <w:rPr>
          <w:rFonts w:ascii="??_GB2312" w:eastAsia="Times New Roman" w:hAnsi="??_GB2312" w:cs="??_GB2312"/>
          <w:sz w:val="32"/>
          <w:szCs w:val="32"/>
        </w:rPr>
        <w:t xml:space="preserve">GB 11122-2006      </w:t>
      </w:r>
      <w:r>
        <w:rPr>
          <w:rFonts w:ascii="宋体" w:hAnsi="宋体" w:cs="宋体" w:hint="eastAsia"/>
          <w:sz w:val="32"/>
          <w:szCs w:val="32"/>
        </w:rPr>
        <w:t>柴油机油</w:t>
      </w:r>
    </w:p>
    <w:p w:rsidR="00460DA8" w:rsidRDefault="00460DA8" w:rsidP="00962F68">
      <w:pPr>
        <w:widowControl/>
        <w:shd w:val="clear" w:color="auto" w:fill="FFFFFF"/>
        <w:spacing w:line="560" w:lineRule="exact"/>
        <w:ind w:firstLineChars="150" w:firstLine="31680"/>
        <w:rPr>
          <w:rFonts w:ascii="??_GB2312" w:eastAsia="Times New Roman" w:hAnsi="??_GB2312" w:cs="??_GB2312"/>
          <w:kern w:val="0"/>
          <w:sz w:val="32"/>
          <w:szCs w:val="32"/>
        </w:rPr>
      </w:pPr>
      <w:r>
        <w:rPr>
          <w:rFonts w:ascii="宋体" w:hAnsi="宋体" w:cs="宋体" w:hint="eastAsia"/>
          <w:sz w:val="32"/>
          <w:szCs w:val="32"/>
        </w:rPr>
        <w:t>现行有效的企业标准、团体标准、地方标准及产品明示质量要求</w:t>
      </w:r>
    </w:p>
    <w:p w:rsidR="00460DA8" w:rsidRDefault="00460DA8">
      <w:pPr>
        <w:spacing w:line="560" w:lineRule="exact"/>
        <w:rPr>
          <w:rFonts w:ascii="??_GB2312" w:eastAsia="Times New Roman" w:hAnsi="??_GB2312" w:cs="??_GB2312"/>
          <w:b/>
          <w:sz w:val="32"/>
          <w:szCs w:val="32"/>
        </w:rPr>
      </w:pPr>
      <w:r>
        <w:rPr>
          <w:rFonts w:ascii="??_GB2312" w:eastAsia="Times New Roman" w:hAnsi="??_GB2312" w:cs="??_GB2312"/>
          <w:b/>
          <w:sz w:val="32"/>
          <w:szCs w:val="32"/>
        </w:rPr>
        <w:t xml:space="preserve">2.2 </w:t>
      </w:r>
      <w:r>
        <w:rPr>
          <w:rFonts w:ascii="宋体" w:hAnsi="宋体" w:cs="宋体" w:hint="eastAsia"/>
          <w:b/>
          <w:sz w:val="32"/>
          <w:szCs w:val="32"/>
        </w:rPr>
        <w:t>检验项目</w:t>
      </w:r>
    </w:p>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kern w:val="2"/>
            <w:sz w:val="32"/>
            <w:szCs w:val="32"/>
            <w:lang w:eastAsia="zh-CN"/>
          </w:rPr>
          <w:t>2.2.1</w:t>
        </w:r>
      </w:smartTag>
      <w:r>
        <w:rPr>
          <w:rFonts w:ascii="宋体" w:eastAsia="宋体" w:cs="宋体" w:hint="eastAsia"/>
          <w:kern w:val="2"/>
          <w:sz w:val="32"/>
          <w:szCs w:val="32"/>
          <w:lang w:eastAsia="zh-CN"/>
        </w:rPr>
        <w:t>液化石油气产品检验项目见表</w:t>
      </w:r>
      <w:r>
        <w:rPr>
          <w:rFonts w:ascii="??_GB2312" w:eastAsia="Times New Roman" w:hAnsi="??_GB2312" w:cs="??_GB2312"/>
          <w:kern w:val="2"/>
          <w:sz w:val="32"/>
          <w:szCs w:val="32"/>
          <w:lang w:eastAsia="zh-CN"/>
        </w:rPr>
        <w:t>1</w:t>
      </w:r>
      <w:r>
        <w:rPr>
          <w:rFonts w:ascii="宋体" w:eastAsia="宋体" w:cs="宋体" w:hint="eastAsia"/>
          <w:kern w:val="2"/>
          <w:sz w:val="32"/>
          <w:szCs w:val="32"/>
          <w:lang w:eastAsia="zh-CN"/>
        </w:rPr>
        <w:t>。</w:t>
      </w:r>
    </w:p>
    <w:p w:rsidR="00460DA8" w:rsidRDefault="00460DA8">
      <w:pPr>
        <w:pStyle w:val="Char"/>
        <w:spacing w:beforeLines="0" w:afterLines="0" w:line="560" w:lineRule="exact"/>
        <w:jc w:val="both"/>
        <w:rPr>
          <w:rFonts w:ascii="??_GB2312" w:eastAsia="Times New Roman" w:hAnsi="??_GB2312" w:cs="??_GB2312"/>
          <w:b/>
          <w:sz w:val="28"/>
          <w:szCs w:val="28"/>
          <w:lang w:eastAsia="zh-CN"/>
        </w:rPr>
      </w:pPr>
      <w:r>
        <w:rPr>
          <w:rFonts w:ascii="宋体" w:eastAsia="宋体" w:cs="宋体" w:hint="eastAsia"/>
          <w:b/>
          <w:sz w:val="28"/>
          <w:szCs w:val="28"/>
          <w:lang w:eastAsia="zh-CN"/>
        </w:rPr>
        <w:t>表</w:t>
      </w:r>
      <w:r>
        <w:rPr>
          <w:rFonts w:ascii="??_GB2312" w:eastAsia="Times New Roman" w:hAnsi="??_GB2312" w:cs="??_GB2312"/>
          <w:b/>
          <w:sz w:val="28"/>
          <w:szCs w:val="28"/>
          <w:lang w:eastAsia="zh-CN"/>
        </w:rPr>
        <w:t xml:space="preserve">1  </w:t>
      </w:r>
      <w:r>
        <w:rPr>
          <w:rFonts w:ascii="宋体" w:eastAsia="宋体" w:cs="宋体" w:hint="eastAsia"/>
          <w:b/>
          <w:sz w:val="28"/>
          <w:szCs w:val="28"/>
          <w:lang w:eastAsia="zh-CN"/>
        </w:rPr>
        <w:t>液化石油气产品检验项目</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0"/>
        <w:gridCol w:w="1125"/>
        <w:gridCol w:w="2115"/>
        <w:gridCol w:w="2676"/>
        <w:gridCol w:w="2412"/>
      </w:tblGrid>
      <w:tr w:rsidR="00460DA8">
        <w:trPr>
          <w:cantSplit/>
          <w:trHeight w:val="716"/>
          <w:jc w:val="center"/>
        </w:trPr>
        <w:tc>
          <w:tcPr>
            <w:tcW w:w="790" w:type="dxa"/>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序号</w:t>
            </w:r>
          </w:p>
        </w:tc>
        <w:tc>
          <w:tcPr>
            <w:tcW w:w="3240" w:type="dxa"/>
            <w:gridSpan w:val="2"/>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检验项目</w:t>
            </w:r>
          </w:p>
        </w:tc>
        <w:tc>
          <w:tcPr>
            <w:tcW w:w="2676" w:type="dxa"/>
            <w:vMerge w:val="restart"/>
            <w:vAlign w:val="center"/>
          </w:tcPr>
          <w:p w:rsidR="00460DA8" w:rsidRDefault="00460DA8">
            <w:pPr>
              <w:spacing w:line="560" w:lineRule="exact"/>
              <w:jc w:val="center"/>
              <w:rPr>
                <w:rFonts w:ascii="??_GB2312" w:eastAsia="Times New Roman" w:hAnsi="??_GB2312" w:cs="??_GB2312"/>
                <w:b/>
                <w:sz w:val="28"/>
                <w:szCs w:val="28"/>
              </w:rPr>
            </w:pPr>
            <w:r>
              <w:rPr>
                <w:rFonts w:ascii="宋体" w:hAnsi="宋体" w:cs="宋体" w:hint="eastAsia"/>
                <w:b/>
                <w:sz w:val="28"/>
                <w:szCs w:val="28"/>
              </w:rPr>
              <w:t>依据法律法规</w:t>
            </w:r>
          </w:p>
          <w:p w:rsidR="00460DA8" w:rsidRDefault="00460DA8">
            <w:pPr>
              <w:spacing w:line="560" w:lineRule="exact"/>
              <w:jc w:val="center"/>
              <w:rPr>
                <w:rFonts w:ascii="??_GB2312" w:eastAsia="Times New Roman" w:hAnsi="??_GB2312" w:cs="??_GB2312"/>
                <w:b/>
                <w:sz w:val="28"/>
                <w:szCs w:val="28"/>
              </w:rPr>
            </w:pPr>
            <w:r>
              <w:rPr>
                <w:rFonts w:ascii="宋体" w:hAnsi="宋体" w:cs="宋体" w:hint="eastAsia"/>
                <w:b/>
                <w:sz w:val="28"/>
                <w:szCs w:val="28"/>
              </w:rPr>
              <w:t>或标准</w:t>
            </w:r>
          </w:p>
        </w:tc>
        <w:tc>
          <w:tcPr>
            <w:tcW w:w="2412" w:type="dxa"/>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检测方法</w:t>
            </w:r>
          </w:p>
        </w:tc>
      </w:tr>
      <w:tr w:rsidR="00460DA8">
        <w:trPr>
          <w:trHeight w:val="624"/>
          <w:jc w:val="center"/>
        </w:trPr>
        <w:tc>
          <w:tcPr>
            <w:tcW w:w="790" w:type="dxa"/>
            <w:vMerge/>
            <w:vAlign w:val="center"/>
          </w:tcPr>
          <w:p w:rsidR="00460DA8" w:rsidRDefault="00460DA8">
            <w:pPr>
              <w:jc w:val="center"/>
              <w:rPr>
                <w:rFonts w:ascii="??_GB2312" w:eastAsia="Times New Roman" w:hAnsi="??_GB2312" w:cs="??_GB2312"/>
                <w:sz w:val="28"/>
                <w:szCs w:val="28"/>
                <w:lang w:eastAsia="en-US"/>
              </w:rPr>
            </w:pPr>
          </w:p>
        </w:tc>
        <w:tc>
          <w:tcPr>
            <w:tcW w:w="3240" w:type="dxa"/>
            <w:gridSpan w:val="2"/>
            <w:vMerge/>
            <w:vAlign w:val="center"/>
          </w:tcPr>
          <w:p w:rsidR="00460DA8" w:rsidRDefault="00460DA8">
            <w:pPr>
              <w:jc w:val="center"/>
              <w:rPr>
                <w:rFonts w:ascii="??_GB2312" w:eastAsia="Times New Roman" w:hAnsi="??_GB2312" w:cs="??_GB2312"/>
                <w:sz w:val="28"/>
                <w:szCs w:val="28"/>
                <w:lang w:eastAsia="en-US"/>
              </w:rPr>
            </w:pPr>
          </w:p>
        </w:tc>
        <w:tc>
          <w:tcPr>
            <w:tcW w:w="2676" w:type="dxa"/>
            <w:vMerge/>
            <w:vAlign w:val="center"/>
          </w:tcPr>
          <w:p w:rsidR="00460DA8" w:rsidRDefault="00460DA8">
            <w:pPr>
              <w:jc w:val="center"/>
              <w:rPr>
                <w:rFonts w:ascii="??_GB2312" w:eastAsia="Times New Roman" w:hAnsi="??_GB2312" w:cs="??_GB2312"/>
                <w:sz w:val="28"/>
                <w:szCs w:val="28"/>
                <w:lang w:eastAsia="en-US"/>
              </w:rPr>
            </w:pPr>
          </w:p>
        </w:tc>
        <w:tc>
          <w:tcPr>
            <w:tcW w:w="2412" w:type="dxa"/>
            <w:vMerge/>
            <w:vAlign w:val="center"/>
          </w:tcPr>
          <w:p w:rsidR="00460DA8" w:rsidRDefault="00460DA8">
            <w:pPr>
              <w:jc w:val="center"/>
              <w:rPr>
                <w:rFonts w:ascii="??_GB2312" w:eastAsia="Times New Roman" w:hAnsi="??_GB2312" w:cs="??_GB2312"/>
                <w:sz w:val="28"/>
                <w:szCs w:val="28"/>
                <w:lang w:eastAsia="en-US"/>
              </w:rPr>
            </w:pPr>
          </w:p>
        </w:tc>
      </w:tr>
      <w:tr w:rsidR="00460DA8">
        <w:trPr>
          <w:trHeight w:val="594"/>
          <w:jc w:val="center"/>
        </w:trPr>
        <w:tc>
          <w:tcPr>
            <w:tcW w:w="790" w:type="dxa"/>
            <w:vMerge w:val="restart"/>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1</w:t>
            </w:r>
          </w:p>
        </w:tc>
        <w:tc>
          <w:tcPr>
            <w:tcW w:w="1125" w:type="dxa"/>
            <w:vMerge w:val="restart"/>
            <w:vAlign w:val="center"/>
          </w:tcPr>
          <w:p w:rsidR="00460DA8" w:rsidRDefault="00460DA8">
            <w:pPr>
              <w:jc w:val="center"/>
              <w:rPr>
                <w:rFonts w:ascii="??_GB2312" w:eastAsia="Times New Roman" w:hAnsi="??_GB2312" w:cs="??_GB2312"/>
                <w:sz w:val="28"/>
                <w:szCs w:val="28"/>
              </w:rPr>
            </w:pPr>
            <w:r>
              <w:rPr>
                <w:rFonts w:ascii="宋体" w:hAnsi="宋体" w:cs="宋体" w:hint="eastAsia"/>
                <w:sz w:val="28"/>
                <w:szCs w:val="28"/>
              </w:rPr>
              <w:t>组</w:t>
            </w:r>
            <w:r>
              <w:rPr>
                <w:rFonts w:ascii="??_GB2312" w:eastAsia="Times New Roman" w:hAnsi="??_GB2312" w:cs="??_GB2312"/>
                <w:sz w:val="28"/>
                <w:szCs w:val="28"/>
              </w:rPr>
              <w:t xml:space="preserve">  </w:t>
            </w:r>
            <w:r>
              <w:rPr>
                <w:rFonts w:ascii="宋体" w:hAnsi="宋体" w:cs="宋体" w:hint="eastAsia"/>
                <w:sz w:val="28"/>
                <w:szCs w:val="28"/>
              </w:rPr>
              <w:t>分（</w:t>
            </w:r>
            <w:r>
              <w:rPr>
                <w:rFonts w:ascii="??_GB2312" w:eastAsia="Times New Roman" w:hAnsi="??_GB2312" w:cs="??_GB2312"/>
                <w:sz w:val="28"/>
                <w:szCs w:val="28"/>
              </w:rPr>
              <w:t>V/V</w:t>
            </w:r>
            <w:r>
              <w:rPr>
                <w:rFonts w:ascii="宋体" w:hAnsi="宋体" w:cs="宋体" w:hint="eastAsia"/>
                <w:sz w:val="28"/>
                <w:szCs w:val="28"/>
              </w:rPr>
              <w:t>）</w:t>
            </w:r>
            <w:r>
              <w:rPr>
                <w:rFonts w:ascii="??_GB2312" w:eastAsia="Times New Roman" w:hAnsi="??_GB2312" w:cs="??_GB2312"/>
                <w:sz w:val="28"/>
                <w:szCs w:val="28"/>
              </w:rPr>
              <w:t>%</w:t>
            </w:r>
          </w:p>
        </w:tc>
        <w:tc>
          <w:tcPr>
            <w:tcW w:w="2115" w:type="dxa"/>
            <w:vAlign w:val="center"/>
          </w:tcPr>
          <w:p w:rsidR="00460DA8" w:rsidRDefault="00460DA8">
            <w:pPr>
              <w:spacing w:line="400" w:lineRule="exact"/>
              <w:jc w:val="center"/>
              <w:rPr>
                <w:rFonts w:ascii="??_GB2312" w:eastAsia="Times New Roman" w:hAnsi="??_GB2312" w:cs="??_GB2312"/>
                <w:sz w:val="28"/>
                <w:szCs w:val="28"/>
              </w:rPr>
            </w:pPr>
            <w:r>
              <w:rPr>
                <w:rFonts w:ascii="??_GB2312" w:eastAsia="Times New Roman" w:hAnsi="??_GB2312" w:cs="??_GB2312"/>
                <w:sz w:val="28"/>
                <w:szCs w:val="28"/>
              </w:rPr>
              <w:t>C3</w:t>
            </w:r>
            <w:r>
              <w:rPr>
                <w:rFonts w:ascii="宋体" w:hAnsi="宋体" w:cs="宋体" w:hint="eastAsia"/>
                <w:sz w:val="28"/>
                <w:szCs w:val="28"/>
              </w:rPr>
              <w:t>烃类组分</w:t>
            </w:r>
          </w:p>
        </w:tc>
        <w:tc>
          <w:tcPr>
            <w:tcW w:w="2676" w:type="dxa"/>
            <w:vMerge w:val="restart"/>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GB 11174-2011/4.2</w:t>
            </w:r>
          </w:p>
        </w:tc>
        <w:tc>
          <w:tcPr>
            <w:tcW w:w="2412" w:type="dxa"/>
            <w:vMerge w:val="restart"/>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NB/SH/T 0230-2019</w:t>
            </w:r>
          </w:p>
        </w:tc>
      </w:tr>
      <w:tr w:rsidR="00460DA8">
        <w:trPr>
          <w:trHeight w:val="909"/>
          <w:jc w:val="center"/>
        </w:trPr>
        <w:tc>
          <w:tcPr>
            <w:tcW w:w="790" w:type="dxa"/>
            <w:vMerge/>
            <w:vAlign w:val="center"/>
          </w:tcPr>
          <w:p w:rsidR="00460DA8" w:rsidRDefault="00460DA8">
            <w:pPr>
              <w:jc w:val="center"/>
              <w:rPr>
                <w:rFonts w:ascii="??_GB2312" w:eastAsia="Times New Roman" w:hAnsi="??_GB2312" w:cs="??_GB2312"/>
                <w:sz w:val="28"/>
                <w:szCs w:val="28"/>
              </w:rPr>
            </w:pPr>
          </w:p>
        </w:tc>
        <w:tc>
          <w:tcPr>
            <w:tcW w:w="1125" w:type="dxa"/>
            <w:vMerge/>
            <w:vAlign w:val="center"/>
          </w:tcPr>
          <w:p w:rsidR="00460DA8" w:rsidRDefault="00460DA8">
            <w:pPr>
              <w:jc w:val="center"/>
              <w:rPr>
                <w:rFonts w:ascii="??_GB2312" w:eastAsia="Times New Roman" w:hAnsi="??_GB2312" w:cs="??_GB2312"/>
                <w:sz w:val="28"/>
                <w:szCs w:val="28"/>
              </w:rPr>
            </w:pPr>
          </w:p>
        </w:tc>
        <w:tc>
          <w:tcPr>
            <w:tcW w:w="2115" w:type="dxa"/>
            <w:vAlign w:val="center"/>
          </w:tcPr>
          <w:p w:rsidR="00460DA8" w:rsidRDefault="00460DA8">
            <w:pPr>
              <w:spacing w:line="400" w:lineRule="exact"/>
              <w:jc w:val="center"/>
              <w:rPr>
                <w:rFonts w:ascii="??_GB2312" w:eastAsia="Times New Roman" w:hAnsi="??_GB2312" w:cs="??_GB2312"/>
                <w:sz w:val="28"/>
                <w:szCs w:val="28"/>
              </w:rPr>
            </w:pPr>
            <w:r>
              <w:rPr>
                <w:rFonts w:ascii="??_GB2312" w:eastAsia="Times New Roman" w:hAnsi="??_GB2312" w:cs="??_GB2312"/>
                <w:sz w:val="28"/>
                <w:szCs w:val="28"/>
              </w:rPr>
              <w:t>C4</w:t>
            </w:r>
            <w:r>
              <w:rPr>
                <w:rFonts w:ascii="宋体" w:hAnsi="宋体" w:cs="宋体" w:hint="eastAsia"/>
                <w:sz w:val="28"/>
                <w:szCs w:val="28"/>
              </w:rPr>
              <w:t>及</w:t>
            </w:r>
            <w:r>
              <w:rPr>
                <w:rFonts w:ascii="??_GB2312" w:eastAsia="Times New Roman" w:hAnsi="??_GB2312" w:cs="??_GB2312"/>
                <w:sz w:val="28"/>
                <w:szCs w:val="28"/>
              </w:rPr>
              <w:t>C4</w:t>
            </w:r>
            <w:r>
              <w:rPr>
                <w:rFonts w:ascii="宋体" w:hAnsi="宋体" w:cs="宋体" w:hint="eastAsia"/>
                <w:sz w:val="28"/>
                <w:szCs w:val="28"/>
              </w:rPr>
              <w:t>以上烃类组分</w:t>
            </w:r>
          </w:p>
        </w:tc>
        <w:tc>
          <w:tcPr>
            <w:tcW w:w="2676" w:type="dxa"/>
            <w:vMerge/>
            <w:vAlign w:val="center"/>
          </w:tcPr>
          <w:p w:rsidR="00460DA8" w:rsidRDefault="00460DA8">
            <w:pPr>
              <w:jc w:val="center"/>
              <w:rPr>
                <w:rFonts w:ascii="??_GB2312" w:eastAsia="Times New Roman" w:hAnsi="??_GB2312" w:cs="??_GB2312"/>
                <w:sz w:val="28"/>
                <w:szCs w:val="28"/>
              </w:rPr>
            </w:pPr>
          </w:p>
        </w:tc>
        <w:tc>
          <w:tcPr>
            <w:tcW w:w="2412" w:type="dxa"/>
            <w:vMerge/>
            <w:vAlign w:val="center"/>
          </w:tcPr>
          <w:p w:rsidR="00460DA8" w:rsidRDefault="00460DA8">
            <w:pPr>
              <w:jc w:val="center"/>
              <w:rPr>
                <w:rFonts w:ascii="??_GB2312" w:eastAsia="Times New Roman" w:hAnsi="??_GB2312" w:cs="??_GB2312"/>
                <w:sz w:val="28"/>
                <w:szCs w:val="28"/>
              </w:rPr>
            </w:pPr>
          </w:p>
        </w:tc>
      </w:tr>
      <w:tr w:rsidR="00460DA8">
        <w:trPr>
          <w:trHeight w:val="975"/>
          <w:jc w:val="center"/>
        </w:trPr>
        <w:tc>
          <w:tcPr>
            <w:tcW w:w="790" w:type="dxa"/>
            <w:vMerge/>
            <w:vAlign w:val="center"/>
          </w:tcPr>
          <w:p w:rsidR="00460DA8" w:rsidRDefault="00460DA8">
            <w:pPr>
              <w:jc w:val="center"/>
              <w:rPr>
                <w:rFonts w:ascii="??_GB2312" w:eastAsia="Times New Roman" w:hAnsi="??_GB2312" w:cs="??_GB2312"/>
                <w:sz w:val="28"/>
                <w:szCs w:val="28"/>
              </w:rPr>
            </w:pPr>
          </w:p>
        </w:tc>
        <w:tc>
          <w:tcPr>
            <w:tcW w:w="1125" w:type="dxa"/>
            <w:vMerge/>
            <w:vAlign w:val="center"/>
          </w:tcPr>
          <w:p w:rsidR="00460DA8" w:rsidRDefault="00460DA8">
            <w:pPr>
              <w:jc w:val="center"/>
              <w:rPr>
                <w:rFonts w:ascii="??_GB2312" w:eastAsia="Times New Roman" w:hAnsi="??_GB2312" w:cs="??_GB2312"/>
                <w:sz w:val="28"/>
                <w:szCs w:val="28"/>
              </w:rPr>
            </w:pPr>
          </w:p>
        </w:tc>
        <w:tc>
          <w:tcPr>
            <w:tcW w:w="2115" w:type="dxa"/>
            <w:vAlign w:val="center"/>
          </w:tcPr>
          <w:p w:rsidR="00460DA8" w:rsidRDefault="00460DA8">
            <w:pPr>
              <w:spacing w:line="400" w:lineRule="exact"/>
              <w:jc w:val="center"/>
              <w:rPr>
                <w:rFonts w:ascii="??_GB2312" w:eastAsia="Times New Roman" w:hAnsi="??_GB2312" w:cs="??_GB2312"/>
                <w:sz w:val="28"/>
                <w:szCs w:val="28"/>
              </w:rPr>
            </w:pPr>
            <w:r>
              <w:rPr>
                <w:rFonts w:ascii="??_GB2312" w:eastAsia="Times New Roman" w:hAnsi="??_GB2312" w:cs="??_GB2312"/>
                <w:sz w:val="28"/>
                <w:szCs w:val="28"/>
              </w:rPr>
              <w:t>(C3+C4)</w:t>
            </w:r>
            <w:r>
              <w:rPr>
                <w:rFonts w:ascii="宋体" w:hAnsi="宋体" w:cs="宋体" w:hint="eastAsia"/>
                <w:sz w:val="28"/>
                <w:szCs w:val="28"/>
              </w:rPr>
              <w:t>烃类</w:t>
            </w:r>
          </w:p>
          <w:p w:rsidR="00460DA8" w:rsidRDefault="00460DA8">
            <w:pPr>
              <w:spacing w:line="400" w:lineRule="exact"/>
              <w:jc w:val="center"/>
              <w:rPr>
                <w:rFonts w:ascii="??_GB2312" w:eastAsia="Times New Roman" w:hAnsi="??_GB2312" w:cs="??_GB2312"/>
                <w:sz w:val="28"/>
                <w:szCs w:val="28"/>
              </w:rPr>
            </w:pPr>
            <w:r>
              <w:rPr>
                <w:rFonts w:ascii="宋体" w:hAnsi="宋体" w:cs="宋体" w:hint="eastAsia"/>
                <w:sz w:val="28"/>
                <w:szCs w:val="28"/>
              </w:rPr>
              <w:t>组分</w:t>
            </w:r>
          </w:p>
        </w:tc>
        <w:tc>
          <w:tcPr>
            <w:tcW w:w="2676" w:type="dxa"/>
            <w:vMerge/>
            <w:vAlign w:val="center"/>
          </w:tcPr>
          <w:p w:rsidR="00460DA8" w:rsidRDefault="00460DA8">
            <w:pPr>
              <w:rPr>
                <w:rFonts w:ascii="??_GB2312" w:eastAsia="Times New Roman" w:hAnsi="??_GB2312" w:cs="??_GB2312"/>
                <w:sz w:val="28"/>
                <w:szCs w:val="28"/>
              </w:rPr>
            </w:pPr>
          </w:p>
        </w:tc>
        <w:tc>
          <w:tcPr>
            <w:tcW w:w="2412" w:type="dxa"/>
            <w:vMerge/>
            <w:vAlign w:val="center"/>
          </w:tcPr>
          <w:p w:rsidR="00460DA8" w:rsidRDefault="00460DA8">
            <w:pPr>
              <w:jc w:val="center"/>
              <w:rPr>
                <w:rFonts w:ascii="??_GB2312" w:eastAsia="Times New Roman" w:hAnsi="??_GB2312" w:cs="??_GB2312"/>
                <w:sz w:val="28"/>
                <w:szCs w:val="28"/>
              </w:rPr>
            </w:pPr>
          </w:p>
        </w:tc>
      </w:tr>
      <w:tr w:rsidR="00460DA8">
        <w:trPr>
          <w:trHeight w:val="994"/>
          <w:jc w:val="center"/>
        </w:trPr>
        <w:tc>
          <w:tcPr>
            <w:tcW w:w="790" w:type="dxa"/>
            <w:vMerge/>
            <w:vAlign w:val="center"/>
          </w:tcPr>
          <w:p w:rsidR="00460DA8" w:rsidRDefault="00460DA8">
            <w:pPr>
              <w:jc w:val="center"/>
              <w:rPr>
                <w:rFonts w:ascii="??_GB2312" w:eastAsia="Times New Roman" w:hAnsi="??_GB2312" w:cs="??_GB2312"/>
                <w:sz w:val="28"/>
                <w:szCs w:val="28"/>
                <w:lang w:eastAsia="en-US"/>
              </w:rPr>
            </w:pPr>
          </w:p>
        </w:tc>
        <w:tc>
          <w:tcPr>
            <w:tcW w:w="1125" w:type="dxa"/>
            <w:vMerge/>
            <w:vAlign w:val="center"/>
          </w:tcPr>
          <w:p w:rsidR="00460DA8" w:rsidRDefault="00460DA8">
            <w:pPr>
              <w:jc w:val="center"/>
              <w:rPr>
                <w:rFonts w:ascii="??_GB2312" w:eastAsia="Times New Roman" w:hAnsi="??_GB2312" w:cs="??_GB2312"/>
                <w:sz w:val="28"/>
                <w:szCs w:val="28"/>
                <w:lang w:eastAsia="en-US"/>
              </w:rPr>
            </w:pPr>
          </w:p>
        </w:tc>
        <w:tc>
          <w:tcPr>
            <w:tcW w:w="2115" w:type="dxa"/>
            <w:vAlign w:val="center"/>
          </w:tcPr>
          <w:p w:rsidR="00460DA8" w:rsidRDefault="00460DA8">
            <w:pPr>
              <w:spacing w:line="400" w:lineRule="exact"/>
              <w:jc w:val="center"/>
              <w:rPr>
                <w:rFonts w:ascii="??_GB2312" w:eastAsia="Times New Roman" w:hAnsi="??_GB2312" w:cs="??_GB2312"/>
                <w:sz w:val="28"/>
                <w:szCs w:val="28"/>
                <w:lang w:eastAsia="en-US"/>
              </w:rPr>
            </w:pPr>
            <w:r>
              <w:rPr>
                <w:rFonts w:ascii="??_GB2312" w:eastAsia="Times New Roman" w:hAnsi="??_GB2312" w:cs="??_GB2312"/>
                <w:sz w:val="28"/>
                <w:szCs w:val="28"/>
              </w:rPr>
              <w:t>C5</w:t>
            </w:r>
            <w:r>
              <w:rPr>
                <w:rFonts w:ascii="宋体" w:hAnsi="宋体" w:cs="宋体" w:hint="eastAsia"/>
                <w:sz w:val="28"/>
                <w:szCs w:val="28"/>
              </w:rPr>
              <w:t>及</w:t>
            </w:r>
            <w:r>
              <w:rPr>
                <w:rFonts w:ascii="??_GB2312" w:eastAsia="Times New Roman" w:hAnsi="??_GB2312" w:cs="??_GB2312"/>
                <w:sz w:val="28"/>
                <w:szCs w:val="28"/>
              </w:rPr>
              <w:t>C5</w:t>
            </w:r>
            <w:r>
              <w:rPr>
                <w:rFonts w:ascii="宋体" w:hAnsi="宋体" w:cs="宋体" w:hint="eastAsia"/>
                <w:sz w:val="28"/>
                <w:szCs w:val="28"/>
              </w:rPr>
              <w:t>以上烃类组分</w:t>
            </w:r>
          </w:p>
        </w:tc>
        <w:tc>
          <w:tcPr>
            <w:tcW w:w="2676" w:type="dxa"/>
            <w:vMerge/>
            <w:vAlign w:val="center"/>
          </w:tcPr>
          <w:p w:rsidR="00460DA8" w:rsidRDefault="00460DA8">
            <w:pPr>
              <w:jc w:val="center"/>
              <w:rPr>
                <w:rFonts w:ascii="??_GB2312" w:eastAsia="Times New Roman" w:hAnsi="??_GB2312" w:cs="??_GB2312"/>
                <w:sz w:val="28"/>
                <w:szCs w:val="28"/>
                <w:lang w:eastAsia="en-US"/>
              </w:rPr>
            </w:pPr>
          </w:p>
        </w:tc>
        <w:tc>
          <w:tcPr>
            <w:tcW w:w="2412" w:type="dxa"/>
            <w:vMerge/>
            <w:vAlign w:val="center"/>
          </w:tcPr>
          <w:p w:rsidR="00460DA8" w:rsidRDefault="00460DA8">
            <w:pPr>
              <w:jc w:val="center"/>
              <w:rPr>
                <w:rFonts w:ascii="??_GB2312" w:eastAsia="Times New Roman" w:hAnsi="??_GB2312" w:cs="??_GB2312"/>
                <w:sz w:val="28"/>
                <w:szCs w:val="28"/>
              </w:rPr>
            </w:pPr>
          </w:p>
        </w:tc>
      </w:tr>
      <w:tr w:rsidR="00460DA8">
        <w:trPr>
          <w:trHeight w:val="601"/>
          <w:jc w:val="center"/>
        </w:trPr>
        <w:tc>
          <w:tcPr>
            <w:tcW w:w="79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2</w:t>
            </w:r>
          </w:p>
        </w:tc>
        <w:tc>
          <w:tcPr>
            <w:tcW w:w="3240" w:type="dxa"/>
            <w:gridSpan w:val="2"/>
            <w:vAlign w:val="center"/>
          </w:tcPr>
          <w:p w:rsidR="00460DA8" w:rsidRDefault="00460DA8">
            <w:pPr>
              <w:jc w:val="center"/>
              <w:rPr>
                <w:rFonts w:ascii="??_GB2312" w:eastAsia="Times New Roman" w:hAnsi="??_GB2312" w:cs="??_GB2312"/>
                <w:sz w:val="28"/>
                <w:szCs w:val="28"/>
              </w:rPr>
            </w:pPr>
            <w:r>
              <w:rPr>
                <w:rFonts w:ascii="宋体" w:hAnsi="宋体" w:cs="宋体" w:hint="eastAsia"/>
                <w:sz w:val="28"/>
                <w:szCs w:val="28"/>
              </w:rPr>
              <w:t>密度</w:t>
            </w:r>
          </w:p>
        </w:tc>
        <w:tc>
          <w:tcPr>
            <w:tcW w:w="2676"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GB 11174-2011/4.2</w:t>
            </w:r>
          </w:p>
        </w:tc>
        <w:tc>
          <w:tcPr>
            <w:tcW w:w="2412" w:type="dxa"/>
            <w:vAlign w:val="center"/>
          </w:tcPr>
          <w:p w:rsidR="00460DA8" w:rsidRDefault="00460DA8">
            <w:pPr>
              <w:jc w:val="center"/>
              <w:rPr>
                <w:rFonts w:ascii="??_GB2312" w:eastAsia="Times New Roman" w:hAnsi="??_GB2312" w:cs="??_GB2312"/>
                <w:color w:val="FF0000"/>
                <w:sz w:val="28"/>
                <w:szCs w:val="28"/>
              </w:rPr>
            </w:pPr>
            <w:r>
              <w:rPr>
                <w:rFonts w:ascii="??_GB2312" w:eastAsia="Times New Roman" w:hAnsi="??_GB2312" w:cs="??_GB2312"/>
                <w:sz w:val="28"/>
                <w:szCs w:val="28"/>
              </w:rPr>
              <w:t>GB/T 12576-1997</w:t>
            </w:r>
          </w:p>
        </w:tc>
      </w:tr>
      <w:tr w:rsidR="00460DA8">
        <w:trPr>
          <w:trHeight w:val="540"/>
          <w:jc w:val="center"/>
        </w:trPr>
        <w:tc>
          <w:tcPr>
            <w:tcW w:w="79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3</w:t>
            </w:r>
          </w:p>
        </w:tc>
        <w:tc>
          <w:tcPr>
            <w:tcW w:w="3240" w:type="dxa"/>
            <w:gridSpan w:val="2"/>
            <w:vAlign w:val="center"/>
          </w:tcPr>
          <w:p w:rsidR="00460DA8" w:rsidRDefault="00460DA8">
            <w:pPr>
              <w:jc w:val="center"/>
              <w:rPr>
                <w:rFonts w:ascii="??_GB2312" w:eastAsia="Times New Roman" w:hAnsi="??_GB2312" w:cs="??_GB2312"/>
                <w:sz w:val="28"/>
                <w:szCs w:val="28"/>
              </w:rPr>
            </w:pPr>
            <w:r>
              <w:rPr>
                <w:rFonts w:ascii="宋体" w:hAnsi="宋体" w:cs="宋体" w:hint="eastAsia"/>
                <w:sz w:val="28"/>
                <w:szCs w:val="28"/>
              </w:rPr>
              <w:t>蒸气压（</w:t>
            </w:r>
            <w:smartTag w:uri="urn:schemas-microsoft-com:office:smarttags" w:element="chmetcnv">
              <w:smartTagPr>
                <w:attr w:name="TCSC" w:val="0"/>
                <w:attr w:name="NumberType" w:val="1"/>
                <w:attr w:name="Negative" w:val="False"/>
                <w:attr w:name="HasSpace" w:val="False"/>
                <w:attr w:name="SourceValue" w:val="37.8"/>
                <w:attr w:name="UnitName" w:val="℃"/>
              </w:smartTagPr>
              <w:r>
                <w:rPr>
                  <w:rFonts w:ascii="??_GB2312" w:eastAsia="Times New Roman" w:hAnsi="??_GB2312" w:cs="??_GB2312"/>
                  <w:sz w:val="28"/>
                  <w:szCs w:val="28"/>
                </w:rPr>
                <w:t>37.8</w:t>
              </w:r>
              <w:r>
                <w:rPr>
                  <w:rFonts w:ascii="宋体" w:hAnsi="宋体" w:cs="宋体" w:hint="eastAsia"/>
                  <w:sz w:val="28"/>
                  <w:szCs w:val="28"/>
                </w:rPr>
                <w:t>℃</w:t>
              </w:r>
            </w:smartTag>
            <w:r>
              <w:rPr>
                <w:rFonts w:ascii="宋体" w:hAnsi="宋体" w:cs="宋体" w:hint="eastAsia"/>
                <w:sz w:val="28"/>
                <w:szCs w:val="28"/>
              </w:rPr>
              <w:t>）</w:t>
            </w:r>
          </w:p>
        </w:tc>
        <w:tc>
          <w:tcPr>
            <w:tcW w:w="2676"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 11174-2011/4.2</w:t>
            </w:r>
          </w:p>
        </w:tc>
        <w:tc>
          <w:tcPr>
            <w:tcW w:w="2412" w:type="dxa"/>
            <w:vAlign w:val="center"/>
          </w:tcPr>
          <w:p w:rsidR="00460DA8" w:rsidRDefault="00460DA8">
            <w:pPr>
              <w:rPr>
                <w:rFonts w:ascii="??_GB2312" w:eastAsia="Times New Roman" w:hAnsi="??_GB2312" w:cs="??_GB2312"/>
                <w:sz w:val="28"/>
                <w:szCs w:val="28"/>
              </w:rPr>
            </w:pPr>
            <w:r>
              <w:rPr>
                <w:rFonts w:ascii="??_GB2312" w:eastAsia="Times New Roman" w:hAnsi="??_GB2312" w:cs="??_GB2312"/>
                <w:sz w:val="28"/>
                <w:szCs w:val="28"/>
              </w:rPr>
              <w:t>GB/T 12576-1997</w:t>
            </w:r>
          </w:p>
        </w:tc>
      </w:tr>
      <w:tr w:rsidR="00460DA8">
        <w:trPr>
          <w:trHeight w:val="325"/>
          <w:jc w:val="center"/>
        </w:trPr>
        <w:tc>
          <w:tcPr>
            <w:tcW w:w="790" w:type="dxa"/>
            <w:vMerge w:val="restart"/>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4</w:t>
            </w:r>
          </w:p>
        </w:tc>
        <w:tc>
          <w:tcPr>
            <w:tcW w:w="1125" w:type="dxa"/>
            <w:vMerge w:val="restart"/>
            <w:vAlign w:val="center"/>
          </w:tcPr>
          <w:p w:rsidR="00460DA8" w:rsidRDefault="00460DA8">
            <w:pPr>
              <w:jc w:val="center"/>
              <w:rPr>
                <w:rFonts w:ascii="??_GB2312" w:eastAsia="Times New Roman" w:hAnsi="??_GB2312" w:cs="??_GB2312"/>
                <w:sz w:val="28"/>
                <w:szCs w:val="28"/>
              </w:rPr>
            </w:pPr>
            <w:r>
              <w:rPr>
                <w:rFonts w:ascii="宋体" w:hAnsi="宋体" w:cs="宋体" w:hint="eastAsia"/>
                <w:sz w:val="28"/>
                <w:szCs w:val="28"/>
              </w:rPr>
              <w:t>残留物</w:t>
            </w:r>
          </w:p>
        </w:tc>
        <w:tc>
          <w:tcPr>
            <w:tcW w:w="2115" w:type="dxa"/>
            <w:vAlign w:val="center"/>
          </w:tcPr>
          <w:p w:rsidR="00460DA8" w:rsidRDefault="00460DA8">
            <w:pPr>
              <w:jc w:val="center"/>
              <w:rPr>
                <w:rFonts w:ascii="??_GB2312" w:eastAsia="Times New Roman" w:hAnsi="??_GB2312" w:cs="??_GB2312"/>
                <w:sz w:val="28"/>
                <w:szCs w:val="28"/>
              </w:rPr>
            </w:pPr>
            <w:r>
              <w:rPr>
                <w:rFonts w:ascii="宋体" w:hAnsi="宋体" w:cs="宋体" w:hint="eastAsia"/>
                <w:sz w:val="28"/>
                <w:szCs w:val="28"/>
              </w:rPr>
              <w:t>蒸发残留物</w:t>
            </w:r>
          </w:p>
        </w:tc>
        <w:tc>
          <w:tcPr>
            <w:tcW w:w="2676" w:type="dxa"/>
            <w:vMerge w:val="restart"/>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 11174-2011/4.2</w:t>
            </w:r>
          </w:p>
        </w:tc>
        <w:tc>
          <w:tcPr>
            <w:tcW w:w="2412" w:type="dxa"/>
            <w:vMerge w:val="restart"/>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 xml:space="preserve">SY/T 7509-2014 </w:t>
            </w:r>
          </w:p>
        </w:tc>
      </w:tr>
      <w:tr w:rsidR="00460DA8">
        <w:trPr>
          <w:trHeight w:val="405"/>
          <w:jc w:val="center"/>
        </w:trPr>
        <w:tc>
          <w:tcPr>
            <w:tcW w:w="790" w:type="dxa"/>
            <w:vMerge/>
            <w:vAlign w:val="center"/>
          </w:tcPr>
          <w:p w:rsidR="00460DA8" w:rsidRDefault="00460DA8">
            <w:pPr>
              <w:jc w:val="center"/>
              <w:rPr>
                <w:rFonts w:ascii="??_GB2312" w:eastAsia="Times New Roman" w:hAnsi="??_GB2312" w:cs="??_GB2312"/>
                <w:sz w:val="28"/>
                <w:szCs w:val="28"/>
              </w:rPr>
            </w:pPr>
          </w:p>
        </w:tc>
        <w:tc>
          <w:tcPr>
            <w:tcW w:w="1125" w:type="dxa"/>
            <w:vMerge/>
            <w:vAlign w:val="center"/>
          </w:tcPr>
          <w:p w:rsidR="00460DA8" w:rsidRDefault="00460DA8">
            <w:pPr>
              <w:jc w:val="center"/>
              <w:rPr>
                <w:rFonts w:ascii="??_GB2312" w:eastAsia="Times New Roman" w:hAnsi="??_GB2312" w:cs="??_GB2312"/>
                <w:sz w:val="28"/>
                <w:szCs w:val="28"/>
              </w:rPr>
            </w:pPr>
          </w:p>
        </w:tc>
        <w:tc>
          <w:tcPr>
            <w:tcW w:w="2115" w:type="dxa"/>
            <w:vAlign w:val="center"/>
          </w:tcPr>
          <w:p w:rsidR="00460DA8" w:rsidRDefault="00460DA8">
            <w:pPr>
              <w:jc w:val="center"/>
              <w:rPr>
                <w:rFonts w:ascii="??_GB2312" w:eastAsia="Times New Roman" w:hAnsi="??_GB2312" w:cs="??_GB2312"/>
                <w:sz w:val="28"/>
                <w:szCs w:val="28"/>
              </w:rPr>
            </w:pPr>
            <w:r>
              <w:rPr>
                <w:rFonts w:ascii="宋体" w:hAnsi="宋体" w:cs="宋体" w:hint="eastAsia"/>
                <w:sz w:val="28"/>
                <w:szCs w:val="28"/>
              </w:rPr>
              <w:t>油渍观察</w:t>
            </w:r>
          </w:p>
        </w:tc>
        <w:tc>
          <w:tcPr>
            <w:tcW w:w="2676" w:type="dxa"/>
            <w:vMerge/>
            <w:vAlign w:val="center"/>
          </w:tcPr>
          <w:p w:rsidR="00460DA8" w:rsidRDefault="00460DA8">
            <w:pPr>
              <w:jc w:val="center"/>
              <w:rPr>
                <w:rFonts w:ascii="??_GB2312" w:eastAsia="Times New Roman" w:hAnsi="??_GB2312" w:cs="??_GB2312"/>
                <w:sz w:val="28"/>
                <w:szCs w:val="28"/>
                <w:lang w:eastAsia="en-US"/>
              </w:rPr>
            </w:pPr>
          </w:p>
        </w:tc>
        <w:tc>
          <w:tcPr>
            <w:tcW w:w="2412" w:type="dxa"/>
            <w:vMerge/>
          </w:tcPr>
          <w:p w:rsidR="00460DA8" w:rsidRDefault="00460DA8">
            <w:pPr>
              <w:jc w:val="center"/>
              <w:rPr>
                <w:rFonts w:ascii="??_GB2312" w:eastAsia="Times New Roman" w:hAnsi="??_GB2312" w:cs="??_GB2312"/>
                <w:sz w:val="28"/>
                <w:szCs w:val="28"/>
              </w:rPr>
            </w:pPr>
          </w:p>
        </w:tc>
      </w:tr>
      <w:tr w:rsidR="00460DA8">
        <w:trPr>
          <w:trHeight w:val="701"/>
          <w:jc w:val="center"/>
        </w:trPr>
        <w:tc>
          <w:tcPr>
            <w:tcW w:w="79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5</w:t>
            </w:r>
          </w:p>
        </w:tc>
        <w:tc>
          <w:tcPr>
            <w:tcW w:w="3240" w:type="dxa"/>
            <w:gridSpan w:val="2"/>
            <w:vAlign w:val="center"/>
          </w:tcPr>
          <w:p w:rsidR="00460DA8" w:rsidRDefault="00460DA8">
            <w:pPr>
              <w:jc w:val="center"/>
              <w:rPr>
                <w:rFonts w:ascii="??_GB2312" w:eastAsia="Times New Roman" w:hAnsi="??_GB2312" w:cs="??_GB2312"/>
                <w:sz w:val="28"/>
                <w:szCs w:val="28"/>
              </w:rPr>
            </w:pPr>
            <w:r>
              <w:rPr>
                <w:rFonts w:ascii="宋体" w:hAnsi="宋体" w:cs="宋体" w:hint="eastAsia"/>
                <w:sz w:val="28"/>
                <w:szCs w:val="28"/>
              </w:rPr>
              <w:t>铜片腐蚀</w:t>
            </w:r>
            <w:r>
              <w:rPr>
                <w:rFonts w:ascii="??_GB2312" w:eastAsia="Times New Roman" w:hAnsi="??_GB2312" w:cs="??_GB2312"/>
                <w:sz w:val="28"/>
                <w:szCs w:val="28"/>
              </w:rPr>
              <w:t>(</w:t>
            </w:r>
            <w:smartTag w:uri="urn:schemas-microsoft-com:office:smarttags" w:element="chmetcnv">
              <w:smartTagPr>
                <w:attr w:name="TCSC" w:val="0"/>
                <w:attr w:name="NumberType" w:val="1"/>
                <w:attr w:name="Negative" w:val="False"/>
                <w:attr w:name="HasSpace" w:val="False"/>
                <w:attr w:name="SourceValue" w:val="40"/>
                <w:attr w:name="UnitName" w:val="℃"/>
              </w:smartTagPr>
              <w:r>
                <w:rPr>
                  <w:rFonts w:ascii="??_GB2312" w:eastAsia="Times New Roman" w:hAnsi="??_GB2312" w:cs="??_GB2312"/>
                  <w:sz w:val="28"/>
                  <w:szCs w:val="28"/>
                </w:rPr>
                <w:t>40</w:t>
              </w:r>
              <w:r>
                <w:rPr>
                  <w:rFonts w:ascii="宋体" w:hAnsi="宋体" w:cs="宋体" w:hint="eastAsia"/>
                  <w:sz w:val="28"/>
                  <w:szCs w:val="28"/>
                </w:rPr>
                <w:t>℃</w:t>
              </w:r>
            </w:smartTag>
            <w:r>
              <w:rPr>
                <w:rFonts w:ascii="??_GB2312" w:eastAsia="Times New Roman" w:hAnsi="??_GB2312" w:cs="??_GB2312"/>
                <w:sz w:val="28"/>
                <w:szCs w:val="28"/>
              </w:rPr>
              <w:t>,1h)</w:t>
            </w:r>
          </w:p>
        </w:tc>
        <w:tc>
          <w:tcPr>
            <w:tcW w:w="2676"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 11174-2011/4.2</w:t>
            </w:r>
          </w:p>
        </w:tc>
        <w:tc>
          <w:tcPr>
            <w:tcW w:w="2412"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SH/T 0232-1992</w:t>
            </w:r>
          </w:p>
        </w:tc>
      </w:tr>
      <w:tr w:rsidR="00460DA8">
        <w:trPr>
          <w:trHeight w:val="1003"/>
          <w:jc w:val="center"/>
        </w:trPr>
        <w:tc>
          <w:tcPr>
            <w:tcW w:w="79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6</w:t>
            </w:r>
          </w:p>
        </w:tc>
        <w:tc>
          <w:tcPr>
            <w:tcW w:w="3240" w:type="dxa"/>
            <w:gridSpan w:val="2"/>
            <w:vAlign w:val="center"/>
          </w:tcPr>
          <w:p w:rsidR="00460DA8" w:rsidRDefault="00460DA8">
            <w:pPr>
              <w:jc w:val="center"/>
              <w:rPr>
                <w:rFonts w:ascii="??_GB2312" w:eastAsia="Times New Roman" w:hAnsi="??_GB2312" w:cs="??_GB2312"/>
                <w:sz w:val="28"/>
                <w:szCs w:val="28"/>
              </w:rPr>
            </w:pPr>
            <w:r>
              <w:rPr>
                <w:rFonts w:ascii="宋体" w:hAnsi="宋体" w:cs="宋体" w:hint="eastAsia"/>
                <w:sz w:val="28"/>
                <w:szCs w:val="28"/>
              </w:rPr>
              <w:t>硫化氢</w:t>
            </w:r>
          </w:p>
        </w:tc>
        <w:tc>
          <w:tcPr>
            <w:tcW w:w="2676"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 11174-2011/4.2</w:t>
            </w:r>
          </w:p>
        </w:tc>
        <w:tc>
          <w:tcPr>
            <w:tcW w:w="2412"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SH/T 0125-1992</w:t>
            </w:r>
          </w:p>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SH/T 0231-1992</w:t>
            </w:r>
          </w:p>
        </w:tc>
      </w:tr>
    </w:tbl>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kern w:val="2"/>
            <w:sz w:val="32"/>
            <w:szCs w:val="32"/>
            <w:lang w:eastAsia="zh-CN"/>
          </w:rPr>
          <w:t>2.2.2</w:t>
        </w:r>
      </w:smartTag>
      <w:r>
        <w:rPr>
          <w:rFonts w:ascii="宋体" w:eastAsia="宋体" w:cs="宋体" w:hint="eastAsia"/>
          <w:kern w:val="2"/>
          <w:sz w:val="32"/>
          <w:szCs w:val="32"/>
          <w:lang w:eastAsia="zh-CN"/>
        </w:rPr>
        <w:t>车用压缩天然气产品检验项目见表</w:t>
      </w:r>
      <w:r>
        <w:rPr>
          <w:rFonts w:ascii="??_GB2312" w:eastAsia="Times New Roman" w:hAnsi="??_GB2312" w:cs="??_GB2312"/>
          <w:kern w:val="2"/>
          <w:sz w:val="32"/>
          <w:szCs w:val="32"/>
          <w:lang w:eastAsia="zh-CN"/>
        </w:rPr>
        <w:t>2</w:t>
      </w:r>
      <w:r>
        <w:rPr>
          <w:rFonts w:ascii="宋体" w:eastAsia="宋体" w:cs="宋体" w:hint="eastAsia"/>
          <w:kern w:val="2"/>
          <w:sz w:val="32"/>
          <w:szCs w:val="32"/>
          <w:lang w:eastAsia="zh-CN"/>
        </w:rPr>
        <w:t>。</w:t>
      </w:r>
    </w:p>
    <w:p w:rsidR="00460DA8" w:rsidRDefault="00460DA8" w:rsidP="00962F68">
      <w:pPr>
        <w:pStyle w:val="Char"/>
        <w:spacing w:beforeLines="0" w:afterLines="0" w:line="560" w:lineRule="exact"/>
        <w:ind w:firstLineChars="468" w:firstLine="31680"/>
        <w:jc w:val="both"/>
        <w:rPr>
          <w:rFonts w:ascii="??_GB2312" w:eastAsia="Times New Roman" w:hAnsi="??_GB2312" w:cs="??_GB2312"/>
          <w:kern w:val="2"/>
          <w:sz w:val="28"/>
          <w:szCs w:val="28"/>
          <w:lang w:eastAsia="zh-CN"/>
        </w:rPr>
      </w:pPr>
      <w:r>
        <w:rPr>
          <w:rFonts w:ascii="??_GB2312" w:eastAsia="Times New Roman" w:hAnsi="??_GB2312" w:cs="??_GB2312"/>
          <w:b/>
          <w:sz w:val="28"/>
          <w:szCs w:val="28"/>
          <w:lang w:eastAsia="zh-CN"/>
        </w:rPr>
        <w:t xml:space="preserve">       </w:t>
      </w:r>
      <w:r>
        <w:rPr>
          <w:rFonts w:ascii="宋体" w:eastAsia="宋体" w:cs="宋体" w:hint="eastAsia"/>
          <w:b/>
          <w:sz w:val="28"/>
          <w:szCs w:val="28"/>
          <w:lang w:eastAsia="zh-CN"/>
        </w:rPr>
        <w:t>表</w:t>
      </w:r>
      <w:r>
        <w:rPr>
          <w:rFonts w:ascii="??_GB2312" w:eastAsia="Times New Roman" w:hAnsi="??_GB2312" w:cs="??_GB2312"/>
          <w:b/>
          <w:sz w:val="28"/>
          <w:szCs w:val="28"/>
          <w:lang w:eastAsia="zh-CN"/>
        </w:rPr>
        <w:t xml:space="preserve">2  </w:t>
      </w:r>
      <w:r>
        <w:rPr>
          <w:rFonts w:ascii="宋体" w:eastAsia="宋体" w:cs="宋体" w:hint="eastAsia"/>
          <w:b/>
          <w:sz w:val="28"/>
          <w:szCs w:val="28"/>
          <w:lang w:eastAsia="zh-CN"/>
        </w:rPr>
        <w:t>车用压缩天然气产品检验项目</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8"/>
        <w:gridCol w:w="2535"/>
        <w:gridCol w:w="2520"/>
        <w:gridCol w:w="2684"/>
      </w:tblGrid>
      <w:tr w:rsidR="00460DA8">
        <w:trPr>
          <w:trHeight w:val="624"/>
        </w:trPr>
        <w:tc>
          <w:tcPr>
            <w:tcW w:w="998"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序号</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检验项目</w:t>
            </w:r>
          </w:p>
        </w:tc>
        <w:tc>
          <w:tcPr>
            <w:tcW w:w="2520" w:type="dxa"/>
            <w:vAlign w:val="center"/>
          </w:tcPr>
          <w:p w:rsidR="00460DA8" w:rsidRDefault="00460DA8">
            <w:pPr>
              <w:spacing w:line="400" w:lineRule="exact"/>
              <w:jc w:val="center"/>
              <w:rPr>
                <w:rFonts w:ascii="??_GB2312" w:eastAsia="Times New Roman" w:hAnsi="??_GB2312" w:cs="??_GB2312"/>
                <w:b/>
                <w:sz w:val="28"/>
                <w:szCs w:val="28"/>
              </w:rPr>
            </w:pPr>
            <w:r>
              <w:rPr>
                <w:rFonts w:ascii="宋体" w:hAnsi="宋体" w:cs="宋体" w:hint="eastAsia"/>
                <w:b/>
                <w:sz w:val="28"/>
                <w:szCs w:val="28"/>
              </w:rPr>
              <w:t>依据法律法规</w:t>
            </w:r>
          </w:p>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或标准</w:t>
            </w:r>
          </w:p>
        </w:tc>
        <w:tc>
          <w:tcPr>
            <w:tcW w:w="2684"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检测方法</w:t>
            </w:r>
          </w:p>
        </w:tc>
      </w:tr>
      <w:tr w:rsidR="00460DA8">
        <w:trPr>
          <w:trHeight w:val="330"/>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1</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高位发热量</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GB18047-2017/4.1</w:t>
            </w:r>
          </w:p>
        </w:tc>
        <w:tc>
          <w:tcPr>
            <w:tcW w:w="2684"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11062-2014</w:t>
            </w:r>
          </w:p>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GB/T 13610-2014</w:t>
            </w:r>
          </w:p>
        </w:tc>
      </w:tr>
      <w:tr w:rsidR="00460DA8">
        <w:trPr>
          <w:trHeight w:val="474"/>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2</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总硫</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GB18047-2017/4.1</w:t>
            </w:r>
          </w:p>
        </w:tc>
        <w:tc>
          <w:tcPr>
            <w:tcW w:w="2684"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11060.</w:t>
            </w:r>
            <w:r>
              <w:rPr>
                <w:rFonts w:ascii="??_GB2312" w:eastAsia="Times New Roman" w:hAnsi="??_GB2312" w:cs="??_GB2312"/>
                <w:sz w:val="28"/>
                <w:szCs w:val="28"/>
              </w:rPr>
              <w:t>8</w:t>
            </w:r>
            <w:r>
              <w:rPr>
                <w:rFonts w:ascii="??_GB2312" w:eastAsia="Times New Roman" w:hAnsi="??_GB2312" w:cs="??_GB2312"/>
                <w:sz w:val="28"/>
                <w:szCs w:val="28"/>
                <w:lang w:eastAsia="en-US"/>
              </w:rPr>
              <w:t>-</w:t>
            </w:r>
            <w:r>
              <w:rPr>
                <w:rFonts w:ascii="??_GB2312" w:eastAsia="Times New Roman" w:hAnsi="??_GB2312" w:cs="??_GB2312"/>
                <w:sz w:val="28"/>
                <w:szCs w:val="28"/>
              </w:rPr>
              <w:t>2020</w:t>
            </w:r>
          </w:p>
        </w:tc>
      </w:tr>
      <w:tr w:rsidR="00460DA8">
        <w:trPr>
          <w:trHeight w:val="594"/>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3</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硫化氢</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GB18047-2017/4.1</w:t>
            </w:r>
          </w:p>
        </w:tc>
        <w:tc>
          <w:tcPr>
            <w:tcW w:w="2684"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GB/T 11060.1-201</w:t>
            </w:r>
            <w:r>
              <w:rPr>
                <w:rFonts w:ascii="??_GB2312" w:eastAsia="Times New Roman" w:hAnsi="??_GB2312" w:cs="??_GB2312"/>
                <w:sz w:val="28"/>
                <w:szCs w:val="28"/>
              </w:rPr>
              <w:t>0</w:t>
            </w:r>
          </w:p>
        </w:tc>
      </w:tr>
      <w:tr w:rsidR="00460DA8">
        <w:trPr>
          <w:trHeight w:val="594"/>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4</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二氧化碳</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GB18047-2017/4.1</w:t>
            </w:r>
          </w:p>
        </w:tc>
        <w:tc>
          <w:tcPr>
            <w:tcW w:w="2684"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GB/T 13610-20</w:t>
            </w:r>
            <w:r>
              <w:rPr>
                <w:rFonts w:ascii="??_GB2312" w:eastAsia="Times New Roman" w:hAnsi="??_GB2312" w:cs="??_GB2312"/>
                <w:sz w:val="28"/>
                <w:szCs w:val="28"/>
              </w:rPr>
              <w:t>14</w:t>
            </w:r>
          </w:p>
        </w:tc>
      </w:tr>
      <w:tr w:rsidR="00460DA8">
        <w:trPr>
          <w:trHeight w:val="594"/>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5</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氧气</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GB18047-2017/4.1</w:t>
            </w:r>
          </w:p>
        </w:tc>
        <w:tc>
          <w:tcPr>
            <w:tcW w:w="2684"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GB/T 13610-20</w:t>
            </w:r>
            <w:r>
              <w:rPr>
                <w:rFonts w:ascii="??_GB2312" w:eastAsia="Times New Roman" w:hAnsi="??_GB2312" w:cs="??_GB2312"/>
                <w:sz w:val="28"/>
                <w:szCs w:val="28"/>
              </w:rPr>
              <w:t>14</w:t>
            </w:r>
          </w:p>
        </w:tc>
      </w:tr>
    </w:tbl>
    <w:p w:rsidR="00460DA8" w:rsidRDefault="00460DA8" w:rsidP="00460DA8">
      <w:pPr>
        <w:pStyle w:val="Char"/>
        <w:spacing w:beforeLines="0" w:afterLines="0" w:line="560" w:lineRule="exact"/>
        <w:ind w:firstLineChars="468" w:firstLine="31680"/>
        <w:jc w:val="both"/>
        <w:rPr>
          <w:rFonts w:ascii="??_GB2312" w:eastAsia="Times New Roman" w:hAnsi="??_GB2312" w:cs="??_GB2312"/>
          <w:kern w:val="2"/>
          <w:sz w:val="28"/>
          <w:szCs w:val="28"/>
          <w:lang w:eastAsia="zh-CN"/>
        </w:rPr>
      </w:pPr>
      <w:r>
        <w:rPr>
          <w:rFonts w:ascii="宋体" w:eastAsia="宋体" w:cs="宋体" w:hint="eastAsia"/>
          <w:b/>
          <w:sz w:val="28"/>
          <w:szCs w:val="28"/>
          <w:lang w:eastAsia="zh-CN"/>
        </w:rPr>
        <w:t>表</w:t>
      </w:r>
      <w:r>
        <w:rPr>
          <w:rFonts w:ascii="??_GB2312" w:eastAsia="Times New Roman" w:hAnsi="??_GB2312" w:cs="??_GB2312"/>
          <w:b/>
          <w:sz w:val="28"/>
          <w:szCs w:val="28"/>
          <w:lang w:eastAsia="zh-CN"/>
        </w:rPr>
        <w:t xml:space="preserve">3  </w:t>
      </w:r>
      <w:r>
        <w:rPr>
          <w:rFonts w:ascii="宋体" w:eastAsia="宋体" w:cs="宋体" w:hint="eastAsia"/>
          <w:b/>
          <w:sz w:val="28"/>
          <w:szCs w:val="28"/>
          <w:lang w:eastAsia="zh-CN"/>
        </w:rPr>
        <w:t>车用压缩天然气产品检验项目</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8"/>
        <w:gridCol w:w="2535"/>
        <w:gridCol w:w="2520"/>
        <w:gridCol w:w="2684"/>
      </w:tblGrid>
      <w:tr w:rsidR="00460DA8">
        <w:trPr>
          <w:trHeight w:val="624"/>
        </w:trPr>
        <w:tc>
          <w:tcPr>
            <w:tcW w:w="998"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序号</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检验项目</w:t>
            </w:r>
          </w:p>
        </w:tc>
        <w:tc>
          <w:tcPr>
            <w:tcW w:w="2520" w:type="dxa"/>
            <w:vAlign w:val="center"/>
          </w:tcPr>
          <w:p w:rsidR="00460DA8" w:rsidRDefault="00460DA8">
            <w:pPr>
              <w:spacing w:line="400" w:lineRule="exact"/>
              <w:jc w:val="center"/>
              <w:rPr>
                <w:rFonts w:ascii="??_GB2312" w:eastAsia="Times New Roman" w:hAnsi="??_GB2312" w:cs="??_GB2312"/>
                <w:b/>
                <w:sz w:val="28"/>
                <w:szCs w:val="28"/>
              </w:rPr>
            </w:pPr>
            <w:r>
              <w:rPr>
                <w:rFonts w:ascii="宋体" w:hAnsi="宋体" w:cs="宋体" w:hint="eastAsia"/>
                <w:b/>
                <w:sz w:val="28"/>
                <w:szCs w:val="28"/>
              </w:rPr>
              <w:t>依据法律法规</w:t>
            </w:r>
          </w:p>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或标准</w:t>
            </w:r>
          </w:p>
        </w:tc>
        <w:tc>
          <w:tcPr>
            <w:tcW w:w="2684"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检测方法</w:t>
            </w:r>
          </w:p>
        </w:tc>
      </w:tr>
      <w:tr w:rsidR="00460DA8">
        <w:trPr>
          <w:trHeight w:val="330"/>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1</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高位发热量</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GB18047-2017/4.1</w:t>
            </w:r>
          </w:p>
        </w:tc>
        <w:tc>
          <w:tcPr>
            <w:tcW w:w="2684"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GB/T11062-2020</w:t>
            </w:r>
          </w:p>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GB/T 13610-2020</w:t>
            </w:r>
          </w:p>
        </w:tc>
      </w:tr>
      <w:tr w:rsidR="00460DA8">
        <w:trPr>
          <w:trHeight w:val="474"/>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2</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总硫</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GB18047-2017/4.1</w:t>
            </w:r>
          </w:p>
        </w:tc>
        <w:tc>
          <w:tcPr>
            <w:tcW w:w="2684"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GB/T 11060.</w:t>
            </w:r>
            <w:r>
              <w:rPr>
                <w:rFonts w:ascii="??_GB2312" w:eastAsia="Times New Roman" w:hAnsi="??_GB2312" w:cs="??_GB2312"/>
                <w:sz w:val="28"/>
                <w:szCs w:val="28"/>
              </w:rPr>
              <w:t>8</w:t>
            </w:r>
            <w:r>
              <w:rPr>
                <w:rFonts w:ascii="??_GB2312" w:eastAsia="Times New Roman" w:hAnsi="??_GB2312" w:cs="??_GB2312"/>
                <w:sz w:val="28"/>
                <w:szCs w:val="28"/>
                <w:lang w:eastAsia="en-US"/>
              </w:rPr>
              <w:t>-</w:t>
            </w:r>
            <w:r>
              <w:rPr>
                <w:rFonts w:ascii="??_GB2312" w:eastAsia="Times New Roman" w:hAnsi="??_GB2312" w:cs="??_GB2312"/>
                <w:sz w:val="28"/>
                <w:szCs w:val="28"/>
              </w:rPr>
              <w:t>2020</w:t>
            </w:r>
          </w:p>
        </w:tc>
      </w:tr>
      <w:tr w:rsidR="00460DA8">
        <w:trPr>
          <w:trHeight w:val="594"/>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3</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硫化氢</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GB18047-2017/4.1</w:t>
            </w:r>
          </w:p>
        </w:tc>
        <w:tc>
          <w:tcPr>
            <w:tcW w:w="2684"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GB/T 11060.1-201</w:t>
            </w:r>
            <w:r>
              <w:rPr>
                <w:rFonts w:ascii="??_GB2312" w:eastAsia="Times New Roman" w:hAnsi="??_GB2312" w:cs="??_GB2312"/>
                <w:sz w:val="28"/>
                <w:szCs w:val="28"/>
              </w:rPr>
              <w:t>0</w:t>
            </w:r>
          </w:p>
        </w:tc>
      </w:tr>
      <w:tr w:rsidR="00460DA8">
        <w:trPr>
          <w:trHeight w:val="594"/>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4</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二氧化碳</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GB18047-2017/4.1</w:t>
            </w:r>
          </w:p>
        </w:tc>
        <w:tc>
          <w:tcPr>
            <w:tcW w:w="2684"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GB/T 13610-2020</w:t>
            </w:r>
          </w:p>
        </w:tc>
      </w:tr>
      <w:tr w:rsidR="00460DA8">
        <w:trPr>
          <w:trHeight w:val="594"/>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5</w:t>
            </w:r>
          </w:p>
        </w:tc>
        <w:tc>
          <w:tcPr>
            <w:tcW w:w="2535"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氧气</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GB18047-2017/4.1</w:t>
            </w:r>
          </w:p>
        </w:tc>
        <w:tc>
          <w:tcPr>
            <w:tcW w:w="2684"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GB/T 13610-2020</w:t>
            </w:r>
          </w:p>
        </w:tc>
      </w:tr>
    </w:tbl>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p>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p>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p>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p>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kern w:val="2"/>
            <w:sz w:val="32"/>
            <w:szCs w:val="32"/>
            <w:lang w:eastAsia="zh-CN"/>
          </w:rPr>
          <w:t>2.2.3</w:t>
        </w:r>
      </w:smartTag>
      <w:r>
        <w:rPr>
          <w:rFonts w:ascii="宋体" w:eastAsia="宋体" w:cs="宋体" w:hint="eastAsia"/>
          <w:kern w:val="2"/>
          <w:sz w:val="32"/>
          <w:szCs w:val="32"/>
          <w:lang w:eastAsia="zh-CN"/>
        </w:rPr>
        <w:t>工业氧产品检验项目见表</w:t>
      </w:r>
      <w:r>
        <w:rPr>
          <w:rFonts w:ascii="??_GB2312" w:eastAsia="Times New Roman" w:hAnsi="??_GB2312" w:cs="??_GB2312"/>
          <w:kern w:val="2"/>
          <w:sz w:val="32"/>
          <w:szCs w:val="32"/>
          <w:lang w:eastAsia="zh-CN"/>
        </w:rPr>
        <w:t>4</w:t>
      </w:r>
      <w:r>
        <w:rPr>
          <w:rFonts w:ascii="宋体" w:eastAsia="宋体" w:cs="宋体" w:hint="eastAsia"/>
          <w:kern w:val="2"/>
          <w:sz w:val="32"/>
          <w:szCs w:val="32"/>
          <w:lang w:eastAsia="zh-CN"/>
        </w:rPr>
        <w:t>。</w:t>
      </w:r>
    </w:p>
    <w:p w:rsidR="00460DA8" w:rsidRDefault="00460DA8">
      <w:pPr>
        <w:jc w:val="center"/>
        <w:rPr>
          <w:rFonts w:ascii="??_GB2312" w:eastAsia="Times New Roman" w:hAnsi="??_GB2312" w:cs="??_GB2312"/>
          <w:b/>
          <w:sz w:val="28"/>
          <w:szCs w:val="28"/>
        </w:rPr>
      </w:pPr>
      <w:r>
        <w:rPr>
          <w:rFonts w:ascii="宋体" w:hAnsi="宋体" w:cs="宋体" w:hint="eastAsia"/>
          <w:b/>
          <w:sz w:val="28"/>
          <w:szCs w:val="28"/>
        </w:rPr>
        <w:t>表</w:t>
      </w:r>
      <w:r>
        <w:rPr>
          <w:rFonts w:ascii="??_GB2312" w:eastAsia="Times New Roman" w:hAnsi="??_GB2312" w:cs="??_GB2312"/>
          <w:b/>
          <w:sz w:val="28"/>
          <w:szCs w:val="28"/>
        </w:rPr>
        <w:t xml:space="preserve">4  </w:t>
      </w:r>
      <w:r>
        <w:rPr>
          <w:rFonts w:ascii="宋体" w:hAnsi="宋体" w:cs="宋体" w:hint="eastAsia"/>
          <w:b/>
          <w:sz w:val="28"/>
          <w:szCs w:val="28"/>
        </w:rPr>
        <w:t>工业氧产品检验项目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6"/>
        <w:gridCol w:w="2509"/>
        <w:gridCol w:w="2520"/>
        <w:gridCol w:w="2683"/>
      </w:tblGrid>
      <w:tr w:rsidR="00460DA8">
        <w:trPr>
          <w:cantSplit/>
          <w:trHeight w:val="998"/>
          <w:tblHeader/>
          <w:jc w:val="center"/>
        </w:trPr>
        <w:tc>
          <w:tcPr>
            <w:tcW w:w="1006"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序号</w:t>
            </w:r>
          </w:p>
        </w:tc>
        <w:tc>
          <w:tcPr>
            <w:tcW w:w="2509"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检验项目</w:t>
            </w:r>
          </w:p>
        </w:tc>
        <w:tc>
          <w:tcPr>
            <w:tcW w:w="2520" w:type="dxa"/>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依据法律法规</w:t>
            </w:r>
          </w:p>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或标准</w:t>
            </w:r>
          </w:p>
        </w:tc>
        <w:tc>
          <w:tcPr>
            <w:tcW w:w="2683"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b/>
                <w:sz w:val="28"/>
                <w:szCs w:val="28"/>
              </w:rPr>
              <w:t>检测方法</w:t>
            </w:r>
          </w:p>
        </w:tc>
      </w:tr>
      <w:tr w:rsidR="00460DA8">
        <w:trPr>
          <w:cantSplit/>
          <w:trHeight w:val="567"/>
          <w:jc w:val="center"/>
        </w:trPr>
        <w:tc>
          <w:tcPr>
            <w:tcW w:w="1006"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1</w:t>
            </w:r>
          </w:p>
        </w:tc>
        <w:tc>
          <w:tcPr>
            <w:tcW w:w="2509"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氧含量</w:t>
            </w:r>
          </w:p>
        </w:tc>
        <w:tc>
          <w:tcPr>
            <w:tcW w:w="2520"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3863-2008/3</w:t>
            </w:r>
          </w:p>
        </w:tc>
        <w:tc>
          <w:tcPr>
            <w:tcW w:w="2683"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3863-2008</w:t>
            </w:r>
            <w:r>
              <w:rPr>
                <w:rFonts w:ascii="??_GB2312" w:eastAsia="Times New Roman" w:hAnsi="??_GB2312" w:cs="??_GB2312"/>
                <w:sz w:val="28"/>
                <w:szCs w:val="28"/>
              </w:rPr>
              <w:t>/</w:t>
            </w:r>
            <w:r>
              <w:rPr>
                <w:rFonts w:ascii="??_GB2312" w:eastAsia="Times New Roman" w:hAnsi="??_GB2312" w:cs="??_GB2312"/>
                <w:sz w:val="28"/>
                <w:szCs w:val="28"/>
                <w:lang w:eastAsia="en-US"/>
              </w:rPr>
              <w:t>4.2</w:t>
            </w:r>
          </w:p>
        </w:tc>
      </w:tr>
      <w:tr w:rsidR="00460DA8">
        <w:trPr>
          <w:cantSplit/>
          <w:trHeight w:val="602"/>
          <w:jc w:val="center"/>
        </w:trPr>
        <w:tc>
          <w:tcPr>
            <w:tcW w:w="1006"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2</w:t>
            </w:r>
          </w:p>
        </w:tc>
        <w:tc>
          <w:tcPr>
            <w:tcW w:w="2509"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水</w:t>
            </w:r>
          </w:p>
        </w:tc>
        <w:tc>
          <w:tcPr>
            <w:tcW w:w="2520"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3863-2008/3</w:t>
            </w:r>
          </w:p>
        </w:tc>
        <w:tc>
          <w:tcPr>
            <w:tcW w:w="2683"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3863-2008</w:t>
            </w:r>
            <w:r>
              <w:rPr>
                <w:rFonts w:ascii="??_GB2312" w:eastAsia="Times New Roman" w:hAnsi="??_GB2312" w:cs="??_GB2312"/>
                <w:sz w:val="28"/>
                <w:szCs w:val="28"/>
              </w:rPr>
              <w:t>/</w:t>
            </w:r>
            <w:r>
              <w:rPr>
                <w:rFonts w:ascii="??_GB2312" w:eastAsia="Times New Roman" w:hAnsi="??_GB2312" w:cs="??_GB2312"/>
                <w:sz w:val="28"/>
                <w:szCs w:val="28"/>
                <w:lang w:eastAsia="en-US"/>
              </w:rPr>
              <w:t>4.3</w:t>
            </w:r>
          </w:p>
        </w:tc>
      </w:tr>
    </w:tbl>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kern w:val="2"/>
            <w:sz w:val="32"/>
            <w:szCs w:val="32"/>
            <w:lang w:eastAsia="zh-CN"/>
          </w:rPr>
          <w:t>2.2.4</w:t>
        </w:r>
      </w:smartTag>
      <w:r>
        <w:rPr>
          <w:rFonts w:ascii="宋体" w:eastAsia="宋体" w:cs="宋体" w:hint="eastAsia"/>
          <w:kern w:val="2"/>
          <w:sz w:val="32"/>
          <w:szCs w:val="32"/>
          <w:lang w:eastAsia="zh-CN"/>
        </w:rPr>
        <w:t>工业氮产品检验项目见表</w:t>
      </w:r>
      <w:r>
        <w:rPr>
          <w:rFonts w:ascii="??_GB2312" w:eastAsia="Times New Roman" w:hAnsi="??_GB2312" w:cs="??_GB2312"/>
          <w:kern w:val="2"/>
          <w:sz w:val="32"/>
          <w:szCs w:val="32"/>
          <w:lang w:eastAsia="zh-CN"/>
        </w:rPr>
        <w:t>5</w:t>
      </w:r>
      <w:r>
        <w:rPr>
          <w:rFonts w:ascii="宋体" w:eastAsia="宋体" w:cs="宋体" w:hint="eastAsia"/>
          <w:kern w:val="2"/>
          <w:sz w:val="32"/>
          <w:szCs w:val="32"/>
          <w:lang w:eastAsia="zh-CN"/>
        </w:rPr>
        <w:t>。</w:t>
      </w:r>
    </w:p>
    <w:p w:rsidR="00460DA8" w:rsidRDefault="00460DA8">
      <w:pPr>
        <w:rPr>
          <w:rFonts w:ascii="??_GB2312" w:eastAsia="Times New Roman" w:hAnsi="??_GB2312" w:cs="??_GB2312"/>
          <w:b/>
          <w:sz w:val="28"/>
          <w:szCs w:val="28"/>
        </w:rPr>
      </w:pPr>
      <w:r>
        <w:rPr>
          <w:rFonts w:ascii="??_GB2312" w:eastAsia="Times New Roman" w:hAnsi="??_GB2312" w:cs="??_GB2312"/>
          <w:b/>
          <w:sz w:val="28"/>
          <w:szCs w:val="28"/>
        </w:rPr>
        <w:t xml:space="preserve">              </w:t>
      </w:r>
      <w:r>
        <w:rPr>
          <w:rFonts w:ascii="宋体" w:hAnsi="宋体" w:cs="宋体" w:hint="eastAsia"/>
          <w:b/>
          <w:sz w:val="28"/>
          <w:szCs w:val="28"/>
        </w:rPr>
        <w:t>表</w:t>
      </w:r>
      <w:r>
        <w:rPr>
          <w:rFonts w:ascii="??_GB2312" w:eastAsia="Times New Roman" w:hAnsi="??_GB2312" w:cs="??_GB2312"/>
          <w:b/>
          <w:sz w:val="28"/>
          <w:szCs w:val="28"/>
        </w:rPr>
        <w:t xml:space="preserve">5  </w:t>
      </w:r>
      <w:r>
        <w:rPr>
          <w:rFonts w:ascii="宋体" w:hAnsi="宋体" w:cs="宋体" w:hint="eastAsia"/>
          <w:b/>
          <w:sz w:val="28"/>
          <w:szCs w:val="28"/>
        </w:rPr>
        <w:t>工业氮产品检验项目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8"/>
        <w:gridCol w:w="1991"/>
        <w:gridCol w:w="2700"/>
        <w:gridCol w:w="3012"/>
      </w:tblGrid>
      <w:tr w:rsidR="00460DA8">
        <w:trPr>
          <w:cantSplit/>
          <w:trHeight w:val="716"/>
          <w:tblHeader/>
          <w:jc w:val="center"/>
        </w:trPr>
        <w:tc>
          <w:tcPr>
            <w:tcW w:w="998" w:type="dxa"/>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序号</w:t>
            </w:r>
          </w:p>
        </w:tc>
        <w:tc>
          <w:tcPr>
            <w:tcW w:w="1991" w:type="dxa"/>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检验项目</w:t>
            </w:r>
          </w:p>
        </w:tc>
        <w:tc>
          <w:tcPr>
            <w:tcW w:w="2700" w:type="dxa"/>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依据法律法规</w:t>
            </w:r>
          </w:p>
          <w:p w:rsidR="00460DA8" w:rsidRDefault="00460DA8">
            <w:pPr>
              <w:jc w:val="center"/>
              <w:rPr>
                <w:rFonts w:ascii="??_GB2312" w:eastAsia="Times New Roman" w:hAnsi="??_GB2312" w:cs="??_GB2312"/>
                <w:b/>
                <w:sz w:val="28"/>
                <w:szCs w:val="28"/>
              </w:rPr>
            </w:pPr>
            <w:r>
              <w:rPr>
                <w:rFonts w:ascii="宋体" w:hAnsi="宋体" w:cs="宋体" w:hint="eastAsia"/>
                <w:b/>
                <w:sz w:val="28"/>
                <w:szCs w:val="28"/>
              </w:rPr>
              <w:t>或标准</w:t>
            </w:r>
          </w:p>
        </w:tc>
        <w:tc>
          <w:tcPr>
            <w:tcW w:w="3012" w:type="dxa"/>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检测方法</w:t>
            </w:r>
          </w:p>
        </w:tc>
      </w:tr>
      <w:tr w:rsidR="00460DA8">
        <w:trPr>
          <w:cantSplit/>
          <w:trHeight w:val="624"/>
          <w:tblHeader/>
          <w:jc w:val="center"/>
        </w:trPr>
        <w:tc>
          <w:tcPr>
            <w:tcW w:w="998" w:type="dxa"/>
            <w:vMerge/>
            <w:vAlign w:val="center"/>
          </w:tcPr>
          <w:p w:rsidR="00460DA8" w:rsidRDefault="00460DA8">
            <w:pPr>
              <w:jc w:val="center"/>
              <w:rPr>
                <w:rFonts w:ascii="??_GB2312" w:eastAsia="Times New Roman" w:hAnsi="??_GB2312" w:cs="??_GB2312"/>
                <w:sz w:val="28"/>
                <w:szCs w:val="28"/>
                <w:lang w:eastAsia="en-US"/>
              </w:rPr>
            </w:pPr>
          </w:p>
        </w:tc>
        <w:tc>
          <w:tcPr>
            <w:tcW w:w="1991" w:type="dxa"/>
            <w:vMerge/>
            <w:vAlign w:val="center"/>
          </w:tcPr>
          <w:p w:rsidR="00460DA8" w:rsidRDefault="00460DA8">
            <w:pPr>
              <w:jc w:val="center"/>
              <w:rPr>
                <w:rFonts w:ascii="??_GB2312" w:eastAsia="Times New Roman" w:hAnsi="??_GB2312" w:cs="??_GB2312"/>
                <w:sz w:val="28"/>
                <w:szCs w:val="28"/>
                <w:lang w:eastAsia="en-US"/>
              </w:rPr>
            </w:pPr>
          </w:p>
        </w:tc>
        <w:tc>
          <w:tcPr>
            <w:tcW w:w="2700" w:type="dxa"/>
            <w:vMerge/>
            <w:vAlign w:val="center"/>
          </w:tcPr>
          <w:p w:rsidR="00460DA8" w:rsidRDefault="00460DA8">
            <w:pPr>
              <w:jc w:val="center"/>
              <w:rPr>
                <w:rFonts w:ascii="??_GB2312" w:eastAsia="Times New Roman" w:hAnsi="??_GB2312" w:cs="??_GB2312"/>
                <w:sz w:val="28"/>
                <w:szCs w:val="28"/>
                <w:lang w:eastAsia="en-US"/>
              </w:rPr>
            </w:pPr>
          </w:p>
        </w:tc>
        <w:tc>
          <w:tcPr>
            <w:tcW w:w="3012" w:type="dxa"/>
            <w:vMerge/>
            <w:vAlign w:val="center"/>
          </w:tcPr>
          <w:p w:rsidR="00460DA8" w:rsidRDefault="00460DA8">
            <w:pPr>
              <w:jc w:val="center"/>
              <w:rPr>
                <w:rFonts w:ascii="??_GB2312" w:eastAsia="Times New Roman" w:hAnsi="??_GB2312" w:cs="??_GB2312"/>
                <w:sz w:val="28"/>
                <w:szCs w:val="28"/>
                <w:lang w:eastAsia="en-US"/>
              </w:rPr>
            </w:pPr>
          </w:p>
        </w:tc>
      </w:tr>
      <w:tr w:rsidR="00460DA8">
        <w:trPr>
          <w:cantSplit/>
          <w:trHeight w:val="567"/>
          <w:jc w:val="center"/>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1</w:t>
            </w:r>
          </w:p>
        </w:tc>
        <w:tc>
          <w:tcPr>
            <w:tcW w:w="1991"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氮气纯度</w:t>
            </w:r>
          </w:p>
        </w:tc>
        <w:tc>
          <w:tcPr>
            <w:tcW w:w="2700"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3864-2008/3</w:t>
            </w:r>
          </w:p>
        </w:tc>
        <w:tc>
          <w:tcPr>
            <w:tcW w:w="3012"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3864-2008</w:t>
            </w:r>
            <w:r>
              <w:rPr>
                <w:rFonts w:ascii="??_GB2312" w:eastAsia="Times New Roman" w:hAnsi="??_GB2312" w:cs="??_GB2312"/>
                <w:sz w:val="28"/>
                <w:szCs w:val="28"/>
              </w:rPr>
              <w:t>/</w:t>
            </w:r>
            <w:r>
              <w:rPr>
                <w:rFonts w:ascii="??_GB2312" w:eastAsia="Times New Roman" w:hAnsi="??_GB2312" w:cs="??_GB2312"/>
                <w:sz w:val="28"/>
                <w:szCs w:val="28"/>
                <w:lang w:eastAsia="en-US"/>
              </w:rPr>
              <w:t>4.2</w:t>
            </w:r>
          </w:p>
        </w:tc>
      </w:tr>
      <w:tr w:rsidR="00460DA8">
        <w:trPr>
          <w:cantSplit/>
          <w:trHeight w:val="567"/>
          <w:jc w:val="center"/>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2</w:t>
            </w:r>
          </w:p>
        </w:tc>
        <w:tc>
          <w:tcPr>
            <w:tcW w:w="1991"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氧含量</w:t>
            </w:r>
          </w:p>
        </w:tc>
        <w:tc>
          <w:tcPr>
            <w:tcW w:w="2700"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3864-2008/3</w:t>
            </w:r>
          </w:p>
        </w:tc>
        <w:tc>
          <w:tcPr>
            <w:tcW w:w="3012"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3864-2008</w:t>
            </w:r>
            <w:r>
              <w:rPr>
                <w:rFonts w:ascii="??_GB2312" w:eastAsia="Times New Roman" w:hAnsi="??_GB2312" w:cs="??_GB2312"/>
                <w:sz w:val="28"/>
                <w:szCs w:val="28"/>
              </w:rPr>
              <w:t>/</w:t>
            </w:r>
            <w:r>
              <w:rPr>
                <w:rFonts w:ascii="??_GB2312" w:eastAsia="Times New Roman" w:hAnsi="??_GB2312" w:cs="??_GB2312"/>
                <w:sz w:val="28"/>
                <w:szCs w:val="28"/>
                <w:lang w:eastAsia="en-US"/>
              </w:rPr>
              <w:t>4.3</w:t>
            </w:r>
          </w:p>
        </w:tc>
      </w:tr>
      <w:tr w:rsidR="00460DA8">
        <w:trPr>
          <w:cantSplit/>
          <w:trHeight w:val="567"/>
          <w:jc w:val="center"/>
        </w:trPr>
        <w:tc>
          <w:tcPr>
            <w:tcW w:w="99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3</w:t>
            </w:r>
          </w:p>
        </w:tc>
        <w:tc>
          <w:tcPr>
            <w:tcW w:w="1991"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游离水</w:t>
            </w:r>
          </w:p>
        </w:tc>
        <w:tc>
          <w:tcPr>
            <w:tcW w:w="2700"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3864-2008/3</w:t>
            </w:r>
          </w:p>
        </w:tc>
        <w:tc>
          <w:tcPr>
            <w:tcW w:w="3012"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3864-2008</w:t>
            </w:r>
            <w:r>
              <w:rPr>
                <w:rFonts w:ascii="??_GB2312" w:eastAsia="Times New Roman" w:hAnsi="??_GB2312" w:cs="??_GB2312"/>
                <w:sz w:val="28"/>
                <w:szCs w:val="28"/>
              </w:rPr>
              <w:t>/</w:t>
            </w:r>
            <w:r>
              <w:rPr>
                <w:rFonts w:ascii="??_GB2312" w:eastAsia="Times New Roman" w:hAnsi="??_GB2312" w:cs="??_GB2312"/>
                <w:sz w:val="28"/>
                <w:szCs w:val="28"/>
                <w:lang w:eastAsia="en-US"/>
              </w:rPr>
              <w:t>4.4</w:t>
            </w:r>
          </w:p>
        </w:tc>
      </w:tr>
    </w:tbl>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kern w:val="2"/>
            <w:sz w:val="32"/>
            <w:szCs w:val="32"/>
            <w:lang w:eastAsia="zh-CN"/>
          </w:rPr>
          <w:t>2.2.5</w:t>
        </w:r>
      </w:smartTag>
      <w:r>
        <w:rPr>
          <w:rFonts w:ascii="宋体" w:eastAsia="宋体" w:cs="宋体" w:hint="eastAsia"/>
          <w:kern w:val="2"/>
          <w:sz w:val="32"/>
          <w:szCs w:val="32"/>
          <w:lang w:eastAsia="zh-CN"/>
        </w:rPr>
        <w:t>溶解乙炔产品检验项目见表</w:t>
      </w:r>
      <w:r>
        <w:rPr>
          <w:rFonts w:ascii="??_GB2312" w:eastAsia="Times New Roman" w:hAnsi="??_GB2312" w:cs="??_GB2312"/>
          <w:kern w:val="2"/>
          <w:sz w:val="32"/>
          <w:szCs w:val="32"/>
          <w:lang w:eastAsia="zh-CN"/>
        </w:rPr>
        <w:t>6</w:t>
      </w:r>
      <w:r>
        <w:rPr>
          <w:rFonts w:ascii="宋体" w:eastAsia="宋体" w:cs="宋体" w:hint="eastAsia"/>
          <w:kern w:val="2"/>
          <w:sz w:val="32"/>
          <w:szCs w:val="32"/>
          <w:lang w:eastAsia="zh-CN"/>
        </w:rPr>
        <w:t>。</w:t>
      </w:r>
    </w:p>
    <w:p w:rsidR="00460DA8" w:rsidRDefault="00460DA8">
      <w:pPr>
        <w:rPr>
          <w:rFonts w:ascii="??_GB2312" w:eastAsia="Times New Roman" w:hAnsi="??_GB2312" w:cs="??_GB2312"/>
          <w:b/>
          <w:sz w:val="28"/>
          <w:szCs w:val="28"/>
        </w:rPr>
      </w:pPr>
      <w:r>
        <w:rPr>
          <w:rFonts w:ascii="宋体" w:hAnsi="宋体" w:cs="宋体" w:hint="eastAsia"/>
          <w:b/>
          <w:sz w:val="28"/>
          <w:szCs w:val="28"/>
        </w:rPr>
        <w:t>表</w:t>
      </w:r>
      <w:r>
        <w:rPr>
          <w:rFonts w:ascii="??_GB2312" w:eastAsia="Times New Roman" w:hAnsi="??_GB2312" w:cs="??_GB2312"/>
          <w:b/>
          <w:sz w:val="28"/>
          <w:szCs w:val="28"/>
        </w:rPr>
        <w:t xml:space="preserve">6  </w:t>
      </w:r>
      <w:r>
        <w:rPr>
          <w:rFonts w:ascii="宋体" w:hAnsi="宋体" w:cs="宋体" w:hint="eastAsia"/>
          <w:b/>
          <w:sz w:val="28"/>
          <w:szCs w:val="28"/>
        </w:rPr>
        <w:t>溶解乙炔产品检验项目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2749"/>
        <w:gridCol w:w="2520"/>
        <w:gridCol w:w="2691"/>
      </w:tblGrid>
      <w:tr w:rsidR="00460DA8">
        <w:trPr>
          <w:cantSplit/>
          <w:trHeight w:val="716"/>
          <w:tblHeader/>
          <w:jc w:val="center"/>
        </w:trPr>
        <w:tc>
          <w:tcPr>
            <w:tcW w:w="818" w:type="dxa"/>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序号</w:t>
            </w:r>
          </w:p>
        </w:tc>
        <w:tc>
          <w:tcPr>
            <w:tcW w:w="2749" w:type="dxa"/>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检验项目</w:t>
            </w:r>
          </w:p>
        </w:tc>
        <w:tc>
          <w:tcPr>
            <w:tcW w:w="2520" w:type="dxa"/>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依据法规</w:t>
            </w:r>
          </w:p>
          <w:p w:rsidR="00460DA8" w:rsidRDefault="00460DA8">
            <w:pPr>
              <w:jc w:val="center"/>
              <w:rPr>
                <w:rFonts w:ascii="??_GB2312" w:eastAsia="Times New Roman" w:hAnsi="??_GB2312" w:cs="??_GB2312"/>
                <w:b/>
                <w:sz w:val="28"/>
                <w:szCs w:val="28"/>
              </w:rPr>
            </w:pPr>
            <w:r>
              <w:rPr>
                <w:rFonts w:ascii="宋体" w:hAnsi="宋体" w:cs="宋体" w:hint="eastAsia"/>
                <w:b/>
                <w:sz w:val="28"/>
                <w:szCs w:val="28"/>
              </w:rPr>
              <w:t>或标准</w:t>
            </w:r>
          </w:p>
        </w:tc>
        <w:tc>
          <w:tcPr>
            <w:tcW w:w="2691" w:type="dxa"/>
            <w:vMerge w:val="restart"/>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检测方法</w:t>
            </w:r>
          </w:p>
        </w:tc>
      </w:tr>
      <w:tr w:rsidR="00460DA8">
        <w:trPr>
          <w:cantSplit/>
          <w:trHeight w:val="624"/>
          <w:tblHeader/>
          <w:jc w:val="center"/>
        </w:trPr>
        <w:tc>
          <w:tcPr>
            <w:tcW w:w="818" w:type="dxa"/>
            <w:vMerge/>
            <w:vAlign w:val="center"/>
          </w:tcPr>
          <w:p w:rsidR="00460DA8" w:rsidRDefault="00460DA8">
            <w:pPr>
              <w:jc w:val="center"/>
              <w:rPr>
                <w:rFonts w:ascii="??_GB2312" w:eastAsia="Times New Roman" w:hAnsi="??_GB2312" w:cs="??_GB2312"/>
                <w:sz w:val="28"/>
                <w:szCs w:val="28"/>
                <w:lang w:eastAsia="en-US"/>
              </w:rPr>
            </w:pPr>
          </w:p>
        </w:tc>
        <w:tc>
          <w:tcPr>
            <w:tcW w:w="2749" w:type="dxa"/>
            <w:vMerge/>
            <w:vAlign w:val="center"/>
          </w:tcPr>
          <w:p w:rsidR="00460DA8" w:rsidRDefault="00460DA8">
            <w:pPr>
              <w:jc w:val="center"/>
              <w:rPr>
                <w:rFonts w:ascii="??_GB2312" w:eastAsia="Times New Roman" w:hAnsi="??_GB2312" w:cs="??_GB2312"/>
                <w:sz w:val="28"/>
                <w:szCs w:val="28"/>
                <w:lang w:eastAsia="en-US"/>
              </w:rPr>
            </w:pPr>
          </w:p>
        </w:tc>
        <w:tc>
          <w:tcPr>
            <w:tcW w:w="2520" w:type="dxa"/>
            <w:vMerge/>
            <w:vAlign w:val="center"/>
          </w:tcPr>
          <w:p w:rsidR="00460DA8" w:rsidRDefault="00460DA8">
            <w:pPr>
              <w:jc w:val="center"/>
              <w:rPr>
                <w:rFonts w:ascii="??_GB2312" w:eastAsia="Times New Roman" w:hAnsi="??_GB2312" w:cs="??_GB2312"/>
                <w:sz w:val="28"/>
                <w:szCs w:val="28"/>
                <w:lang w:eastAsia="en-US"/>
              </w:rPr>
            </w:pPr>
          </w:p>
        </w:tc>
        <w:tc>
          <w:tcPr>
            <w:tcW w:w="2691" w:type="dxa"/>
            <w:vMerge/>
            <w:vAlign w:val="center"/>
          </w:tcPr>
          <w:p w:rsidR="00460DA8" w:rsidRDefault="00460DA8">
            <w:pPr>
              <w:jc w:val="center"/>
              <w:rPr>
                <w:rFonts w:ascii="??_GB2312" w:eastAsia="Times New Roman" w:hAnsi="??_GB2312" w:cs="??_GB2312"/>
                <w:sz w:val="28"/>
                <w:szCs w:val="28"/>
                <w:lang w:eastAsia="en-US"/>
              </w:rPr>
            </w:pPr>
          </w:p>
        </w:tc>
      </w:tr>
      <w:tr w:rsidR="00460DA8">
        <w:trPr>
          <w:cantSplit/>
          <w:trHeight w:val="607"/>
          <w:jc w:val="center"/>
        </w:trPr>
        <w:tc>
          <w:tcPr>
            <w:tcW w:w="81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1</w:t>
            </w:r>
          </w:p>
        </w:tc>
        <w:tc>
          <w:tcPr>
            <w:tcW w:w="2749"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乙炔的体积分数</w:t>
            </w:r>
          </w:p>
        </w:tc>
        <w:tc>
          <w:tcPr>
            <w:tcW w:w="2520" w:type="dxa"/>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GB 6819-2004/3.1</w:t>
            </w:r>
          </w:p>
        </w:tc>
        <w:tc>
          <w:tcPr>
            <w:tcW w:w="2691"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6819-2004</w:t>
            </w:r>
            <w:r>
              <w:rPr>
                <w:rFonts w:ascii="??_GB2312" w:eastAsia="Times New Roman" w:hAnsi="??_GB2312" w:cs="??_GB2312"/>
                <w:sz w:val="28"/>
                <w:szCs w:val="28"/>
              </w:rPr>
              <w:t>/</w:t>
            </w:r>
            <w:r>
              <w:rPr>
                <w:rFonts w:ascii="??_GB2312" w:eastAsia="Times New Roman" w:hAnsi="??_GB2312" w:cs="??_GB2312"/>
                <w:sz w:val="28"/>
                <w:szCs w:val="28"/>
                <w:lang w:eastAsia="en-US"/>
              </w:rPr>
              <w:t>4.2</w:t>
            </w:r>
          </w:p>
        </w:tc>
      </w:tr>
      <w:tr w:rsidR="00460DA8">
        <w:trPr>
          <w:cantSplit/>
          <w:trHeight w:val="633"/>
          <w:jc w:val="center"/>
        </w:trPr>
        <w:tc>
          <w:tcPr>
            <w:tcW w:w="818"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2</w:t>
            </w:r>
          </w:p>
        </w:tc>
        <w:tc>
          <w:tcPr>
            <w:tcW w:w="2749" w:type="dxa"/>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磷化氢、硫化氢试验</w:t>
            </w:r>
          </w:p>
        </w:tc>
        <w:tc>
          <w:tcPr>
            <w:tcW w:w="2520" w:type="dxa"/>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6819-2004/3.1</w:t>
            </w:r>
          </w:p>
        </w:tc>
        <w:tc>
          <w:tcPr>
            <w:tcW w:w="2691" w:type="dxa"/>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6819-2004</w:t>
            </w:r>
            <w:r>
              <w:rPr>
                <w:rFonts w:ascii="??_GB2312" w:eastAsia="Times New Roman" w:hAnsi="??_GB2312" w:cs="??_GB2312"/>
                <w:sz w:val="28"/>
                <w:szCs w:val="28"/>
              </w:rPr>
              <w:t>/</w:t>
            </w:r>
            <w:r>
              <w:rPr>
                <w:rFonts w:ascii="??_GB2312" w:eastAsia="Times New Roman" w:hAnsi="??_GB2312" w:cs="??_GB2312"/>
                <w:sz w:val="28"/>
                <w:szCs w:val="28"/>
                <w:lang w:eastAsia="en-US"/>
              </w:rPr>
              <w:t>4.3</w:t>
            </w:r>
          </w:p>
        </w:tc>
      </w:tr>
    </w:tbl>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p>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p>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p>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kern w:val="2"/>
            <w:sz w:val="32"/>
            <w:szCs w:val="32"/>
            <w:lang w:eastAsia="zh-CN"/>
          </w:rPr>
          <w:t>2.2.6</w:t>
        </w:r>
      </w:smartTag>
      <w:r>
        <w:rPr>
          <w:rFonts w:ascii="宋体" w:eastAsia="宋体" w:cs="宋体" w:hint="eastAsia"/>
          <w:kern w:val="2"/>
          <w:sz w:val="32"/>
          <w:szCs w:val="32"/>
          <w:lang w:eastAsia="zh-CN"/>
        </w:rPr>
        <w:t>工业硫磺产品检验项目见表</w:t>
      </w:r>
      <w:r>
        <w:rPr>
          <w:rFonts w:ascii="??_GB2312" w:eastAsia="Times New Roman" w:hAnsi="??_GB2312" w:cs="??_GB2312"/>
          <w:kern w:val="2"/>
          <w:sz w:val="32"/>
          <w:szCs w:val="32"/>
          <w:lang w:eastAsia="zh-CN"/>
        </w:rPr>
        <w:t>7</w:t>
      </w:r>
      <w:r>
        <w:rPr>
          <w:rFonts w:ascii="宋体" w:eastAsia="宋体" w:cs="宋体" w:hint="eastAsia"/>
          <w:kern w:val="2"/>
          <w:sz w:val="32"/>
          <w:szCs w:val="32"/>
          <w:lang w:eastAsia="zh-CN"/>
        </w:rPr>
        <w:t>。</w:t>
      </w:r>
    </w:p>
    <w:p w:rsidR="00460DA8" w:rsidRDefault="00460DA8">
      <w:pPr>
        <w:pStyle w:val="Char"/>
        <w:spacing w:beforeLines="0" w:afterLines="0" w:line="560" w:lineRule="exact"/>
        <w:rPr>
          <w:rFonts w:ascii="??_GB2312" w:eastAsia="Times New Roman" w:hAnsi="??_GB2312" w:cs="??_GB2312"/>
          <w:b/>
          <w:sz w:val="28"/>
          <w:szCs w:val="28"/>
          <w:lang w:eastAsia="zh-CN"/>
        </w:rPr>
      </w:pPr>
      <w:r>
        <w:rPr>
          <w:rFonts w:ascii="宋体" w:eastAsia="宋体" w:cs="宋体" w:hint="eastAsia"/>
          <w:b/>
          <w:sz w:val="28"/>
          <w:szCs w:val="28"/>
          <w:lang w:eastAsia="zh-CN"/>
        </w:rPr>
        <w:t>表</w:t>
      </w:r>
      <w:r>
        <w:rPr>
          <w:rFonts w:ascii="??_GB2312" w:eastAsia="Times New Roman" w:hAnsi="??_GB2312" w:cs="??_GB2312"/>
          <w:b/>
          <w:sz w:val="28"/>
          <w:szCs w:val="28"/>
          <w:lang w:eastAsia="zh-CN"/>
        </w:rPr>
        <w:t xml:space="preserve">7  </w:t>
      </w:r>
      <w:r>
        <w:rPr>
          <w:rFonts w:ascii="宋体" w:eastAsia="宋体" w:cs="宋体" w:hint="eastAsia"/>
          <w:b/>
          <w:sz w:val="28"/>
          <w:szCs w:val="28"/>
          <w:lang w:eastAsia="zh-CN"/>
        </w:rPr>
        <w:t>工业硫磺产品检验项目</w:t>
      </w:r>
    </w:p>
    <w:tbl>
      <w:tblPr>
        <w:tblW w:w="0" w:type="auto"/>
        <w:tblInd w:w="15" w:type="dxa"/>
        <w:tblLayout w:type="fixed"/>
        <w:tblCellMar>
          <w:left w:w="15" w:type="dxa"/>
          <w:right w:w="15" w:type="dxa"/>
        </w:tblCellMar>
        <w:tblLook w:val="00A0"/>
      </w:tblPr>
      <w:tblGrid>
        <w:gridCol w:w="900"/>
        <w:gridCol w:w="1620"/>
        <w:gridCol w:w="3240"/>
        <w:gridCol w:w="3084"/>
      </w:tblGrid>
      <w:tr w:rsidR="00460DA8">
        <w:trPr>
          <w:trHeight w:val="716"/>
          <w:tblHeader/>
        </w:trPr>
        <w:tc>
          <w:tcPr>
            <w:tcW w:w="900"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序号</w:t>
            </w:r>
          </w:p>
        </w:tc>
        <w:tc>
          <w:tcPr>
            <w:tcW w:w="1620"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检验项目</w:t>
            </w:r>
          </w:p>
        </w:tc>
        <w:tc>
          <w:tcPr>
            <w:tcW w:w="3240"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依据法律法规</w:t>
            </w:r>
            <w:r>
              <w:rPr>
                <w:rFonts w:ascii="??_GB2312" w:eastAsia="Times New Roman" w:hAnsi="??_GB2312" w:cs="??_GB2312"/>
                <w:b/>
                <w:sz w:val="28"/>
                <w:szCs w:val="28"/>
              </w:rPr>
              <w:t xml:space="preserve">                                     </w:t>
            </w:r>
          </w:p>
          <w:p w:rsidR="00460DA8" w:rsidRDefault="00460DA8">
            <w:pPr>
              <w:jc w:val="center"/>
              <w:rPr>
                <w:rFonts w:ascii="??_GB2312" w:eastAsia="Times New Roman" w:hAnsi="??_GB2312" w:cs="??_GB2312"/>
                <w:b/>
                <w:sz w:val="28"/>
                <w:szCs w:val="28"/>
              </w:rPr>
            </w:pPr>
            <w:r>
              <w:rPr>
                <w:rFonts w:ascii="宋体" w:hAnsi="宋体" w:cs="宋体" w:hint="eastAsia"/>
                <w:b/>
                <w:sz w:val="28"/>
                <w:szCs w:val="28"/>
              </w:rPr>
              <w:t>或标准</w:t>
            </w:r>
          </w:p>
        </w:tc>
        <w:tc>
          <w:tcPr>
            <w:tcW w:w="3084"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检测方法</w:t>
            </w:r>
          </w:p>
        </w:tc>
      </w:tr>
      <w:tr w:rsidR="00460DA8">
        <w:trPr>
          <w:trHeight w:val="624"/>
          <w:tblHeader/>
        </w:trPr>
        <w:tc>
          <w:tcPr>
            <w:tcW w:w="900"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c>
          <w:tcPr>
            <w:tcW w:w="1620"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c>
          <w:tcPr>
            <w:tcW w:w="3240"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c>
          <w:tcPr>
            <w:tcW w:w="3084"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r>
      <w:tr w:rsidR="00460DA8">
        <w:trPr>
          <w:trHeight w:val="1133"/>
        </w:trPr>
        <w:tc>
          <w:tcPr>
            <w:tcW w:w="90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1</w:t>
            </w:r>
          </w:p>
        </w:tc>
        <w:tc>
          <w:tcPr>
            <w:tcW w:w="162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外观</w:t>
            </w:r>
          </w:p>
        </w:tc>
        <w:tc>
          <w:tcPr>
            <w:tcW w:w="324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2449.1-2014/3.1</w:t>
            </w:r>
          </w:p>
        </w:tc>
        <w:tc>
          <w:tcPr>
            <w:tcW w:w="30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w:t>
            </w:r>
            <w:r>
              <w:rPr>
                <w:rFonts w:ascii="??_GB2312" w:eastAsia="Times New Roman" w:hAnsi="??_GB2312" w:cs="??_GB2312"/>
                <w:sz w:val="28"/>
                <w:szCs w:val="28"/>
              </w:rPr>
              <w:t>/</w:t>
            </w:r>
            <w:r>
              <w:rPr>
                <w:rFonts w:ascii="??_GB2312" w:eastAsia="Times New Roman" w:hAnsi="??_GB2312" w:cs="??_GB2312"/>
                <w:sz w:val="28"/>
                <w:szCs w:val="28"/>
                <w:lang w:eastAsia="en-US"/>
              </w:rPr>
              <w:t>3.1</w:t>
            </w:r>
          </w:p>
        </w:tc>
      </w:tr>
      <w:tr w:rsidR="00460DA8">
        <w:trPr>
          <w:trHeight w:val="657"/>
        </w:trPr>
        <w:tc>
          <w:tcPr>
            <w:tcW w:w="900" w:type="dxa"/>
            <w:tcBorders>
              <w:top w:val="single" w:sz="4" w:space="0" w:color="auto"/>
              <w:left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2</w:t>
            </w:r>
          </w:p>
        </w:tc>
        <w:tc>
          <w:tcPr>
            <w:tcW w:w="1620" w:type="dxa"/>
            <w:tcBorders>
              <w:top w:val="single" w:sz="4" w:space="0" w:color="auto"/>
              <w:left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硫</w:t>
            </w:r>
          </w:p>
        </w:tc>
        <w:tc>
          <w:tcPr>
            <w:tcW w:w="324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2449.1-2014/3.2</w:t>
            </w:r>
          </w:p>
        </w:tc>
        <w:tc>
          <w:tcPr>
            <w:tcW w:w="3084" w:type="dxa"/>
            <w:tcBorders>
              <w:top w:val="single" w:sz="4" w:space="0" w:color="auto"/>
              <w:left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w:t>
            </w:r>
            <w:r>
              <w:rPr>
                <w:rFonts w:ascii="??_GB2312" w:eastAsia="Times New Roman" w:hAnsi="??_GB2312" w:cs="??_GB2312"/>
                <w:sz w:val="28"/>
                <w:szCs w:val="28"/>
              </w:rPr>
              <w:t>/</w:t>
            </w:r>
            <w:r>
              <w:rPr>
                <w:rFonts w:ascii="??_GB2312" w:eastAsia="Times New Roman" w:hAnsi="??_GB2312" w:cs="??_GB2312"/>
                <w:sz w:val="28"/>
                <w:szCs w:val="28"/>
                <w:lang w:eastAsia="en-US"/>
              </w:rPr>
              <w:t>5.2</w:t>
            </w:r>
          </w:p>
        </w:tc>
      </w:tr>
      <w:tr w:rsidR="00460DA8">
        <w:trPr>
          <w:trHeight w:val="453"/>
        </w:trPr>
        <w:tc>
          <w:tcPr>
            <w:tcW w:w="90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3</w:t>
            </w:r>
          </w:p>
        </w:tc>
        <w:tc>
          <w:tcPr>
            <w:tcW w:w="162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水分</w:t>
            </w:r>
          </w:p>
        </w:tc>
        <w:tc>
          <w:tcPr>
            <w:tcW w:w="324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2449.1-2014/3.2</w:t>
            </w:r>
          </w:p>
        </w:tc>
        <w:tc>
          <w:tcPr>
            <w:tcW w:w="30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w:t>
            </w:r>
            <w:r>
              <w:rPr>
                <w:rFonts w:ascii="??_GB2312" w:eastAsia="Times New Roman" w:hAnsi="??_GB2312" w:cs="??_GB2312"/>
                <w:sz w:val="28"/>
                <w:szCs w:val="28"/>
              </w:rPr>
              <w:t>/</w:t>
            </w:r>
            <w:r>
              <w:rPr>
                <w:rFonts w:ascii="??_GB2312" w:eastAsia="Times New Roman" w:hAnsi="??_GB2312" w:cs="??_GB2312"/>
                <w:sz w:val="28"/>
                <w:szCs w:val="28"/>
                <w:lang w:eastAsia="en-US"/>
              </w:rPr>
              <w:t>5.3</w:t>
            </w:r>
          </w:p>
        </w:tc>
      </w:tr>
      <w:tr w:rsidR="00460DA8">
        <w:trPr>
          <w:trHeight w:val="433"/>
        </w:trPr>
        <w:tc>
          <w:tcPr>
            <w:tcW w:w="90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4</w:t>
            </w:r>
          </w:p>
        </w:tc>
        <w:tc>
          <w:tcPr>
            <w:tcW w:w="162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灰分</w:t>
            </w:r>
          </w:p>
        </w:tc>
        <w:tc>
          <w:tcPr>
            <w:tcW w:w="324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2449.1-2014/3.2</w:t>
            </w:r>
          </w:p>
        </w:tc>
        <w:tc>
          <w:tcPr>
            <w:tcW w:w="30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w:t>
            </w:r>
            <w:r>
              <w:rPr>
                <w:rFonts w:ascii="??_GB2312" w:eastAsia="Times New Roman" w:hAnsi="??_GB2312" w:cs="??_GB2312"/>
                <w:sz w:val="28"/>
                <w:szCs w:val="28"/>
              </w:rPr>
              <w:t>/</w:t>
            </w:r>
            <w:r>
              <w:rPr>
                <w:rFonts w:ascii="??_GB2312" w:eastAsia="Times New Roman" w:hAnsi="??_GB2312" w:cs="??_GB2312"/>
                <w:sz w:val="28"/>
                <w:szCs w:val="28"/>
                <w:lang w:eastAsia="en-US"/>
              </w:rPr>
              <w:t>5.4</w:t>
            </w:r>
          </w:p>
        </w:tc>
      </w:tr>
      <w:tr w:rsidR="00460DA8">
        <w:trPr>
          <w:trHeight w:val="427"/>
        </w:trPr>
        <w:tc>
          <w:tcPr>
            <w:tcW w:w="90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5</w:t>
            </w:r>
          </w:p>
        </w:tc>
        <w:tc>
          <w:tcPr>
            <w:tcW w:w="162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酸度</w:t>
            </w:r>
          </w:p>
        </w:tc>
        <w:tc>
          <w:tcPr>
            <w:tcW w:w="324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2449.1-2014/3.2</w:t>
            </w:r>
          </w:p>
        </w:tc>
        <w:tc>
          <w:tcPr>
            <w:tcW w:w="30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w:t>
            </w:r>
            <w:r>
              <w:rPr>
                <w:rFonts w:ascii="??_GB2312" w:eastAsia="Times New Roman" w:hAnsi="??_GB2312" w:cs="??_GB2312"/>
                <w:sz w:val="28"/>
                <w:szCs w:val="28"/>
              </w:rPr>
              <w:t>/</w:t>
            </w:r>
            <w:r>
              <w:rPr>
                <w:rFonts w:ascii="??_GB2312" w:eastAsia="Times New Roman" w:hAnsi="??_GB2312" w:cs="??_GB2312"/>
                <w:sz w:val="28"/>
                <w:szCs w:val="28"/>
                <w:lang w:eastAsia="en-US"/>
              </w:rPr>
              <w:t>5.5</w:t>
            </w:r>
          </w:p>
        </w:tc>
      </w:tr>
      <w:tr w:rsidR="00460DA8">
        <w:trPr>
          <w:trHeight w:val="630"/>
        </w:trPr>
        <w:tc>
          <w:tcPr>
            <w:tcW w:w="90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有机物</w:t>
            </w:r>
          </w:p>
        </w:tc>
        <w:tc>
          <w:tcPr>
            <w:tcW w:w="324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2449.1-2014/3.2</w:t>
            </w:r>
          </w:p>
        </w:tc>
        <w:tc>
          <w:tcPr>
            <w:tcW w:w="30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w:t>
            </w:r>
            <w:r>
              <w:rPr>
                <w:rFonts w:ascii="??_GB2312" w:eastAsia="Times New Roman" w:hAnsi="??_GB2312" w:cs="??_GB2312"/>
                <w:sz w:val="28"/>
                <w:szCs w:val="28"/>
              </w:rPr>
              <w:t>/</w:t>
            </w:r>
            <w:r>
              <w:rPr>
                <w:rFonts w:ascii="??_GB2312" w:eastAsia="Times New Roman" w:hAnsi="??_GB2312" w:cs="??_GB2312"/>
                <w:sz w:val="28"/>
                <w:szCs w:val="28"/>
                <w:lang w:eastAsia="en-US"/>
              </w:rPr>
              <w:t>5.6</w:t>
            </w:r>
          </w:p>
        </w:tc>
      </w:tr>
      <w:tr w:rsidR="00460DA8">
        <w:trPr>
          <w:trHeight w:val="556"/>
        </w:trPr>
        <w:tc>
          <w:tcPr>
            <w:tcW w:w="90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7</w:t>
            </w:r>
          </w:p>
        </w:tc>
        <w:tc>
          <w:tcPr>
            <w:tcW w:w="162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砷</w:t>
            </w:r>
          </w:p>
        </w:tc>
        <w:tc>
          <w:tcPr>
            <w:tcW w:w="324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2449.1-2014/3.2</w:t>
            </w:r>
          </w:p>
        </w:tc>
        <w:tc>
          <w:tcPr>
            <w:tcW w:w="30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w:t>
            </w:r>
            <w:r>
              <w:rPr>
                <w:rFonts w:ascii="??_GB2312" w:eastAsia="Times New Roman" w:hAnsi="??_GB2312" w:cs="??_GB2312"/>
                <w:sz w:val="28"/>
                <w:szCs w:val="28"/>
              </w:rPr>
              <w:t>/</w:t>
            </w:r>
            <w:r>
              <w:rPr>
                <w:rFonts w:ascii="??_GB2312" w:eastAsia="Times New Roman" w:hAnsi="??_GB2312" w:cs="??_GB2312"/>
                <w:sz w:val="28"/>
                <w:szCs w:val="28"/>
                <w:lang w:eastAsia="en-US"/>
              </w:rPr>
              <w:t>5.7</w:t>
            </w:r>
          </w:p>
        </w:tc>
      </w:tr>
      <w:tr w:rsidR="00460DA8">
        <w:trPr>
          <w:trHeight w:val="380"/>
        </w:trPr>
        <w:tc>
          <w:tcPr>
            <w:tcW w:w="90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8</w:t>
            </w:r>
          </w:p>
        </w:tc>
        <w:tc>
          <w:tcPr>
            <w:tcW w:w="162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铁</w:t>
            </w:r>
          </w:p>
        </w:tc>
        <w:tc>
          <w:tcPr>
            <w:tcW w:w="324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2449.1-2014/3.2</w:t>
            </w:r>
          </w:p>
        </w:tc>
        <w:tc>
          <w:tcPr>
            <w:tcW w:w="30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w:t>
            </w:r>
            <w:r>
              <w:rPr>
                <w:rFonts w:ascii="??_GB2312" w:eastAsia="Times New Roman" w:hAnsi="??_GB2312" w:cs="??_GB2312"/>
                <w:sz w:val="28"/>
                <w:szCs w:val="28"/>
              </w:rPr>
              <w:t>/</w:t>
            </w:r>
            <w:r>
              <w:rPr>
                <w:rFonts w:ascii="??_GB2312" w:eastAsia="Times New Roman" w:hAnsi="??_GB2312" w:cs="??_GB2312"/>
                <w:sz w:val="28"/>
                <w:szCs w:val="28"/>
                <w:lang w:eastAsia="en-US"/>
              </w:rPr>
              <w:t>5.8</w:t>
            </w:r>
          </w:p>
        </w:tc>
      </w:tr>
      <w:tr w:rsidR="00460DA8">
        <w:trPr>
          <w:trHeight w:val="630"/>
        </w:trPr>
        <w:tc>
          <w:tcPr>
            <w:tcW w:w="90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9</w:t>
            </w:r>
          </w:p>
        </w:tc>
        <w:tc>
          <w:tcPr>
            <w:tcW w:w="162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筛余物</w:t>
            </w:r>
          </w:p>
        </w:tc>
        <w:tc>
          <w:tcPr>
            <w:tcW w:w="3240"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2449.1-2014/3.2</w:t>
            </w:r>
          </w:p>
        </w:tc>
        <w:tc>
          <w:tcPr>
            <w:tcW w:w="30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2449.1-2014</w:t>
            </w:r>
            <w:r>
              <w:rPr>
                <w:rFonts w:ascii="??_GB2312" w:eastAsia="Times New Roman" w:hAnsi="??_GB2312" w:cs="??_GB2312"/>
                <w:sz w:val="28"/>
                <w:szCs w:val="28"/>
              </w:rPr>
              <w:t>/</w:t>
            </w:r>
            <w:r>
              <w:rPr>
                <w:rFonts w:ascii="??_GB2312" w:eastAsia="Times New Roman" w:hAnsi="??_GB2312" w:cs="??_GB2312"/>
                <w:sz w:val="28"/>
                <w:szCs w:val="28"/>
                <w:lang w:eastAsia="en-US"/>
              </w:rPr>
              <w:t>5.9</w:t>
            </w:r>
          </w:p>
        </w:tc>
      </w:tr>
    </w:tbl>
    <w:p w:rsidR="00460DA8" w:rsidRDefault="00460DA8">
      <w:pPr>
        <w:spacing w:line="560" w:lineRule="exact"/>
        <w:rPr>
          <w:rFonts w:ascii="??_GB2312" w:eastAsia="Times New Roman" w:hAnsi="??_GB2312" w:cs="??_GB2312"/>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sz w:val="32"/>
            <w:szCs w:val="32"/>
          </w:rPr>
          <w:t>2.2.7</w:t>
        </w:r>
      </w:smartTag>
      <w:r>
        <w:rPr>
          <w:rFonts w:ascii="宋体" w:hAnsi="宋体" w:cs="宋体" w:hint="eastAsia"/>
          <w:sz w:val="32"/>
          <w:szCs w:val="32"/>
        </w:rPr>
        <w:t>工业用甲醇产品检验项目见表</w:t>
      </w:r>
      <w:r>
        <w:rPr>
          <w:rFonts w:ascii="??_GB2312" w:eastAsia="Times New Roman" w:hAnsi="??_GB2312" w:cs="??_GB2312"/>
          <w:sz w:val="32"/>
          <w:szCs w:val="32"/>
        </w:rPr>
        <w:t>8</w:t>
      </w:r>
      <w:r>
        <w:rPr>
          <w:rFonts w:ascii="宋体" w:hAnsi="宋体" w:cs="宋体" w:hint="eastAsia"/>
          <w:sz w:val="32"/>
          <w:szCs w:val="32"/>
        </w:rPr>
        <w:t>。</w:t>
      </w:r>
    </w:p>
    <w:p w:rsidR="00460DA8" w:rsidRDefault="00460DA8">
      <w:pPr>
        <w:spacing w:line="560" w:lineRule="exact"/>
        <w:rPr>
          <w:rFonts w:ascii="??_GB2312" w:eastAsia="Times New Roman" w:hAnsi="??_GB2312" w:cs="??_GB2312"/>
          <w:b/>
          <w:sz w:val="28"/>
          <w:szCs w:val="28"/>
        </w:rPr>
      </w:pPr>
      <w:r>
        <w:rPr>
          <w:rFonts w:ascii="??_GB2312" w:eastAsia="Times New Roman" w:hAnsi="??_GB2312" w:cs="??_GB2312"/>
          <w:b/>
          <w:sz w:val="28"/>
          <w:szCs w:val="28"/>
        </w:rPr>
        <w:t xml:space="preserve">               </w:t>
      </w:r>
      <w:r>
        <w:rPr>
          <w:rFonts w:ascii="宋体" w:hAnsi="宋体" w:cs="宋体" w:hint="eastAsia"/>
          <w:b/>
          <w:sz w:val="28"/>
          <w:szCs w:val="28"/>
        </w:rPr>
        <w:t>表</w:t>
      </w:r>
      <w:r>
        <w:rPr>
          <w:rFonts w:ascii="??_GB2312" w:eastAsia="Times New Roman" w:hAnsi="??_GB2312" w:cs="??_GB2312"/>
          <w:b/>
          <w:sz w:val="28"/>
          <w:szCs w:val="28"/>
        </w:rPr>
        <w:t xml:space="preserve">8  </w:t>
      </w:r>
      <w:r>
        <w:rPr>
          <w:rFonts w:ascii="宋体" w:hAnsi="宋体" w:cs="宋体" w:hint="eastAsia"/>
          <w:b/>
          <w:sz w:val="28"/>
          <w:szCs w:val="28"/>
        </w:rPr>
        <w:t>工业用甲醇产品检验项目</w:t>
      </w:r>
    </w:p>
    <w:tbl>
      <w:tblPr>
        <w:tblW w:w="0" w:type="auto"/>
        <w:tblLayout w:type="fixed"/>
        <w:tblCellMar>
          <w:left w:w="15" w:type="dxa"/>
          <w:right w:w="15" w:type="dxa"/>
        </w:tblCellMar>
        <w:tblLook w:val="00A0"/>
      </w:tblPr>
      <w:tblGrid>
        <w:gridCol w:w="903"/>
        <w:gridCol w:w="2353"/>
        <w:gridCol w:w="2699"/>
        <w:gridCol w:w="2784"/>
      </w:tblGrid>
      <w:tr w:rsidR="00460DA8">
        <w:trPr>
          <w:trHeight w:val="716"/>
        </w:trPr>
        <w:tc>
          <w:tcPr>
            <w:tcW w:w="903"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序号</w:t>
            </w:r>
          </w:p>
        </w:tc>
        <w:tc>
          <w:tcPr>
            <w:tcW w:w="2353"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检验项目</w:t>
            </w:r>
          </w:p>
        </w:tc>
        <w:tc>
          <w:tcPr>
            <w:tcW w:w="2699" w:type="dxa"/>
            <w:vMerge w:val="restart"/>
            <w:tcBorders>
              <w:top w:val="single" w:sz="4" w:space="0" w:color="000000"/>
              <w:left w:val="single" w:sz="4" w:space="0" w:color="000000"/>
              <w:right w:val="single" w:sz="4" w:space="0" w:color="000000"/>
            </w:tcBorders>
            <w:vAlign w:val="center"/>
          </w:tcPr>
          <w:p w:rsidR="00460DA8" w:rsidRDefault="00460DA8">
            <w:pPr>
              <w:snapToGrid w:val="0"/>
              <w:spacing w:line="240" w:lineRule="atLeast"/>
              <w:jc w:val="center"/>
              <w:rPr>
                <w:rFonts w:ascii="??_GB2312" w:eastAsia="Times New Roman" w:hAnsi="??_GB2312" w:cs="??_GB2312"/>
                <w:b/>
                <w:sz w:val="28"/>
                <w:szCs w:val="28"/>
              </w:rPr>
            </w:pPr>
            <w:r>
              <w:rPr>
                <w:rFonts w:ascii="宋体" w:hAnsi="宋体" w:cs="宋体" w:hint="eastAsia"/>
                <w:b/>
                <w:sz w:val="28"/>
                <w:szCs w:val="28"/>
              </w:rPr>
              <w:t>依据法律法规</w:t>
            </w:r>
          </w:p>
          <w:p w:rsidR="00460DA8" w:rsidRDefault="00460DA8">
            <w:pPr>
              <w:snapToGrid w:val="0"/>
              <w:spacing w:line="240" w:lineRule="atLeast"/>
              <w:jc w:val="center"/>
              <w:rPr>
                <w:rFonts w:ascii="??_GB2312" w:eastAsia="Times New Roman" w:hAnsi="??_GB2312" w:cs="??_GB2312"/>
                <w:b/>
                <w:sz w:val="28"/>
                <w:szCs w:val="28"/>
              </w:rPr>
            </w:pPr>
            <w:r>
              <w:rPr>
                <w:rFonts w:ascii="宋体" w:hAnsi="宋体" w:cs="宋体" w:hint="eastAsia"/>
                <w:b/>
                <w:sz w:val="28"/>
                <w:szCs w:val="28"/>
              </w:rPr>
              <w:t>或标准</w:t>
            </w:r>
          </w:p>
        </w:tc>
        <w:tc>
          <w:tcPr>
            <w:tcW w:w="2784"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检测方法</w:t>
            </w:r>
          </w:p>
        </w:tc>
      </w:tr>
      <w:tr w:rsidR="00460DA8">
        <w:trPr>
          <w:trHeight w:val="624"/>
        </w:trPr>
        <w:tc>
          <w:tcPr>
            <w:tcW w:w="903"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c>
          <w:tcPr>
            <w:tcW w:w="2353"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c>
          <w:tcPr>
            <w:tcW w:w="2699"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c>
          <w:tcPr>
            <w:tcW w:w="2784"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r>
      <w:tr w:rsidR="00460DA8">
        <w:trPr>
          <w:trHeight w:val="736"/>
        </w:trPr>
        <w:tc>
          <w:tcPr>
            <w:tcW w:w="90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1</w:t>
            </w:r>
          </w:p>
        </w:tc>
        <w:tc>
          <w:tcPr>
            <w:tcW w:w="2353"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rPr>
            </w:pPr>
            <w:r>
              <w:rPr>
                <w:rFonts w:ascii="宋体" w:hAnsi="宋体" w:cs="宋体" w:hint="eastAsia"/>
                <w:sz w:val="28"/>
                <w:szCs w:val="28"/>
              </w:rPr>
              <w:t>色度</w:t>
            </w:r>
          </w:p>
        </w:tc>
        <w:tc>
          <w:tcPr>
            <w:tcW w:w="2699" w:type="dxa"/>
            <w:tcBorders>
              <w:top w:val="single" w:sz="4" w:space="0" w:color="auto"/>
              <w:left w:val="single" w:sz="4" w:space="0" w:color="auto"/>
              <w:bottom w:val="single" w:sz="4" w:space="0" w:color="000000"/>
              <w:right w:val="single" w:sz="4" w:space="0" w:color="auto"/>
            </w:tcBorders>
            <w:vAlign w:val="center"/>
          </w:tcPr>
          <w:p w:rsidR="00460DA8" w:rsidRDefault="00460DA8" w:rsidP="00460DA8">
            <w:pPr>
              <w:ind w:firstLineChars="50" w:firstLine="31680"/>
              <w:rPr>
                <w:rFonts w:ascii="??_GB2312" w:eastAsia="Times New Roman" w:hAnsi="??_GB2312" w:cs="??_GB2312"/>
                <w:sz w:val="28"/>
                <w:szCs w:val="28"/>
              </w:rPr>
            </w:pPr>
            <w:r>
              <w:rPr>
                <w:rFonts w:ascii="??_GB2312" w:eastAsia="Times New Roman" w:hAnsi="??_GB2312" w:cs="??_GB2312"/>
                <w:sz w:val="28"/>
                <w:szCs w:val="28"/>
              </w:rPr>
              <w:t>GB/T 338-2011/3.2</w:t>
            </w:r>
          </w:p>
        </w:tc>
        <w:tc>
          <w:tcPr>
            <w:tcW w:w="2784" w:type="dxa"/>
            <w:tcBorders>
              <w:top w:val="single" w:sz="4" w:space="0" w:color="auto"/>
              <w:left w:val="single" w:sz="4" w:space="0" w:color="auto"/>
              <w:right w:val="single" w:sz="4" w:space="0" w:color="auto"/>
            </w:tcBorders>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GB/T 3143-1982</w:t>
            </w:r>
          </w:p>
        </w:tc>
      </w:tr>
      <w:tr w:rsidR="00460DA8">
        <w:trPr>
          <w:trHeight w:val="486"/>
        </w:trPr>
        <w:tc>
          <w:tcPr>
            <w:tcW w:w="90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2</w:t>
            </w:r>
          </w:p>
        </w:tc>
        <w:tc>
          <w:tcPr>
            <w:tcW w:w="2353"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rPr>
            </w:pPr>
            <w:r>
              <w:rPr>
                <w:rFonts w:ascii="宋体" w:hAnsi="宋体" w:cs="宋体" w:hint="eastAsia"/>
                <w:sz w:val="28"/>
                <w:szCs w:val="28"/>
              </w:rPr>
              <w:t>密度</w:t>
            </w:r>
          </w:p>
        </w:tc>
        <w:tc>
          <w:tcPr>
            <w:tcW w:w="2699" w:type="dxa"/>
            <w:tcBorders>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GB/T 338-2011/3.2</w:t>
            </w:r>
          </w:p>
        </w:tc>
        <w:tc>
          <w:tcPr>
            <w:tcW w:w="2784" w:type="dxa"/>
            <w:tcBorders>
              <w:top w:val="single" w:sz="4" w:space="0" w:color="auto"/>
              <w:left w:val="single" w:sz="4" w:space="0" w:color="auto"/>
              <w:right w:val="single" w:sz="4" w:space="0" w:color="auto"/>
            </w:tcBorders>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GB/T 338-2011/4.5</w:t>
            </w:r>
          </w:p>
        </w:tc>
      </w:tr>
      <w:tr w:rsidR="00460DA8">
        <w:trPr>
          <w:trHeight w:val="486"/>
        </w:trPr>
        <w:tc>
          <w:tcPr>
            <w:tcW w:w="90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3</w:t>
            </w:r>
          </w:p>
        </w:tc>
        <w:tc>
          <w:tcPr>
            <w:tcW w:w="2353"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沸程</w:t>
            </w:r>
          </w:p>
        </w:tc>
        <w:tc>
          <w:tcPr>
            <w:tcW w:w="2699" w:type="dxa"/>
            <w:tcBorders>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GB/T 338-2011/3.2</w:t>
            </w:r>
          </w:p>
        </w:tc>
        <w:tc>
          <w:tcPr>
            <w:tcW w:w="27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GB/T 338-2011/4.6</w:t>
            </w:r>
          </w:p>
        </w:tc>
      </w:tr>
      <w:tr w:rsidR="00460DA8">
        <w:trPr>
          <w:trHeight w:val="437"/>
        </w:trPr>
        <w:tc>
          <w:tcPr>
            <w:tcW w:w="90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4</w:t>
            </w:r>
          </w:p>
        </w:tc>
        <w:tc>
          <w:tcPr>
            <w:tcW w:w="235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高锰酸钾试验</w:t>
            </w:r>
          </w:p>
        </w:tc>
        <w:tc>
          <w:tcPr>
            <w:tcW w:w="2699" w:type="dxa"/>
            <w:tcBorders>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GB/T 338-2011/3.2</w:t>
            </w:r>
          </w:p>
        </w:tc>
        <w:tc>
          <w:tcPr>
            <w:tcW w:w="27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338-2011</w:t>
            </w:r>
            <w:r>
              <w:rPr>
                <w:rFonts w:ascii="??_GB2312" w:eastAsia="Times New Roman" w:hAnsi="??_GB2312" w:cs="??_GB2312"/>
                <w:sz w:val="28"/>
                <w:szCs w:val="28"/>
              </w:rPr>
              <w:t>/</w:t>
            </w:r>
            <w:r>
              <w:rPr>
                <w:rFonts w:ascii="??_GB2312" w:eastAsia="Times New Roman" w:hAnsi="??_GB2312" w:cs="??_GB2312"/>
                <w:sz w:val="28"/>
                <w:szCs w:val="28"/>
                <w:lang w:eastAsia="en-US"/>
              </w:rPr>
              <w:t>4.7</w:t>
            </w:r>
          </w:p>
        </w:tc>
      </w:tr>
      <w:tr w:rsidR="00460DA8">
        <w:trPr>
          <w:trHeight w:val="543"/>
        </w:trPr>
        <w:tc>
          <w:tcPr>
            <w:tcW w:w="90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5</w:t>
            </w:r>
          </w:p>
        </w:tc>
        <w:tc>
          <w:tcPr>
            <w:tcW w:w="2353"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水混溶性试验</w:t>
            </w:r>
          </w:p>
        </w:tc>
        <w:tc>
          <w:tcPr>
            <w:tcW w:w="2699" w:type="dxa"/>
            <w:tcBorders>
              <w:top w:val="single" w:sz="4" w:space="0" w:color="000000"/>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GB/T 338-2011/3.2</w:t>
            </w:r>
          </w:p>
        </w:tc>
        <w:tc>
          <w:tcPr>
            <w:tcW w:w="27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338-2011</w:t>
            </w:r>
            <w:r>
              <w:rPr>
                <w:rFonts w:ascii="??_GB2312" w:eastAsia="Times New Roman" w:hAnsi="??_GB2312" w:cs="??_GB2312"/>
                <w:sz w:val="28"/>
                <w:szCs w:val="28"/>
              </w:rPr>
              <w:t>/</w:t>
            </w:r>
            <w:r>
              <w:rPr>
                <w:rFonts w:ascii="??_GB2312" w:eastAsia="Times New Roman" w:hAnsi="??_GB2312" w:cs="??_GB2312"/>
                <w:sz w:val="28"/>
                <w:szCs w:val="28"/>
                <w:lang w:eastAsia="en-US"/>
              </w:rPr>
              <w:t>4.8</w:t>
            </w:r>
          </w:p>
        </w:tc>
      </w:tr>
      <w:tr w:rsidR="00460DA8">
        <w:trPr>
          <w:trHeight w:val="423"/>
        </w:trPr>
        <w:tc>
          <w:tcPr>
            <w:tcW w:w="90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6</w:t>
            </w:r>
          </w:p>
        </w:tc>
        <w:tc>
          <w:tcPr>
            <w:tcW w:w="2353"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水</w:t>
            </w:r>
          </w:p>
        </w:tc>
        <w:tc>
          <w:tcPr>
            <w:tcW w:w="2699"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GB/T 338-2011/3.2</w:t>
            </w:r>
          </w:p>
        </w:tc>
        <w:tc>
          <w:tcPr>
            <w:tcW w:w="27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 xml:space="preserve">GB/T </w:t>
            </w:r>
            <w:r>
              <w:rPr>
                <w:rFonts w:ascii="??_GB2312" w:eastAsia="Times New Roman" w:hAnsi="??_GB2312" w:cs="??_GB2312"/>
                <w:sz w:val="28"/>
                <w:szCs w:val="28"/>
              </w:rPr>
              <w:t>6283-2008</w:t>
            </w:r>
          </w:p>
        </w:tc>
      </w:tr>
      <w:tr w:rsidR="00460DA8">
        <w:trPr>
          <w:trHeight w:val="414"/>
        </w:trPr>
        <w:tc>
          <w:tcPr>
            <w:tcW w:w="90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7</w:t>
            </w:r>
          </w:p>
        </w:tc>
        <w:tc>
          <w:tcPr>
            <w:tcW w:w="235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酸或碱</w:t>
            </w:r>
          </w:p>
        </w:tc>
        <w:tc>
          <w:tcPr>
            <w:tcW w:w="2699" w:type="dxa"/>
            <w:tcBorders>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GB/T 338-2011/3.2</w:t>
            </w:r>
          </w:p>
        </w:tc>
        <w:tc>
          <w:tcPr>
            <w:tcW w:w="27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338-2011</w:t>
            </w:r>
            <w:r>
              <w:rPr>
                <w:rFonts w:ascii="??_GB2312" w:eastAsia="Times New Roman" w:hAnsi="??_GB2312" w:cs="??_GB2312"/>
                <w:sz w:val="28"/>
                <w:szCs w:val="28"/>
              </w:rPr>
              <w:t>/</w:t>
            </w:r>
            <w:r>
              <w:rPr>
                <w:rFonts w:ascii="??_GB2312" w:eastAsia="Times New Roman" w:hAnsi="??_GB2312" w:cs="??_GB2312"/>
                <w:sz w:val="28"/>
                <w:szCs w:val="28"/>
                <w:lang w:eastAsia="en-US"/>
              </w:rPr>
              <w:t>4.10</w:t>
            </w:r>
          </w:p>
        </w:tc>
      </w:tr>
      <w:tr w:rsidR="00460DA8">
        <w:trPr>
          <w:trHeight w:val="562"/>
        </w:trPr>
        <w:tc>
          <w:tcPr>
            <w:tcW w:w="90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8</w:t>
            </w:r>
          </w:p>
        </w:tc>
        <w:tc>
          <w:tcPr>
            <w:tcW w:w="235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羰基化合物</w:t>
            </w:r>
          </w:p>
        </w:tc>
        <w:tc>
          <w:tcPr>
            <w:tcW w:w="2699" w:type="dxa"/>
            <w:tcBorders>
              <w:top w:val="single" w:sz="4" w:space="0" w:color="000000"/>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GB/T 338-2011/3.2</w:t>
            </w:r>
          </w:p>
        </w:tc>
        <w:tc>
          <w:tcPr>
            <w:tcW w:w="27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338-2011</w:t>
            </w:r>
            <w:r>
              <w:rPr>
                <w:rFonts w:ascii="??_GB2312" w:eastAsia="Times New Roman" w:hAnsi="??_GB2312" w:cs="??_GB2312"/>
                <w:sz w:val="28"/>
                <w:szCs w:val="28"/>
              </w:rPr>
              <w:t>/</w:t>
            </w:r>
            <w:r>
              <w:rPr>
                <w:rFonts w:ascii="??_GB2312" w:eastAsia="Times New Roman" w:hAnsi="??_GB2312" w:cs="??_GB2312"/>
                <w:sz w:val="28"/>
                <w:szCs w:val="28"/>
                <w:lang w:eastAsia="en-US"/>
              </w:rPr>
              <w:t>4.11</w:t>
            </w:r>
          </w:p>
        </w:tc>
      </w:tr>
      <w:tr w:rsidR="00460DA8">
        <w:trPr>
          <w:trHeight w:val="557"/>
        </w:trPr>
        <w:tc>
          <w:tcPr>
            <w:tcW w:w="90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9</w:t>
            </w:r>
          </w:p>
        </w:tc>
        <w:tc>
          <w:tcPr>
            <w:tcW w:w="2353"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蒸发残渣</w:t>
            </w:r>
          </w:p>
        </w:tc>
        <w:tc>
          <w:tcPr>
            <w:tcW w:w="2699" w:type="dxa"/>
            <w:tcBorders>
              <w:top w:val="single" w:sz="4" w:space="0" w:color="000000"/>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GB/T 338-2011/3.2</w:t>
            </w:r>
          </w:p>
        </w:tc>
        <w:tc>
          <w:tcPr>
            <w:tcW w:w="27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lang w:eastAsia="en-US"/>
              </w:rPr>
              <w:t xml:space="preserve">GB/T </w:t>
            </w:r>
            <w:r>
              <w:rPr>
                <w:rFonts w:ascii="??_GB2312" w:eastAsia="Times New Roman" w:hAnsi="??_GB2312" w:cs="??_GB2312"/>
                <w:sz w:val="28"/>
                <w:szCs w:val="28"/>
              </w:rPr>
              <w:t>6324.2-2004</w:t>
            </w:r>
          </w:p>
        </w:tc>
      </w:tr>
      <w:tr w:rsidR="00460DA8">
        <w:trPr>
          <w:trHeight w:val="557"/>
        </w:trPr>
        <w:tc>
          <w:tcPr>
            <w:tcW w:w="90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10</w:t>
            </w:r>
          </w:p>
        </w:tc>
        <w:tc>
          <w:tcPr>
            <w:tcW w:w="2353"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硫酸洗涤试验</w:t>
            </w:r>
          </w:p>
        </w:tc>
        <w:tc>
          <w:tcPr>
            <w:tcW w:w="2699"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rPr>
              <w:t>GB/T 338-2011/3.2</w:t>
            </w:r>
          </w:p>
        </w:tc>
        <w:tc>
          <w:tcPr>
            <w:tcW w:w="2784"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338-2011</w:t>
            </w:r>
            <w:r>
              <w:rPr>
                <w:rFonts w:ascii="??_GB2312" w:eastAsia="Times New Roman" w:hAnsi="??_GB2312" w:cs="??_GB2312"/>
                <w:sz w:val="28"/>
                <w:szCs w:val="28"/>
              </w:rPr>
              <w:t>/</w:t>
            </w:r>
            <w:r>
              <w:rPr>
                <w:rFonts w:ascii="??_GB2312" w:eastAsia="Times New Roman" w:hAnsi="??_GB2312" w:cs="??_GB2312"/>
                <w:sz w:val="28"/>
                <w:szCs w:val="28"/>
                <w:lang w:eastAsia="en-US"/>
              </w:rPr>
              <w:t>4.13</w:t>
            </w:r>
          </w:p>
        </w:tc>
      </w:tr>
    </w:tbl>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hAnsi="??_GB2312" w:cs="??_GB2312"/>
            <w:kern w:val="2"/>
            <w:sz w:val="32"/>
            <w:szCs w:val="32"/>
            <w:lang w:eastAsia="zh-CN"/>
          </w:rPr>
          <w:t>2.2.8</w:t>
        </w:r>
      </w:smartTag>
      <w:r>
        <w:rPr>
          <w:rFonts w:ascii="宋体" w:eastAsia="宋体" w:cs="宋体" w:hint="eastAsia"/>
          <w:kern w:val="2"/>
          <w:sz w:val="32"/>
          <w:szCs w:val="32"/>
          <w:lang w:eastAsia="zh-CN"/>
        </w:rPr>
        <w:t>汽油机油、柴油机油产品检验项目见表</w:t>
      </w:r>
      <w:r>
        <w:rPr>
          <w:rFonts w:ascii="??_GB2312" w:eastAsia="Times New Roman" w:hAnsi="??_GB2312" w:cs="??_GB2312"/>
          <w:kern w:val="2"/>
          <w:sz w:val="32"/>
          <w:szCs w:val="32"/>
          <w:lang w:eastAsia="zh-CN"/>
        </w:rPr>
        <w:t>9</w:t>
      </w:r>
      <w:r>
        <w:rPr>
          <w:rFonts w:ascii="宋体" w:eastAsia="宋体" w:cs="宋体" w:hint="eastAsia"/>
          <w:kern w:val="2"/>
          <w:sz w:val="32"/>
          <w:szCs w:val="32"/>
          <w:lang w:eastAsia="zh-CN"/>
        </w:rPr>
        <w:t>。</w:t>
      </w:r>
    </w:p>
    <w:p w:rsidR="00460DA8" w:rsidRDefault="00460DA8" w:rsidP="00962F68">
      <w:pPr>
        <w:ind w:firstLineChars="196" w:firstLine="31680"/>
        <w:rPr>
          <w:rFonts w:ascii="??_GB2312" w:eastAsia="Times New Roman" w:hAnsi="??_GB2312" w:cs="??_GB2312"/>
          <w:b/>
          <w:sz w:val="28"/>
          <w:szCs w:val="28"/>
        </w:rPr>
      </w:pPr>
      <w:r>
        <w:rPr>
          <w:rFonts w:ascii="??_GB2312" w:eastAsia="Times New Roman" w:hAnsi="??_GB2312" w:cs="??_GB2312"/>
          <w:b/>
          <w:sz w:val="28"/>
          <w:szCs w:val="28"/>
        </w:rPr>
        <w:t xml:space="preserve">          </w:t>
      </w:r>
      <w:r>
        <w:rPr>
          <w:rFonts w:ascii="宋体" w:hAnsi="宋体" w:cs="宋体" w:hint="eastAsia"/>
          <w:b/>
          <w:sz w:val="28"/>
          <w:szCs w:val="28"/>
        </w:rPr>
        <w:t>表</w:t>
      </w:r>
      <w:r>
        <w:rPr>
          <w:rFonts w:ascii="??_GB2312" w:eastAsia="Times New Roman" w:hAnsi="??_GB2312" w:cs="??_GB2312"/>
          <w:b/>
          <w:sz w:val="28"/>
          <w:szCs w:val="28"/>
        </w:rPr>
        <w:t xml:space="preserve">9  </w:t>
      </w:r>
      <w:r>
        <w:rPr>
          <w:rFonts w:ascii="宋体" w:hAnsi="宋体" w:cs="宋体" w:hint="eastAsia"/>
          <w:b/>
          <w:sz w:val="28"/>
          <w:szCs w:val="28"/>
        </w:rPr>
        <w:t>汽油机油、柴油机油产品检验项目</w:t>
      </w:r>
    </w:p>
    <w:tbl>
      <w:tblPr>
        <w:tblW w:w="0" w:type="auto"/>
        <w:tblLayout w:type="fixed"/>
        <w:tblCellMar>
          <w:left w:w="15" w:type="dxa"/>
          <w:right w:w="15" w:type="dxa"/>
        </w:tblCellMar>
        <w:tblLook w:val="00A0"/>
      </w:tblPr>
      <w:tblGrid>
        <w:gridCol w:w="895"/>
        <w:gridCol w:w="2179"/>
        <w:gridCol w:w="3337"/>
        <w:gridCol w:w="2463"/>
      </w:tblGrid>
      <w:tr w:rsidR="00460DA8">
        <w:trPr>
          <w:trHeight w:val="716"/>
        </w:trPr>
        <w:tc>
          <w:tcPr>
            <w:tcW w:w="895"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序号</w:t>
            </w:r>
          </w:p>
        </w:tc>
        <w:tc>
          <w:tcPr>
            <w:tcW w:w="2179"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检验项目</w:t>
            </w:r>
          </w:p>
        </w:tc>
        <w:tc>
          <w:tcPr>
            <w:tcW w:w="3337"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依据法律法规</w:t>
            </w:r>
          </w:p>
          <w:p w:rsidR="00460DA8" w:rsidRDefault="00460DA8">
            <w:pPr>
              <w:jc w:val="center"/>
              <w:rPr>
                <w:rFonts w:ascii="??_GB2312" w:eastAsia="Times New Roman" w:hAnsi="??_GB2312" w:cs="??_GB2312"/>
                <w:b/>
                <w:sz w:val="28"/>
                <w:szCs w:val="28"/>
              </w:rPr>
            </w:pPr>
            <w:r>
              <w:rPr>
                <w:rFonts w:ascii="宋体" w:hAnsi="宋体" w:cs="宋体" w:hint="eastAsia"/>
                <w:b/>
                <w:sz w:val="28"/>
                <w:szCs w:val="28"/>
              </w:rPr>
              <w:t>或标准</w:t>
            </w:r>
          </w:p>
        </w:tc>
        <w:tc>
          <w:tcPr>
            <w:tcW w:w="2463" w:type="dxa"/>
            <w:vMerge w:val="restart"/>
            <w:tcBorders>
              <w:top w:val="single" w:sz="4" w:space="0" w:color="000000"/>
              <w:left w:val="single" w:sz="4" w:space="0" w:color="000000"/>
              <w:right w:val="single" w:sz="4" w:space="0" w:color="000000"/>
            </w:tcBorders>
            <w:vAlign w:val="center"/>
          </w:tcPr>
          <w:p w:rsidR="00460DA8" w:rsidRDefault="00460DA8">
            <w:pPr>
              <w:jc w:val="center"/>
              <w:rPr>
                <w:rFonts w:ascii="??_GB2312" w:eastAsia="Times New Roman" w:hAnsi="??_GB2312" w:cs="??_GB2312"/>
                <w:b/>
                <w:sz w:val="28"/>
                <w:szCs w:val="28"/>
              </w:rPr>
            </w:pPr>
            <w:r>
              <w:rPr>
                <w:rFonts w:ascii="宋体" w:hAnsi="宋体" w:cs="宋体" w:hint="eastAsia"/>
                <w:b/>
                <w:sz w:val="28"/>
                <w:szCs w:val="28"/>
              </w:rPr>
              <w:t>检测方法</w:t>
            </w:r>
          </w:p>
        </w:tc>
      </w:tr>
      <w:tr w:rsidR="00460DA8">
        <w:trPr>
          <w:trHeight w:val="624"/>
        </w:trPr>
        <w:tc>
          <w:tcPr>
            <w:tcW w:w="895"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c>
          <w:tcPr>
            <w:tcW w:w="2179"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c>
          <w:tcPr>
            <w:tcW w:w="3337"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c>
          <w:tcPr>
            <w:tcW w:w="2463" w:type="dxa"/>
            <w:vMerge/>
            <w:tcBorders>
              <w:left w:val="single" w:sz="4" w:space="0" w:color="000000"/>
              <w:bottom w:val="single" w:sz="4" w:space="0" w:color="auto"/>
              <w:right w:val="single" w:sz="4" w:space="0" w:color="000000"/>
            </w:tcBorders>
            <w:vAlign w:val="center"/>
          </w:tcPr>
          <w:p w:rsidR="00460DA8" w:rsidRDefault="00460DA8">
            <w:pPr>
              <w:jc w:val="center"/>
              <w:rPr>
                <w:rFonts w:ascii="??_GB2312" w:eastAsia="Times New Roman" w:hAnsi="??_GB2312" w:cs="??_GB2312"/>
                <w:sz w:val="28"/>
                <w:szCs w:val="28"/>
                <w:lang w:eastAsia="en-US"/>
              </w:rPr>
            </w:pPr>
          </w:p>
        </w:tc>
      </w:tr>
      <w:tr w:rsidR="00460DA8">
        <w:trPr>
          <w:trHeight w:val="545"/>
        </w:trPr>
        <w:tc>
          <w:tcPr>
            <w:tcW w:w="895"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1</w:t>
            </w:r>
          </w:p>
        </w:tc>
        <w:tc>
          <w:tcPr>
            <w:tcW w:w="2179" w:type="dxa"/>
            <w:tcBorders>
              <w:top w:val="single" w:sz="4" w:space="0" w:color="auto"/>
              <w:left w:val="single" w:sz="4" w:space="0" w:color="auto"/>
              <w:bottom w:val="single" w:sz="4" w:space="0" w:color="000000"/>
              <w:right w:val="single" w:sz="4" w:space="0" w:color="000000"/>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运动黏度</w:t>
            </w:r>
          </w:p>
        </w:tc>
        <w:tc>
          <w:tcPr>
            <w:tcW w:w="3337" w:type="dxa"/>
            <w:tcBorders>
              <w:top w:val="single" w:sz="4" w:space="0" w:color="auto"/>
              <w:left w:val="single" w:sz="4" w:space="0" w:color="000000"/>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11121-2006/4.3</w:t>
            </w:r>
          </w:p>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11122-2006/4.3</w:t>
            </w:r>
          </w:p>
        </w:tc>
        <w:tc>
          <w:tcPr>
            <w:tcW w:w="2463" w:type="dxa"/>
            <w:tcBorders>
              <w:top w:val="single" w:sz="4" w:space="0" w:color="auto"/>
              <w:left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265-1988</w:t>
            </w:r>
          </w:p>
        </w:tc>
      </w:tr>
      <w:tr w:rsidR="00460DA8">
        <w:trPr>
          <w:trHeight w:val="694"/>
        </w:trPr>
        <w:tc>
          <w:tcPr>
            <w:tcW w:w="895"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2</w:t>
            </w:r>
          </w:p>
        </w:tc>
        <w:tc>
          <w:tcPr>
            <w:tcW w:w="2179"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黏度指数</w:t>
            </w:r>
          </w:p>
        </w:tc>
        <w:tc>
          <w:tcPr>
            <w:tcW w:w="3337" w:type="dxa"/>
            <w:tcBorders>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11121-2006/4.3</w:t>
            </w:r>
          </w:p>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11122-2006/4.3</w:t>
            </w:r>
          </w:p>
        </w:tc>
        <w:tc>
          <w:tcPr>
            <w:tcW w:w="246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rPr>
            </w:pPr>
            <w:r>
              <w:rPr>
                <w:rFonts w:ascii="??_GB2312" w:eastAsia="Times New Roman" w:hAnsi="??_GB2312" w:cs="??_GB2312"/>
                <w:sz w:val="28"/>
                <w:szCs w:val="28"/>
              </w:rPr>
              <w:t xml:space="preserve">GB/T2541-1981 </w:t>
            </w:r>
          </w:p>
        </w:tc>
      </w:tr>
      <w:tr w:rsidR="00460DA8">
        <w:trPr>
          <w:trHeight w:val="1085"/>
        </w:trPr>
        <w:tc>
          <w:tcPr>
            <w:tcW w:w="895"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3</w:t>
            </w:r>
          </w:p>
        </w:tc>
        <w:tc>
          <w:tcPr>
            <w:tcW w:w="2179"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倾点</w:t>
            </w:r>
          </w:p>
        </w:tc>
        <w:tc>
          <w:tcPr>
            <w:tcW w:w="3337" w:type="dxa"/>
            <w:tcBorders>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11121-2006/4.3</w:t>
            </w:r>
          </w:p>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11122-2006/4.3</w:t>
            </w:r>
          </w:p>
        </w:tc>
        <w:tc>
          <w:tcPr>
            <w:tcW w:w="246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3535-2006</w:t>
            </w:r>
          </w:p>
        </w:tc>
      </w:tr>
      <w:tr w:rsidR="00460DA8">
        <w:trPr>
          <w:trHeight w:val="570"/>
        </w:trPr>
        <w:tc>
          <w:tcPr>
            <w:tcW w:w="895"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4</w:t>
            </w:r>
          </w:p>
        </w:tc>
        <w:tc>
          <w:tcPr>
            <w:tcW w:w="2179"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水分</w:t>
            </w:r>
          </w:p>
        </w:tc>
        <w:tc>
          <w:tcPr>
            <w:tcW w:w="3337" w:type="dxa"/>
            <w:tcBorders>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11121-2006/4.3</w:t>
            </w:r>
          </w:p>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11122-2006/4.3</w:t>
            </w:r>
          </w:p>
        </w:tc>
        <w:tc>
          <w:tcPr>
            <w:tcW w:w="246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260-2016</w:t>
            </w:r>
          </w:p>
        </w:tc>
      </w:tr>
      <w:tr w:rsidR="00460DA8">
        <w:trPr>
          <w:trHeight w:val="550"/>
        </w:trPr>
        <w:tc>
          <w:tcPr>
            <w:tcW w:w="895"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5</w:t>
            </w:r>
          </w:p>
        </w:tc>
        <w:tc>
          <w:tcPr>
            <w:tcW w:w="2179" w:type="dxa"/>
            <w:tcBorders>
              <w:top w:val="single" w:sz="4" w:space="0" w:color="auto"/>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机械杂质</w:t>
            </w:r>
          </w:p>
        </w:tc>
        <w:tc>
          <w:tcPr>
            <w:tcW w:w="3337" w:type="dxa"/>
            <w:tcBorders>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11121-2006/4.3</w:t>
            </w:r>
          </w:p>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11122-2006/4.3</w:t>
            </w:r>
          </w:p>
        </w:tc>
        <w:tc>
          <w:tcPr>
            <w:tcW w:w="246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511-2010</w:t>
            </w:r>
          </w:p>
        </w:tc>
      </w:tr>
      <w:tr w:rsidR="00460DA8">
        <w:trPr>
          <w:trHeight w:val="558"/>
        </w:trPr>
        <w:tc>
          <w:tcPr>
            <w:tcW w:w="895"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6</w:t>
            </w:r>
          </w:p>
        </w:tc>
        <w:tc>
          <w:tcPr>
            <w:tcW w:w="2179"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宋体" w:hAnsi="宋体" w:cs="宋体" w:hint="eastAsia"/>
                <w:sz w:val="28"/>
                <w:szCs w:val="28"/>
                <w:lang w:eastAsia="en-US"/>
              </w:rPr>
              <w:t>闪点</w:t>
            </w:r>
          </w:p>
        </w:tc>
        <w:tc>
          <w:tcPr>
            <w:tcW w:w="3337" w:type="dxa"/>
            <w:tcBorders>
              <w:left w:val="single" w:sz="4" w:space="0" w:color="auto"/>
              <w:bottom w:val="single" w:sz="4" w:space="0" w:color="000000"/>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11121-2006/4.3</w:t>
            </w:r>
          </w:p>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 11122-2006/4.3</w:t>
            </w:r>
          </w:p>
        </w:tc>
        <w:tc>
          <w:tcPr>
            <w:tcW w:w="2463" w:type="dxa"/>
            <w:tcBorders>
              <w:top w:val="single" w:sz="4" w:space="0" w:color="auto"/>
              <w:left w:val="single" w:sz="4" w:space="0" w:color="auto"/>
              <w:bottom w:val="single" w:sz="4" w:space="0" w:color="auto"/>
              <w:right w:val="single" w:sz="4" w:space="0" w:color="auto"/>
            </w:tcBorders>
            <w:vAlign w:val="center"/>
          </w:tcPr>
          <w:p w:rsidR="00460DA8" w:rsidRDefault="00460DA8">
            <w:pPr>
              <w:jc w:val="center"/>
              <w:rPr>
                <w:rFonts w:ascii="??_GB2312" w:eastAsia="Times New Roman" w:hAnsi="??_GB2312" w:cs="??_GB2312"/>
                <w:sz w:val="28"/>
                <w:szCs w:val="28"/>
                <w:lang w:eastAsia="en-US"/>
              </w:rPr>
            </w:pPr>
            <w:r>
              <w:rPr>
                <w:rFonts w:ascii="??_GB2312" w:eastAsia="Times New Roman" w:hAnsi="??_GB2312" w:cs="??_GB2312"/>
                <w:sz w:val="28"/>
                <w:szCs w:val="28"/>
                <w:lang w:eastAsia="en-US"/>
              </w:rPr>
              <w:t>GB/T 3536-2008</w:t>
            </w:r>
          </w:p>
        </w:tc>
      </w:tr>
    </w:tbl>
    <w:p w:rsidR="00460DA8" w:rsidRDefault="00460DA8">
      <w:pPr>
        <w:spacing w:line="560" w:lineRule="exact"/>
        <w:rPr>
          <w:rFonts w:ascii="??_GB2312" w:eastAsia="Times New Roman" w:hAnsi="??_GB2312" w:cs="??_GB2312"/>
          <w:b/>
          <w:sz w:val="32"/>
          <w:szCs w:val="32"/>
        </w:rPr>
      </w:pPr>
      <w:r>
        <w:rPr>
          <w:rFonts w:ascii="??_GB2312" w:eastAsia="Times New Roman" w:hAnsi="??_GB2312" w:cs="??_GB2312"/>
          <w:b/>
          <w:sz w:val="32"/>
          <w:szCs w:val="32"/>
        </w:rPr>
        <w:t xml:space="preserve">3 </w:t>
      </w:r>
      <w:r>
        <w:rPr>
          <w:rFonts w:ascii="宋体" w:hAnsi="宋体" w:cs="宋体" w:hint="eastAsia"/>
          <w:b/>
          <w:sz w:val="32"/>
          <w:szCs w:val="32"/>
        </w:rPr>
        <w:t>判定规则</w:t>
      </w:r>
    </w:p>
    <w:p w:rsidR="00460DA8" w:rsidRDefault="00460DA8">
      <w:pPr>
        <w:pStyle w:val="Char"/>
        <w:spacing w:beforeLines="0" w:afterLines="0" w:line="560" w:lineRule="exact"/>
        <w:jc w:val="both"/>
        <w:rPr>
          <w:rFonts w:ascii="??_GB2312" w:eastAsia="Times New Roman" w:hAnsi="??_GB2312" w:cs="??_GB2312"/>
          <w:kern w:val="2"/>
          <w:sz w:val="32"/>
          <w:szCs w:val="32"/>
          <w:lang w:eastAsia="zh-CN"/>
        </w:rPr>
      </w:pPr>
      <w:r>
        <w:rPr>
          <w:rFonts w:ascii="??_GB2312" w:eastAsia="Times New Roman" w:hAnsi="??_GB2312" w:cs="??_GB2312"/>
          <w:kern w:val="2"/>
          <w:sz w:val="32"/>
          <w:szCs w:val="32"/>
          <w:lang w:eastAsia="zh-CN"/>
        </w:rPr>
        <w:t xml:space="preserve">    </w:t>
      </w:r>
      <w:r>
        <w:rPr>
          <w:rFonts w:ascii="宋体" w:eastAsia="宋体" w:cs="宋体" w:hint="eastAsia"/>
          <w:kern w:val="2"/>
          <w:sz w:val="32"/>
          <w:szCs w:val="32"/>
          <w:lang w:eastAsia="zh-CN"/>
        </w:rPr>
        <w:t>经检验，检验项目全部合格，判定为被抽查产品合格；检验项目中任一项或一项以上不合格，判定为被抽查产品不合格。</w:t>
      </w:r>
    </w:p>
    <w:p w:rsidR="00460DA8" w:rsidRDefault="00460DA8" w:rsidP="00962F68">
      <w:pPr>
        <w:pStyle w:val="Char"/>
        <w:spacing w:beforeLines="0" w:afterLines="0" w:line="560" w:lineRule="exact"/>
        <w:ind w:firstLineChars="167" w:firstLine="31680"/>
        <w:jc w:val="both"/>
        <w:rPr>
          <w:rFonts w:ascii="??_GB2312" w:eastAsia="Times New Roman" w:hAnsi="??_GB2312" w:cs="??_GB2312"/>
          <w:kern w:val="2"/>
          <w:sz w:val="32"/>
          <w:szCs w:val="32"/>
          <w:lang w:eastAsia="zh-CN"/>
        </w:rPr>
      </w:pPr>
      <w:r>
        <w:rPr>
          <w:rFonts w:ascii="宋体" w:eastAsia="宋体" w:cs="宋体" w:hint="eastAsia"/>
          <w:kern w:val="2"/>
          <w:sz w:val="32"/>
          <w:szCs w:val="32"/>
          <w:lang w:eastAsia="zh-CN"/>
        </w:rPr>
        <w:t>若被检产品明示的质量要求高于本细则中检验项目依据的标准要求时，应按被检产品明示的质量要求判定。</w:t>
      </w:r>
    </w:p>
    <w:p w:rsidR="00460DA8" w:rsidRDefault="00460DA8" w:rsidP="00962F68">
      <w:pPr>
        <w:pStyle w:val="Char"/>
        <w:spacing w:beforeLines="0" w:afterLines="0" w:line="560" w:lineRule="exact"/>
        <w:ind w:firstLineChars="167" w:firstLine="31680"/>
        <w:jc w:val="both"/>
        <w:rPr>
          <w:rFonts w:ascii="??_GB2312" w:eastAsia="Times New Roman" w:hAnsi="??_GB2312" w:cs="??_GB2312"/>
          <w:kern w:val="2"/>
          <w:sz w:val="32"/>
          <w:szCs w:val="32"/>
          <w:lang w:eastAsia="zh-CN"/>
        </w:rPr>
      </w:pPr>
      <w:r>
        <w:rPr>
          <w:rFonts w:ascii="宋体" w:eastAsia="宋体" w:cs="宋体" w:hint="eastAsia"/>
          <w:kern w:val="2"/>
          <w:sz w:val="32"/>
          <w:szCs w:val="32"/>
          <w:lang w:eastAsia="zh-CN"/>
        </w:rPr>
        <w:t>若被检产品明示的质量要求低于本细则中检验项目依据的强制性标准要求时，应按照强制性标准要求判定。</w:t>
      </w:r>
    </w:p>
    <w:p w:rsidR="00460DA8" w:rsidRDefault="00460DA8" w:rsidP="00962F68">
      <w:pPr>
        <w:pStyle w:val="Char"/>
        <w:spacing w:beforeLines="0" w:afterLines="0" w:line="560" w:lineRule="exact"/>
        <w:ind w:firstLineChars="167" w:firstLine="31680"/>
        <w:jc w:val="both"/>
        <w:rPr>
          <w:rFonts w:ascii="??_GB2312" w:eastAsia="Times New Roman" w:hAnsi="??_GB2312" w:cs="??_GB2312"/>
          <w:kern w:val="2"/>
          <w:sz w:val="32"/>
          <w:szCs w:val="32"/>
          <w:lang w:eastAsia="zh-CN"/>
        </w:rPr>
      </w:pPr>
      <w:r>
        <w:rPr>
          <w:rFonts w:ascii="宋体" w:eastAsia="宋体" w:cs="宋体" w:hint="eastAsia"/>
          <w:kern w:val="2"/>
          <w:sz w:val="32"/>
          <w:szCs w:val="32"/>
          <w:lang w:eastAsia="zh-CN"/>
        </w:rPr>
        <w:t>若被检产品明示的质量要求低于或包含本细则中检验项目依据的推荐性标准要求时，应以被检产品明示的质量要求判定。</w:t>
      </w:r>
    </w:p>
    <w:p w:rsidR="00460DA8" w:rsidRDefault="00460DA8" w:rsidP="00962F68">
      <w:pPr>
        <w:pStyle w:val="Char"/>
        <w:spacing w:beforeLines="0" w:afterLines="0" w:line="560" w:lineRule="exact"/>
        <w:ind w:firstLineChars="167" w:firstLine="31680"/>
        <w:jc w:val="both"/>
        <w:rPr>
          <w:rFonts w:ascii="??_GB2312" w:eastAsia="Times New Roman" w:hAnsi="??_GB2312" w:cs="??_GB2312"/>
          <w:kern w:val="2"/>
          <w:sz w:val="32"/>
          <w:szCs w:val="32"/>
          <w:lang w:eastAsia="zh-CN"/>
        </w:rPr>
      </w:pPr>
      <w:r>
        <w:rPr>
          <w:rFonts w:ascii="宋体" w:eastAsia="宋体" w:cs="宋体" w:hint="eastAsia"/>
          <w:kern w:val="2"/>
          <w:sz w:val="32"/>
          <w:szCs w:val="32"/>
          <w:lang w:eastAsia="zh-CN"/>
        </w:rPr>
        <w:t>若被检产品明示的质量要求缺少本细则中检验项目依据的强制性标准要求时，应按照强制性标准要求判定。</w:t>
      </w:r>
    </w:p>
    <w:p w:rsidR="00460DA8" w:rsidRDefault="00460DA8" w:rsidP="00962F68">
      <w:pPr>
        <w:pStyle w:val="Char"/>
        <w:spacing w:beforeLines="0" w:afterLines="0" w:line="560" w:lineRule="exact"/>
        <w:ind w:firstLineChars="167" w:firstLine="31680"/>
        <w:jc w:val="both"/>
        <w:rPr>
          <w:rFonts w:ascii="??_GB2312" w:eastAsia="Times New Roman" w:hAnsi="??_GB2312" w:cs="??_GB2312"/>
          <w:kern w:val="2"/>
          <w:sz w:val="32"/>
          <w:szCs w:val="32"/>
          <w:lang w:eastAsia="zh-CN"/>
        </w:rPr>
      </w:pPr>
      <w:r>
        <w:rPr>
          <w:rFonts w:ascii="宋体" w:eastAsia="宋体" w:cs="宋体" w:hint="eastAsia"/>
          <w:kern w:val="2"/>
          <w:sz w:val="32"/>
          <w:szCs w:val="32"/>
          <w:lang w:eastAsia="zh-CN"/>
        </w:rPr>
        <w:t>若被检产品明示的质量要求缺少本细则中检验项目依据的推荐性标准要求时，该项目不参与判定。</w:t>
      </w:r>
    </w:p>
    <w:p w:rsidR="00460DA8" w:rsidRDefault="00460DA8" w:rsidP="005859E2">
      <w:pPr>
        <w:spacing w:line="560" w:lineRule="exact"/>
        <w:ind w:firstLineChars="200" w:firstLine="31680"/>
        <w:rPr>
          <w:rFonts w:ascii="??_GB2312" w:eastAsia="Times New Roman" w:hAnsi="??_GB2312" w:cs="??_GB2312"/>
          <w:color w:val="FF0000"/>
          <w:sz w:val="32"/>
          <w:szCs w:val="32"/>
        </w:rPr>
      </w:pPr>
    </w:p>
    <w:sectPr w:rsidR="00460DA8" w:rsidSect="00ED7E02">
      <w:headerReference w:type="default" r:id="rId6"/>
      <w:footerReference w:type="default" r:id="rId7"/>
      <w:pgSz w:w="11906" w:h="16838"/>
      <w:pgMar w:top="1440" w:right="1474" w:bottom="1440"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DA8" w:rsidRDefault="00460DA8" w:rsidP="00ED7E02">
      <w:r>
        <w:separator/>
      </w:r>
    </w:p>
  </w:endnote>
  <w:endnote w:type="continuationSeparator" w:id="1">
    <w:p w:rsidR="00460DA8" w:rsidRDefault="00460DA8" w:rsidP="00ED7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A8" w:rsidRDefault="00460DA8">
    <w:pPr>
      <w:pStyle w:val="Footer"/>
      <w:jc w:val="right"/>
      <w:rPr>
        <w:rFonts w:ascii="宋体"/>
      </w:rPr>
    </w:pPr>
    <w:r>
      <w:rPr>
        <w:rStyle w:val="PageNumber"/>
        <w:rFonts w:ascii="宋体"/>
      </w:rPr>
      <w:fldChar w:fldCharType="begin"/>
    </w:r>
    <w:r>
      <w:rPr>
        <w:rStyle w:val="PageNumber"/>
        <w:rFonts w:ascii="宋体"/>
      </w:rPr>
      <w:instrText xml:space="preserve"> PAGE </w:instrText>
    </w:r>
    <w:r>
      <w:rPr>
        <w:rStyle w:val="PageNumber"/>
        <w:rFonts w:ascii="宋体"/>
      </w:rPr>
      <w:fldChar w:fldCharType="separate"/>
    </w:r>
    <w:r>
      <w:rPr>
        <w:rStyle w:val="PageNumber"/>
        <w:rFonts w:ascii="宋体"/>
        <w:noProof/>
      </w:rPr>
      <w:t>1</w:t>
    </w:r>
    <w:r>
      <w:rPr>
        <w:rStyle w:val="PageNumber"/>
        <w:rFonts w:asci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DA8" w:rsidRDefault="00460DA8" w:rsidP="00ED7E02">
      <w:r>
        <w:separator/>
      </w:r>
    </w:p>
  </w:footnote>
  <w:footnote w:type="continuationSeparator" w:id="1">
    <w:p w:rsidR="00460DA8" w:rsidRDefault="00460DA8" w:rsidP="00ED7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A8" w:rsidRDefault="00460DA8">
    <w:pPr>
      <w:pStyle w:val="Header"/>
      <w:pBdr>
        <w:bottom w:val="none" w:sz="0" w:space="0" w:color="auto"/>
      </w:pBdr>
      <w:tabs>
        <w:tab w:val="clear" w:pos="8306"/>
      </w:tabs>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6B3"/>
    <w:rsid w:val="00002256"/>
    <w:rsid w:val="00012827"/>
    <w:rsid w:val="000136C2"/>
    <w:rsid w:val="00031276"/>
    <w:rsid w:val="00061BF8"/>
    <w:rsid w:val="000931AE"/>
    <w:rsid w:val="00093A65"/>
    <w:rsid w:val="000B331F"/>
    <w:rsid w:val="000B541C"/>
    <w:rsid w:val="000C7C36"/>
    <w:rsid w:val="000E2FA0"/>
    <w:rsid w:val="000F0D2B"/>
    <w:rsid w:val="000F2EE3"/>
    <w:rsid w:val="000F53DF"/>
    <w:rsid w:val="000F7BAA"/>
    <w:rsid w:val="00103D57"/>
    <w:rsid w:val="00106FC5"/>
    <w:rsid w:val="001072A4"/>
    <w:rsid w:val="00107DC0"/>
    <w:rsid w:val="00112D4A"/>
    <w:rsid w:val="00125BC9"/>
    <w:rsid w:val="00127D7D"/>
    <w:rsid w:val="00146F86"/>
    <w:rsid w:val="00151750"/>
    <w:rsid w:val="0015193D"/>
    <w:rsid w:val="00157E3B"/>
    <w:rsid w:val="0016693F"/>
    <w:rsid w:val="00167CE8"/>
    <w:rsid w:val="0018195C"/>
    <w:rsid w:val="00187FC5"/>
    <w:rsid w:val="001B1962"/>
    <w:rsid w:val="001B2B3B"/>
    <w:rsid w:val="001B7CA1"/>
    <w:rsid w:val="001C3906"/>
    <w:rsid w:val="001D1401"/>
    <w:rsid w:val="001D79ED"/>
    <w:rsid w:val="001F1A47"/>
    <w:rsid w:val="001F2356"/>
    <w:rsid w:val="0021057A"/>
    <w:rsid w:val="00242680"/>
    <w:rsid w:val="002518E0"/>
    <w:rsid w:val="00265C32"/>
    <w:rsid w:val="002662AB"/>
    <w:rsid w:val="0027304C"/>
    <w:rsid w:val="00273337"/>
    <w:rsid w:val="00276E0C"/>
    <w:rsid w:val="00276E9B"/>
    <w:rsid w:val="002C1A72"/>
    <w:rsid w:val="002E17E2"/>
    <w:rsid w:val="002E4E47"/>
    <w:rsid w:val="002F3407"/>
    <w:rsid w:val="003117AB"/>
    <w:rsid w:val="0031750A"/>
    <w:rsid w:val="003343AF"/>
    <w:rsid w:val="00342417"/>
    <w:rsid w:val="00343A66"/>
    <w:rsid w:val="00343A85"/>
    <w:rsid w:val="00343DCE"/>
    <w:rsid w:val="00351BAB"/>
    <w:rsid w:val="00351CEC"/>
    <w:rsid w:val="0035315B"/>
    <w:rsid w:val="00364B06"/>
    <w:rsid w:val="003765F3"/>
    <w:rsid w:val="00380356"/>
    <w:rsid w:val="00380E2B"/>
    <w:rsid w:val="00385A6D"/>
    <w:rsid w:val="00391D35"/>
    <w:rsid w:val="00397F1C"/>
    <w:rsid w:val="003B7524"/>
    <w:rsid w:val="003C29E7"/>
    <w:rsid w:val="003C43FE"/>
    <w:rsid w:val="003C4BC0"/>
    <w:rsid w:val="003C73A9"/>
    <w:rsid w:val="003E0B00"/>
    <w:rsid w:val="003F416C"/>
    <w:rsid w:val="0040504C"/>
    <w:rsid w:val="00405C3B"/>
    <w:rsid w:val="0043547A"/>
    <w:rsid w:val="00456EF6"/>
    <w:rsid w:val="00460B73"/>
    <w:rsid w:val="00460DA8"/>
    <w:rsid w:val="004750A2"/>
    <w:rsid w:val="00482836"/>
    <w:rsid w:val="00493A6D"/>
    <w:rsid w:val="004A70A2"/>
    <w:rsid w:val="004B5B6C"/>
    <w:rsid w:val="004C6330"/>
    <w:rsid w:val="004D1BC9"/>
    <w:rsid w:val="004E0412"/>
    <w:rsid w:val="004E0526"/>
    <w:rsid w:val="004E0CD9"/>
    <w:rsid w:val="004E2D8F"/>
    <w:rsid w:val="004E61AB"/>
    <w:rsid w:val="004F3662"/>
    <w:rsid w:val="004F700B"/>
    <w:rsid w:val="00500932"/>
    <w:rsid w:val="00500C04"/>
    <w:rsid w:val="00502373"/>
    <w:rsid w:val="005155AB"/>
    <w:rsid w:val="005230E0"/>
    <w:rsid w:val="00527BEC"/>
    <w:rsid w:val="00560D34"/>
    <w:rsid w:val="00580169"/>
    <w:rsid w:val="005859E2"/>
    <w:rsid w:val="00587310"/>
    <w:rsid w:val="00591A4B"/>
    <w:rsid w:val="00592BCC"/>
    <w:rsid w:val="00593B64"/>
    <w:rsid w:val="005B6188"/>
    <w:rsid w:val="005C2074"/>
    <w:rsid w:val="005C63C6"/>
    <w:rsid w:val="005E12C4"/>
    <w:rsid w:val="005E48E1"/>
    <w:rsid w:val="00636201"/>
    <w:rsid w:val="0064053A"/>
    <w:rsid w:val="00662ED5"/>
    <w:rsid w:val="00665E1B"/>
    <w:rsid w:val="00671E17"/>
    <w:rsid w:val="006757CC"/>
    <w:rsid w:val="006814C0"/>
    <w:rsid w:val="006A75EE"/>
    <w:rsid w:val="006C3B56"/>
    <w:rsid w:val="006C6F72"/>
    <w:rsid w:val="006D23FF"/>
    <w:rsid w:val="006D6D4C"/>
    <w:rsid w:val="006E5EC0"/>
    <w:rsid w:val="006E7988"/>
    <w:rsid w:val="006F4A39"/>
    <w:rsid w:val="00710EB3"/>
    <w:rsid w:val="00713D7E"/>
    <w:rsid w:val="00722882"/>
    <w:rsid w:val="0072681A"/>
    <w:rsid w:val="00737F1F"/>
    <w:rsid w:val="00750C97"/>
    <w:rsid w:val="00752438"/>
    <w:rsid w:val="00757180"/>
    <w:rsid w:val="00765315"/>
    <w:rsid w:val="0076663B"/>
    <w:rsid w:val="00773B63"/>
    <w:rsid w:val="007B7711"/>
    <w:rsid w:val="007C2155"/>
    <w:rsid w:val="007D7CFC"/>
    <w:rsid w:val="007D7EB1"/>
    <w:rsid w:val="007E1E51"/>
    <w:rsid w:val="00820D7A"/>
    <w:rsid w:val="008270E0"/>
    <w:rsid w:val="0083087C"/>
    <w:rsid w:val="00840164"/>
    <w:rsid w:val="008706F8"/>
    <w:rsid w:val="00876A50"/>
    <w:rsid w:val="00891C25"/>
    <w:rsid w:val="008B69CD"/>
    <w:rsid w:val="008D6304"/>
    <w:rsid w:val="008D7F2A"/>
    <w:rsid w:val="008E0342"/>
    <w:rsid w:val="008E0C5D"/>
    <w:rsid w:val="008E1405"/>
    <w:rsid w:val="008E20E4"/>
    <w:rsid w:val="008F3297"/>
    <w:rsid w:val="008F7B18"/>
    <w:rsid w:val="00914EC5"/>
    <w:rsid w:val="00931DF0"/>
    <w:rsid w:val="00942655"/>
    <w:rsid w:val="00962F68"/>
    <w:rsid w:val="0096510A"/>
    <w:rsid w:val="00967DE5"/>
    <w:rsid w:val="00970BD0"/>
    <w:rsid w:val="00986EC0"/>
    <w:rsid w:val="009A683A"/>
    <w:rsid w:val="009B2EB8"/>
    <w:rsid w:val="009B4D15"/>
    <w:rsid w:val="009B5FCF"/>
    <w:rsid w:val="009C368E"/>
    <w:rsid w:val="009C49F0"/>
    <w:rsid w:val="009D4B18"/>
    <w:rsid w:val="009D56EF"/>
    <w:rsid w:val="009E3519"/>
    <w:rsid w:val="009F0773"/>
    <w:rsid w:val="009F3F90"/>
    <w:rsid w:val="00A03906"/>
    <w:rsid w:val="00A207C4"/>
    <w:rsid w:val="00A249D8"/>
    <w:rsid w:val="00A47901"/>
    <w:rsid w:val="00A503F3"/>
    <w:rsid w:val="00A741E0"/>
    <w:rsid w:val="00A80BB4"/>
    <w:rsid w:val="00AB7947"/>
    <w:rsid w:val="00AC0569"/>
    <w:rsid w:val="00AC5F28"/>
    <w:rsid w:val="00AD049F"/>
    <w:rsid w:val="00AE0B25"/>
    <w:rsid w:val="00AE12FE"/>
    <w:rsid w:val="00AF16B3"/>
    <w:rsid w:val="00B24CD7"/>
    <w:rsid w:val="00B25F6C"/>
    <w:rsid w:val="00B3743C"/>
    <w:rsid w:val="00B51CFC"/>
    <w:rsid w:val="00B552B1"/>
    <w:rsid w:val="00B608C8"/>
    <w:rsid w:val="00B67EC1"/>
    <w:rsid w:val="00B8148E"/>
    <w:rsid w:val="00B91FC1"/>
    <w:rsid w:val="00BA0E6B"/>
    <w:rsid w:val="00BA4018"/>
    <w:rsid w:val="00BA4E1D"/>
    <w:rsid w:val="00BC30BA"/>
    <w:rsid w:val="00BD5F71"/>
    <w:rsid w:val="00BD63E9"/>
    <w:rsid w:val="00BE0A7B"/>
    <w:rsid w:val="00BE6501"/>
    <w:rsid w:val="00BF56A6"/>
    <w:rsid w:val="00BF71FC"/>
    <w:rsid w:val="00BF7BDE"/>
    <w:rsid w:val="00C11F1A"/>
    <w:rsid w:val="00C26025"/>
    <w:rsid w:val="00C376F5"/>
    <w:rsid w:val="00C430C4"/>
    <w:rsid w:val="00C57A83"/>
    <w:rsid w:val="00C60EB5"/>
    <w:rsid w:val="00C63868"/>
    <w:rsid w:val="00C716EA"/>
    <w:rsid w:val="00C80544"/>
    <w:rsid w:val="00C9757C"/>
    <w:rsid w:val="00CA49AB"/>
    <w:rsid w:val="00CB79C9"/>
    <w:rsid w:val="00CC74AD"/>
    <w:rsid w:val="00CD4CA5"/>
    <w:rsid w:val="00CD6808"/>
    <w:rsid w:val="00CE2C8D"/>
    <w:rsid w:val="00CF3E45"/>
    <w:rsid w:val="00D069E7"/>
    <w:rsid w:val="00D134C5"/>
    <w:rsid w:val="00D24AC0"/>
    <w:rsid w:val="00D348C6"/>
    <w:rsid w:val="00D35599"/>
    <w:rsid w:val="00D35B9E"/>
    <w:rsid w:val="00D35DD3"/>
    <w:rsid w:val="00D902E7"/>
    <w:rsid w:val="00D91EFA"/>
    <w:rsid w:val="00DA1B31"/>
    <w:rsid w:val="00DA3B46"/>
    <w:rsid w:val="00DB0B09"/>
    <w:rsid w:val="00DB4A92"/>
    <w:rsid w:val="00DC41A2"/>
    <w:rsid w:val="00DD7FFE"/>
    <w:rsid w:val="00DE13F8"/>
    <w:rsid w:val="00DE1661"/>
    <w:rsid w:val="00DF1DC0"/>
    <w:rsid w:val="00DF5D34"/>
    <w:rsid w:val="00E0420D"/>
    <w:rsid w:val="00E053A3"/>
    <w:rsid w:val="00E101B0"/>
    <w:rsid w:val="00E1615A"/>
    <w:rsid w:val="00E21275"/>
    <w:rsid w:val="00E212D5"/>
    <w:rsid w:val="00E313FB"/>
    <w:rsid w:val="00E40443"/>
    <w:rsid w:val="00E46B99"/>
    <w:rsid w:val="00E60837"/>
    <w:rsid w:val="00E6708B"/>
    <w:rsid w:val="00E80B1E"/>
    <w:rsid w:val="00E9283C"/>
    <w:rsid w:val="00E95363"/>
    <w:rsid w:val="00EA0301"/>
    <w:rsid w:val="00EA1FF0"/>
    <w:rsid w:val="00EA295A"/>
    <w:rsid w:val="00EA7766"/>
    <w:rsid w:val="00EB04A4"/>
    <w:rsid w:val="00EC0FF8"/>
    <w:rsid w:val="00ED6225"/>
    <w:rsid w:val="00ED7E02"/>
    <w:rsid w:val="00EF2F68"/>
    <w:rsid w:val="00EF76A4"/>
    <w:rsid w:val="00F10AE2"/>
    <w:rsid w:val="00F12A1A"/>
    <w:rsid w:val="00F20BD1"/>
    <w:rsid w:val="00F23616"/>
    <w:rsid w:val="00F34AD8"/>
    <w:rsid w:val="00F3533C"/>
    <w:rsid w:val="00F502FC"/>
    <w:rsid w:val="00F60952"/>
    <w:rsid w:val="00F60EC0"/>
    <w:rsid w:val="00F62C6F"/>
    <w:rsid w:val="00F636B7"/>
    <w:rsid w:val="00F67DED"/>
    <w:rsid w:val="00F7013A"/>
    <w:rsid w:val="00F744B0"/>
    <w:rsid w:val="00F95BB0"/>
    <w:rsid w:val="00FA156B"/>
    <w:rsid w:val="00FC52DB"/>
    <w:rsid w:val="00FD6A04"/>
    <w:rsid w:val="00FF00F9"/>
    <w:rsid w:val="00FF4284"/>
    <w:rsid w:val="00FF5840"/>
    <w:rsid w:val="00FF5A4B"/>
    <w:rsid w:val="030D586B"/>
    <w:rsid w:val="049342A2"/>
    <w:rsid w:val="052576B7"/>
    <w:rsid w:val="05DF26E0"/>
    <w:rsid w:val="05F87542"/>
    <w:rsid w:val="063A4827"/>
    <w:rsid w:val="067068E5"/>
    <w:rsid w:val="08923C5E"/>
    <w:rsid w:val="08D31794"/>
    <w:rsid w:val="0912514C"/>
    <w:rsid w:val="09435643"/>
    <w:rsid w:val="096D50AA"/>
    <w:rsid w:val="0AE15EB6"/>
    <w:rsid w:val="0B4E20CF"/>
    <w:rsid w:val="0DD67EF5"/>
    <w:rsid w:val="0E683235"/>
    <w:rsid w:val="0F263F55"/>
    <w:rsid w:val="105B28A2"/>
    <w:rsid w:val="118841D8"/>
    <w:rsid w:val="13300EFD"/>
    <w:rsid w:val="16383B80"/>
    <w:rsid w:val="1657468E"/>
    <w:rsid w:val="1AC241B0"/>
    <w:rsid w:val="1CB73F68"/>
    <w:rsid w:val="1D711FB6"/>
    <w:rsid w:val="20A06904"/>
    <w:rsid w:val="2B793835"/>
    <w:rsid w:val="3403325B"/>
    <w:rsid w:val="35CF257B"/>
    <w:rsid w:val="35FA354E"/>
    <w:rsid w:val="3BEB3907"/>
    <w:rsid w:val="3FDE33D2"/>
    <w:rsid w:val="3FFC5FD4"/>
    <w:rsid w:val="46096920"/>
    <w:rsid w:val="487C1FF8"/>
    <w:rsid w:val="4AF76B91"/>
    <w:rsid w:val="4B9A17C7"/>
    <w:rsid w:val="52D30712"/>
    <w:rsid w:val="541E3DB4"/>
    <w:rsid w:val="557C5E28"/>
    <w:rsid w:val="5F0225B8"/>
    <w:rsid w:val="63D84A0C"/>
    <w:rsid w:val="64C95863"/>
    <w:rsid w:val="64DE5617"/>
    <w:rsid w:val="67673927"/>
    <w:rsid w:val="6B2B57AC"/>
    <w:rsid w:val="6D2E67FA"/>
    <w:rsid w:val="6E6242C8"/>
    <w:rsid w:val="70A51FB0"/>
    <w:rsid w:val="78222172"/>
    <w:rsid w:val="78596D3B"/>
    <w:rsid w:val="7AB37C8C"/>
    <w:rsid w:val="7BA10E17"/>
    <w:rsid w:val="7C9521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02"/>
    <w:pPr>
      <w:widowControl w:val="0"/>
      <w:jc w:val="both"/>
    </w:pPr>
    <w:rPr>
      <w:szCs w:val="24"/>
    </w:rPr>
  </w:style>
  <w:style w:type="paragraph" w:styleId="Heading1">
    <w:name w:val="heading 1"/>
    <w:basedOn w:val="Normal"/>
    <w:next w:val="Normal"/>
    <w:link w:val="Heading1Char"/>
    <w:uiPriority w:val="99"/>
    <w:qFormat/>
    <w:rsid w:val="00ED7E02"/>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854"/>
    <w:rPr>
      <w:b/>
      <w:bCs/>
      <w:kern w:val="44"/>
      <w:sz w:val="44"/>
      <w:szCs w:val="44"/>
    </w:rPr>
  </w:style>
  <w:style w:type="paragraph" w:styleId="BalloonText">
    <w:name w:val="Balloon Text"/>
    <w:basedOn w:val="Normal"/>
    <w:link w:val="BalloonTextChar"/>
    <w:uiPriority w:val="99"/>
    <w:semiHidden/>
    <w:rsid w:val="00ED7E02"/>
    <w:rPr>
      <w:sz w:val="18"/>
      <w:szCs w:val="18"/>
    </w:rPr>
  </w:style>
  <w:style w:type="character" w:customStyle="1" w:styleId="BalloonTextChar">
    <w:name w:val="Balloon Text Char"/>
    <w:basedOn w:val="DefaultParagraphFont"/>
    <w:link w:val="BalloonText"/>
    <w:uiPriority w:val="99"/>
    <w:semiHidden/>
    <w:rsid w:val="00C36854"/>
    <w:rPr>
      <w:sz w:val="0"/>
      <w:szCs w:val="0"/>
    </w:rPr>
  </w:style>
  <w:style w:type="paragraph" w:styleId="Footer">
    <w:name w:val="footer"/>
    <w:basedOn w:val="Normal"/>
    <w:link w:val="FooterChar"/>
    <w:uiPriority w:val="99"/>
    <w:rsid w:val="00ED7E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36854"/>
    <w:rPr>
      <w:sz w:val="18"/>
      <w:szCs w:val="18"/>
    </w:rPr>
  </w:style>
  <w:style w:type="paragraph" w:styleId="Header">
    <w:name w:val="header"/>
    <w:basedOn w:val="Normal"/>
    <w:link w:val="HeaderChar"/>
    <w:uiPriority w:val="99"/>
    <w:rsid w:val="00ED7E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36854"/>
    <w:rPr>
      <w:sz w:val="18"/>
      <w:szCs w:val="18"/>
    </w:rPr>
  </w:style>
  <w:style w:type="table" w:styleId="TableGrid">
    <w:name w:val="Table Grid"/>
    <w:basedOn w:val="TableNormal"/>
    <w:uiPriority w:val="99"/>
    <w:rsid w:val="00ED7E0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D7E02"/>
    <w:rPr>
      <w:rFonts w:cs="Times New Roman"/>
    </w:rPr>
  </w:style>
  <w:style w:type="paragraph" w:customStyle="1" w:styleId="Char">
    <w:name w:val="Char"/>
    <w:basedOn w:val="Normal"/>
    <w:uiPriority w:val="99"/>
    <w:rsid w:val="00ED7E02"/>
    <w:pPr>
      <w:widowControl/>
      <w:spacing w:beforeLines="50" w:afterLines="50"/>
      <w:jc w:val="center"/>
    </w:pPr>
    <w:rPr>
      <w:rFonts w:ascii="黑体" w:eastAsia="黑体" w:hAnsi="宋体"/>
      <w:kern w:val="0"/>
      <w:szCs w:val="21"/>
      <w:lang w:eastAsia="en-US"/>
    </w:rPr>
  </w:style>
  <w:style w:type="paragraph" w:customStyle="1" w:styleId="Style1">
    <w:name w:val="_Style 1"/>
    <w:basedOn w:val="Normal"/>
    <w:uiPriority w:val="99"/>
    <w:rsid w:val="00ED7E02"/>
    <w:pPr>
      <w:widowControl/>
      <w:spacing w:after="160" w:line="240" w:lineRule="exact"/>
      <w:jc w:val="left"/>
    </w:pPr>
  </w:style>
  <w:style w:type="paragraph" w:customStyle="1" w:styleId="CharCharCharChar">
    <w:name w:val="Char Char Char Char"/>
    <w:basedOn w:val="Normal"/>
    <w:uiPriority w:val="99"/>
    <w:rsid w:val="00ED7E02"/>
    <w:pPr>
      <w:widowControl/>
      <w:spacing w:after="160" w:line="240" w:lineRule="exact"/>
      <w:jc w:val="left"/>
    </w:pPr>
    <w:rPr>
      <w:rFonts w:ascii="Verdana" w:hAnsi="Verdana"/>
      <w:kern w:val="0"/>
      <w:sz w:val="18"/>
      <w:szCs w:val="20"/>
      <w:lang w:eastAsia="en-US"/>
    </w:rPr>
  </w:style>
  <w:style w:type="paragraph" w:customStyle="1" w:styleId="CharCharCharChar1">
    <w:name w:val="Char Char Char Char1"/>
    <w:basedOn w:val="Normal"/>
    <w:uiPriority w:val="99"/>
    <w:rsid w:val="00ED7E02"/>
    <w:pPr>
      <w:widowControl/>
      <w:spacing w:after="160" w:line="240" w:lineRule="exact"/>
      <w:jc w:val="left"/>
    </w:pPr>
    <w:rPr>
      <w:rFonts w:ascii="黑体" w:eastAsia="黑体" w:hAnsi="宋体"/>
      <w:kern w:val="0"/>
      <w:szCs w:val="21"/>
      <w:lang w:eastAsia="en-US"/>
    </w:rPr>
  </w:style>
  <w:style w:type="paragraph" w:customStyle="1" w:styleId="Char1">
    <w:name w:val="Char1"/>
    <w:basedOn w:val="Normal"/>
    <w:uiPriority w:val="99"/>
    <w:rsid w:val="00ED7E02"/>
    <w:pPr>
      <w:widowControl/>
      <w:spacing w:after="160" w:line="240" w:lineRule="exact"/>
      <w:jc w:val="left"/>
    </w:pPr>
    <w:rPr>
      <w:rFonts w:ascii="宋体" w:hAnsi="宋体"/>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664</Words>
  <Characters>3791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海南省天然橡胶产品质量监督抽查实施细则</dc:title>
  <dc:subject/>
  <dc:creator>hp</dc:creator>
  <cp:keywords/>
  <dc:description/>
  <cp:lastModifiedBy>dx</cp:lastModifiedBy>
  <cp:revision>4</cp:revision>
  <cp:lastPrinted>2020-05-14T08:47:00Z</cp:lastPrinted>
  <dcterms:created xsi:type="dcterms:W3CDTF">2022-02-23T02:53:00Z</dcterms:created>
  <dcterms:modified xsi:type="dcterms:W3CDTF">2022-04-08T00:49:00Z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97C79982721246E1B719D13CF969BF6F</vt:lpwstr>
  </property>
</Properties>
</file>